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60AF" w14:textId="138862D6" w:rsidR="00B208BD" w:rsidRDefault="000A653F" w:rsidP="000842BA">
      <w:r>
        <w:rPr>
          <w:noProof/>
        </w:rPr>
        <w:drawing>
          <wp:inline distT="0" distB="0" distL="0" distR="0" wp14:anchorId="406E399E" wp14:editId="35A01A23">
            <wp:extent cx="2325629" cy="1213106"/>
            <wp:effectExtent l="0" t="0" r="0" b="6350"/>
            <wp:docPr id="3622393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39351" name="Slika 3622393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629" cy="121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AA922" w14:textId="72446702" w:rsidR="00B87A06" w:rsidRPr="008A4AAE" w:rsidRDefault="00B87A06" w:rsidP="00B87A06">
      <w:pPr>
        <w:spacing w:after="0" w:line="240" w:lineRule="auto"/>
        <w:jc w:val="both"/>
        <w:rPr>
          <w:rFonts w:cstheme="minorHAnsi"/>
        </w:rPr>
      </w:pPr>
      <w:r w:rsidRPr="008A4AAE">
        <w:rPr>
          <w:rFonts w:cstheme="minorHAnsi"/>
        </w:rPr>
        <w:t xml:space="preserve">KLASA: </w:t>
      </w:r>
    </w:p>
    <w:p w14:paraId="0AB7632F" w14:textId="4530AB91" w:rsidR="00B87A06" w:rsidRPr="008A4AAE" w:rsidRDefault="00B87A06" w:rsidP="00B87A06">
      <w:pPr>
        <w:spacing w:after="0" w:line="240" w:lineRule="auto"/>
        <w:jc w:val="both"/>
        <w:rPr>
          <w:rFonts w:cstheme="minorHAnsi"/>
        </w:rPr>
      </w:pPr>
      <w:r w:rsidRPr="008A4AAE">
        <w:rPr>
          <w:rFonts w:cstheme="minorHAnsi"/>
        </w:rPr>
        <w:t xml:space="preserve">URBROJ: </w:t>
      </w:r>
    </w:p>
    <w:p w14:paraId="3864AFC8" w14:textId="7732AC9E" w:rsidR="00B87A06" w:rsidRPr="008A4AAE" w:rsidRDefault="00B87A06" w:rsidP="00B87A06">
      <w:pPr>
        <w:spacing w:after="0" w:line="240" w:lineRule="auto"/>
        <w:jc w:val="both"/>
        <w:rPr>
          <w:rFonts w:cstheme="minorHAnsi"/>
        </w:rPr>
      </w:pPr>
      <w:r w:rsidRPr="008A4AAE">
        <w:rPr>
          <w:rFonts w:cstheme="minorHAnsi"/>
        </w:rPr>
        <w:t xml:space="preserve">Karlovac, </w:t>
      </w:r>
      <w:r w:rsidR="00633C7A" w:rsidRPr="008A4AAE">
        <w:rPr>
          <w:rFonts w:cstheme="minorHAnsi"/>
        </w:rPr>
        <w:t xml:space="preserve"> </w:t>
      </w:r>
    </w:p>
    <w:p w14:paraId="1009834D" w14:textId="1521FBB5" w:rsidR="00A604F1" w:rsidRPr="008A5500" w:rsidRDefault="00B87A06" w:rsidP="00482A04">
      <w:pPr>
        <w:spacing w:after="0" w:line="240" w:lineRule="auto"/>
        <w:jc w:val="right"/>
        <w:rPr>
          <w:rFonts w:eastAsia="Times New Roman" w:cstheme="minorHAnsi"/>
          <w:b/>
          <w:bCs/>
          <w:i/>
          <w:iCs/>
          <w:color w:val="FF0000"/>
          <w:lang w:eastAsia="hr-HR"/>
        </w:rPr>
      </w:pPr>
      <w:r w:rsidRPr="00930CAF">
        <w:rPr>
          <w:rFonts w:eastAsia="Times New Roman" w:cstheme="minorHAnsi"/>
          <w:b/>
          <w:bCs/>
          <w:i/>
          <w:iCs/>
          <w:color w:val="FF0000"/>
          <w:lang w:eastAsia="hr-HR"/>
        </w:rPr>
        <w:tab/>
      </w:r>
      <w:r w:rsidR="000A653F" w:rsidRPr="007041F2">
        <w:rPr>
          <w:rFonts w:cstheme="minorHAnsi"/>
          <w:b/>
          <w:bCs/>
          <w:i/>
          <w:iCs/>
        </w:rPr>
        <w:t>NACRT  PRIJEDLOGA</w:t>
      </w:r>
      <w:r w:rsidR="000A653F" w:rsidRPr="007041F2">
        <w:rPr>
          <w:rFonts w:cstheme="minorHAnsi"/>
          <w:i/>
          <w:iCs/>
        </w:rPr>
        <w:br/>
      </w:r>
    </w:p>
    <w:p w14:paraId="0F4668B0" w14:textId="28A680CD" w:rsidR="009D1846" w:rsidRPr="008A5500" w:rsidRDefault="000A653F" w:rsidP="000A653F">
      <w:pPr>
        <w:spacing w:after="0" w:line="276" w:lineRule="auto"/>
        <w:jc w:val="both"/>
        <w:rPr>
          <w:rFonts w:eastAsia="Times New Roman" w:cstheme="minorHAnsi"/>
          <w:bCs/>
          <w:lang w:eastAsia="hr-HR"/>
        </w:rPr>
      </w:pPr>
      <w:r w:rsidRPr="008A5500">
        <w:rPr>
          <w:rFonts w:eastAsia="Times New Roman" w:cstheme="minorHAnsi"/>
          <w:bCs/>
          <w:lang w:eastAsia="hr-HR"/>
        </w:rPr>
        <w:t xml:space="preserve">Na temelju članka 35. Zakona o lokalnoj i područnoj (regionalnoj) samoupravi („Narodne novine“ broj 33/01, 60/01, 129/05, 109/07, 36/09, 125/08, 36/09, 150/11, 144/12, 123/17, 98/19, 144/20) i članka 31. Statuta Karlovačke županije („Glasnik Karlovačke županije“ broj 29/23), u skladu s Planom razvoja Karlovačke županije 2021.-2027. („Glasnik Karlovačke županije“ broj 14/23), Županijska skupština  Karlovačke županije na ____. sjednici održanoj _________2024. godine donijela je  </w:t>
      </w:r>
    </w:p>
    <w:p w14:paraId="4C84E6DD" w14:textId="77777777" w:rsidR="00C765F1" w:rsidRPr="008A5500" w:rsidRDefault="00C765F1" w:rsidP="009D1846">
      <w:pPr>
        <w:spacing w:after="0" w:line="240" w:lineRule="auto"/>
        <w:jc w:val="both"/>
        <w:rPr>
          <w:rFonts w:cstheme="minorHAnsi"/>
        </w:rPr>
      </w:pPr>
    </w:p>
    <w:p w14:paraId="27762D28" w14:textId="77777777" w:rsidR="00EA5A5A" w:rsidRPr="008A5500" w:rsidRDefault="00EA5A5A" w:rsidP="009D1846">
      <w:pPr>
        <w:spacing w:after="0" w:line="240" w:lineRule="auto"/>
        <w:jc w:val="both"/>
        <w:rPr>
          <w:rFonts w:cstheme="minorHAnsi"/>
        </w:rPr>
      </w:pPr>
    </w:p>
    <w:p w14:paraId="07D3EFD8" w14:textId="77777777" w:rsidR="00930CAF" w:rsidRPr="008A5500" w:rsidRDefault="00B87A06" w:rsidP="009E3475">
      <w:pPr>
        <w:widowControl w:val="0"/>
        <w:overflowPunct w:val="0"/>
        <w:autoSpaceDE w:val="0"/>
        <w:autoSpaceDN w:val="0"/>
        <w:adjustRightInd w:val="0"/>
        <w:spacing w:after="0"/>
        <w:ind w:right="-279"/>
        <w:jc w:val="center"/>
        <w:textAlignment w:val="baseline"/>
        <w:rPr>
          <w:rFonts w:cstheme="minorHAnsi"/>
          <w:b/>
          <w:bCs/>
        </w:rPr>
      </w:pPr>
      <w:r w:rsidRPr="008A5500">
        <w:rPr>
          <w:rFonts w:cstheme="minorHAnsi"/>
          <w:b/>
          <w:bCs/>
        </w:rPr>
        <w:t xml:space="preserve"> </w:t>
      </w:r>
      <w:r w:rsidR="005313CE" w:rsidRPr="008A5500">
        <w:rPr>
          <w:rFonts w:cstheme="minorHAnsi"/>
          <w:b/>
          <w:bCs/>
        </w:rPr>
        <w:t xml:space="preserve">PROGRAM </w:t>
      </w:r>
      <w:r w:rsidR="003947B5" w:rsidRPr="008A5500">
        <w:rPr>
          <w:rFonts w:cstheme="minorHAnsi"/>
          <w:b/>
          <w:bCs/>
        </w:rPr>
        <w:t>SUFINANCIRANJA PROVEDBE KONTROLE POPULACIJE PASA I MAČAKA</w:t>
      </w:r>
    </w:p>
    <w:p w14:paraId="6CD90634" w14:textId="13F792F5" w:rsidR="003947B5" w:rsidRPr="008A5500" w:rsidRDefault="003947B5" w:rsidP="009E3475">
      <w:pPr>
        <w:widowControl w:val="0"/>
        <w:overflowPunct w:val="0"/>
        <w:autoSpaceDE w:val="0"/>
        <w:autoSpaceDN w:val="0"/>
        <w:adjustRightInd w:val="0"/>
        <w:spacing w:after="0"/>
        <w:ind w:right="-279"/>
        <w:jc w:val="center"/>
        <w:textAlignment w:val="baseline"/>
        <w:rPr>
          <w:rFonts w:cstheme="minorHAnsi"/>
          <w:b/>
          <w:bCs/>
        </w:rPr>
      </w:pPr>
      <w:r w:rsidRPr="008A5500">
        <w:rPr>
          <w:rFonts w:cstheme="minorHAnsi"/>
          <w:b/>
          <w:bCs/>
        </w:rPr>
        <w:t xml:space="preserve"> JEDINICAMA LOKALN</w:t>
      </w:r>
      <w:r w:rsidR="00946B0B" w:rsidRPr="008A5500">
        <w:rPr>
          <w:rFonts w:cstheme="minorHAnsi"/>
          <w:b/>
          <w:bCs/>
        </w:rPr>
        <w:t>E</w:t>
      </w:r>
      <w:r w:rsidRPr="008A5500">
        <w:rPr>
          <w:rFonts w:cstheme="minorHAnsi"/>
          <w:b/>
          <w:bCs/>
        </w:rPr>
        <w:t xml:space="preserve"> SAMOUPRAV</w:t>
      </w:r>
      <w:r w:rsidR="00946B0B" w:rsidRPr="008A5500">
        <w:rPr>
          <w:rFonts w:cstheme="minorHAnsi"/>
          <w:b/>
          <w:bCs/>
        </w:rPr>
        <w:t>E</w:t>
      </w:r>
      <w:r w:rsidRPr="008A5500">
        <w:rPr>
          <w:rFonts w:cstheme="minorHAnsi"/>
          <w:b/>
          <w:bCs/>
        </w:rPr>
        <w:t xml:space="preserve"> NA PODRUČJU KARLOVAČKE ŽUP</w:t>
      </w:r>
      <w:r w:rsidR="009E3475" w:rsidRPr="008A5500">
        <w:rPr>
          <w:rFonts w:cstheme="minorHAnsi"/>
          <w:b/>
          <w:bCs/>
        </w:rPr>
        <w:t>A</w:t>
      </w:r>
      <w:r w:rsidRPr="008A5500">
        <w:rPr>
          <w:rFonts w:cstheme="minorHAnsi"/>
          <w:b/>
          <w:bCs/>
        </w:rPr>
        <w:t>NIJE U 202</w:t>
      </w:r>
      <w:r w:rsidR="000A653F" w:rsidRPr="008A5500">
        <w:rPr>
          <w:rFonts w:cstheme="minorHAnsi"/>
          <w:b/>
          <w:bCs/>
        </w:rPr>
        <w:t>4</w:t>
      </w:r>
      <w:r w:rsidRPr="008A5500">
        <w:rPr>
          <w:rFonts w:cstheme="minorHAnsi"/>
          <w:b/>
          <w:bCs/>
        </w:rPr>
        <w:t>. GODINI</w:t>
      </w:r>
    </w:p>
    <w:p w14:paraId="68AFD459" w14:textId="77777777" w:rsidR="00A604F1" w:rsidRPr="008A5500" w:rsidRDefault="00A604F1" w:rsidP="00230111">
      <w:pPr>
        <w:spacing w:after="0"/>
        <w:rPr>
          <w:rFonts w:cstheme="minorHAnsi"/>
          <w:b/>
          <w:bCs/>
        </w:rPr>
      </w:pPr>
    </w:p>
    <w:p w14:paraId="08FD9298" w14:textId="77777777" w:rsidR="00EA5A5A" w:rsidRPr="008A5500" w:rsidRDefault="00EA5A5A" w:rsidP="00230111">
      <w:pPr>
        <w:spacing w:after="0"/>
        <w:rPr>
          <w:rFonts w:cstheme="minorHAns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653F" w:rsidRPr="008A5500" w14:paraId="2FD44AD9" w14:textId="77777777" w:rsidTr="00D500DF">
        <w:tc>
          <w:tcPr>
            <w:tcW w:w="9062" w:type="dxa"/>
            <w:shd w:val="clear" w:color="auto" w:fill="8EAADB" w:themeFill="accent1" w:themeFillTint="99"/>
          </w:tcPr>
          <w:p w14:paraId="5F53E064" w14:textId="77777777" w:rsidR="000A653F" w:rsidRPr="008A5500" w:rsidRDefault="000A653F" w:rsidP="00D500DF">
            <w:pPr>
              <w:jc w:val="both"/>
              <w:rPr>
                <w:rFonts w:cstheme="minorHAnsi"/>
                <w:b/>
                <w:bCs/>
              </w:rPr>
            </w:pPr>
            <w:r w:rsidRPr="008A5500">
              <w:rPr>
                <w:rFonts w:cstheme="minorHAnsi"/>
                <w:b/>
                <w:bCs/>
              </w:rPr>
              <w:t>1. UVOD</w:t>
            </w:r>
          </w:p>
        </w:tc>
      </w:tr>
    </w:tbl>
    <w:p w14:paraId="2ADC734C" w14:textId="77777777" w:rsidR="00217DA0" w:rsidRPr="008A5500" w:rsidRDefault="00217DA0" w:rsidP="00B758AD">
      <w:pPr>
        <w:jc w:val="both"/>
        <w:rPr>
          <w:rFonts w:eastAsia="Calibri" w:cstheme="minorHAnsi"/>
        </w:rPr>
      </w:pPr>
    </w:p>
    <w:p w14:paraId="1FD21A61" w14:textId="45E67621" w:rsidR="005445DC" w:rsidRPr="008A5500" w:rsidRDefault="00B758AD" w:rsidP="005445DC">
      <w:pPr>
        <w:jc w:val="both"/>
        <w:rPr>
          <w:rFonts w:eastAsia="Calibri" w:cstheme="minorHAnsi"/>
        </w:rPr>
      </w:pPr>
      <w:r w:rsidRPr="008A5500">
        <w:rPr>
          <w:rFonts w:eastAsia="Calibri" w:cstheme="minorHAnsi"/>
        </w:rPr>
        <w:t>Sukladno Zakonu o zaštiti životinja (N.N. 102/17</w:t>
      </w:r>
      <w:r w:rsidR="00902535" w:rsidRPr="008A5500">
        <w:rPr>
          <w:rFonts w:eastAsia="Calibri" w:cstheme="minorHAnsi"/>
        </w:rPr>
        <w:t xml:space="preserve"> i </w:t>
      </w:r>
      <w:r w:rsidRPr="008A5500">
        <w:rPr>
          <w:rFonts w:eastAsia="Calibri" w:cstheme="minorHAnsi"/>
        </w:rPr>
        <w:t>32/19, dalje u tekstu: Zakon)</w:t>
      </w:r>
      <w:r w:rsidR="00217DA0" w:rsidRPr="008A5500">
        <w:rPr>
          <w:rFonts w:eastAsia="Calibri" w:cstheme="minorHAnsi"/>
          <w:iCs/>
        </w:rPr>
        <w:t xml:space="preserve"> i</w:t>
      </w:r>
      <w:r w:rsidRPr="008A5500">
        <w:rPr>
          <w:rFonts w:eastAsia="Calibri" w:cstheme="minorHAnsi"/>
          <w:iCs/>
        </w:rPr>
        <w:t xml:space="preserve"> </w:t>
      </w:r>
      <w:r w:rsidRPr="008A5500">
        <w:rPr>
          <w:rFonts w:eastAsia="Calibri" w:cstheme="minorHAnsi"/>
        </w:rPr>
        <w:t xml:space="preserve">propisanim mjerama i aktivnosti </w:t>
      </w:r>
      <w:r w:rsidR="00217DA0" w:rsidRPr="008A5500">
        <w:rPr>
          <w:rFonts w:eastAsia="Calibri" w:cstheme="minorHAnsi"/>
        </w:rPr>
        <w:t>temeljem</w:t>
      </w:r>
      <w:r w:rsidRPr="008A5500">
        <w:rPr>
          <w:rFonts w:eastAsia="Calibri" w:cstheme="minorHAnsi"/>
        </w:rPr>
        <w:t xml:space="preserve"> Programa kontrole populacije napuštenih pasa na području Karlovačke županije („Glasnik Karlovačke županije“ broj 21/21)</w:t>
      </w:r>
      <w:r w:rsidR="006177B2" w:rsidRPr="008A5500">
        <w:rPr>
          <w:rFonts w:eastAsia="Calibri" w:cstheme="minorHAnsi"/>
        </w:rPr>
        <w:t xml:space="preserve"> </w:t>
      </w:r>
      <w:r w:rsidR="00217DA0" w:rsidRPr="008A5500">
        <w:rPr>
          <w:rFonts w:eastAsia="Calibri" w:cstheme="minorHAnsi"/>
        </w:rPr>
        <w:t>ovim Programom sufinanciranja provedbe kontrole populacije pasa i mačaka jedinicama</w:t>
      </w:r>
      <w:r w:rsidR="006177B2" w:rsidRPr="008A5500">
        <w:rPr>
          <w:rFonts w:eastAsia="Calibri" w:cstheme="minorHAnsi"/>
        </w:rPr>
        <w:t xml:space="preserve"> </w:t>
      </w:r>
      <w:r w:rsidR="00217DA0" w:rsidRPr="008A5500">
        <w:rPr>
          <w:rFonts w:eastAsia="Calibri" w:cstheme="minorHAnsi"/>
        </w:rPr>
        <w:t xml:space="preserve">lokalne samouprave na području Karlovačke županije u 2024. godini (dalje u tekstu: Program) utvrđuju se uvjeti i način sufinanciranja aktivnosti jedinica lokalne samouprave sredstvima </w:t>
      </w:r>
      <w:r w:rsidR="00217DA0" w:rsidRPr="008A5500">
        <w:rPr>
          <w:rFonts w:cstheme="minorHAnsi"/>
        </w:rPr>
        <w:t xml:space="preserve">Proračuna Karlovačke županije za 2024. godinu, radi poticanja </w:t>
      </w:r>
      <w:r w:rsidR="00217DA0" w:rsidRPr="008A5500">
        <w:rPr>
          <w:rFonts w:eastAsia="Calibri" w:cstheme="minorHAnsi"/>
        </w:rPr>
        <w:t>smanjenje broja napuštenih pasa</w:t>
      </w:r>
      <w:r w:rsidR="00482A04" w:rsidRPr="008A5500">
        <w:rPr>
          <w:rFonts w:eastAsia="Calibri" w:cstheme="minorHAnsi"/>
        </w:rPr>
        <w:t xml:space="preserve"> i mačaka</w:t>
      </w:r>
      <w:r w:rsidR="00217DA0" w:rsidRPr="008A5500">
        <w:rPr>
          <w:rFonts w:eastAsia="Calibri" w:cstheme="minorHAnsi"/>
        </w:rPr>
        <w:t xml:space="preserve">, smanjenja rizika od zoonoze i drugih opasnih čimbenika, promicanja udomljavanja napuštenih pasa, edukacije građana o odgovornom vlasništvu </w:t>
      </w:r>
      <w:r w:rsidR="00482A04" w:rsidRPr="008A5500">
        <w:rPr>
          <w:rFonts w:eastAsia="Calibri" w:cstheme="minorHAnsi"/>
        </w:rPr>
        <w:t>nad psima i mačkama</w:t>
      </w:r>
      <w:r w:rsidR="00217DA0" w:rsidRPr="008A5500">
        <w:rPr>
          <w:rFonts w:eastAsia="Calibri" w:cstheme="minorHAnsi"/>
        </w:rPr>
        <w:t>, nadzora provedbe označavanj</w:t>
      </w:r>
      <w:r w:rsidR="00482A04" w:rsidRPr="008A5500">
        <w:rPr>
          <w:rFonts w:eastAsia="Calibri" w:cstheme="minorHAnsi"/>
        </w:rPr>
        <w:t>a</w:t>
      </w:r>
      <w:r w:rsidR="00217DA0" w:rsidRPr="008A5500">
        <w:rPr>
          <w:rFonts w:eastAsia="Calibri" w:cstheme="minorHAnsi"/>
        </w:rPr>
        <w:t xml:space="preserve"> pasa mikročipom i postizanja </w:t>
      </w:r>
      <w:r w:rsidR="00482A04" w:rsidRPr="008A5500">
        <w:rPr>
          <w:rFonts w:eastAsia="Calibri" w:cstheme="minorHAnsi"/>
        </w:rPr>
        <w:t xml:space="preserve">bolje </w:t>
      </w:r>
      <w:r w:rsidR="00217DA0" w:rsidRPr="008A5500">
        <w:rPr>
          <w:rFonts w:eastAsia="Calibri" w:cstheme="minorHAnsi"/>
        </w:rPr>
        <w:t xml:space="preserve">kontrole </w:t>
      </w:r>
      <w:r w:rsidR="00482A04" w:rsidRPr="008A5500">
        <w:rPr>
          <w:rFonts w:eastAsia="Calibri" w:cstheme="minorHAnsi"/>
        </w:rPr>
        <w:t xml:space="preserve">nad </w:t>
      </w:r>
      <w:r w:rsidR="00217DA0" w:rsidRPr="008A5500">
        <w:rPr>
          <w:rFonts w:eastAsia="Calibri" w:cstheme="minorHAnsi"/>
        </w:rPr>
        <w:t>razmnožavanj</w:t>
      </w:r>
      <w:r w:rsidR="00482A04" w:rsidRPr="008A5500">
        <w:rPr>
          <w:rFonts w:eastAsia="Calibri" w:cstheme="minorHAnsi"/>
        </w:rPr>
        <w:t>em</w:t>
      </w:r>
      <w:r w:rsidR="00217DA0" w:rsidRPr="008A5500">
        <w:rPr>
          <w:rFonts w:eastAsia="Calibri" w:cstheme="minorHAnsi"/>
        </w:rPr>
        <w:t xml:space="preserve"> pasa i mačaka na području Karlovačke županije.</w:t>
      </w: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0A653F" w:rsidRPr="008A5500" w14:paraId="2F4D040C" w14:textId="77777777" w:rsidTr="00D500DF">
        <w:tc>
          <w:tcPr>
            <w:tcW w:w="9062" w:type="dxa"/>
            <w:shd w:val="clear" w:color="auto" w:fill="8EAADB" w:themeFill="accent1" w:themeFillTint="99"/>
          </w:tcPr>
          <w:p w14:paraId="510B085F" w14:textId="77777777" w:rsidR="000A653F" w:rsidRPr="008A5500" w:rsidRDefault="000A653F" w:rsidP="00D500DF">
            <w:pPr>
              <w:jc w:val="both"/>
              <w:rPr>
                <w:rFonts w:cstheme="minorHAnsi"/>
                <w:b/>
                <w:bCs/>
              </w:rPr>
            </w:pPr>
            <w:r w:rsidRPr="008A5500">
              <w:rPr>
                <w:rFonts w:cstheme="minorHAnsi"/>
                <w:b/>
                <w:bCs/>
              </w:rPr>
              <w:t>2. CILJ PROGRAMA</w:t>
            </w:r>
          </w:p>
        </w:tc>
      </w:tr>
    </w:tbl>
    <w:p w14:paraId="128BE283" w14:textId="77777777" w:rsidR="000A653F" w:rsidRPr="008A5500" w:rsidRDefault="000A653F" w:rsidP="00B87A06">
      <w:pPr>
        <w:spacing w:after="0"/>
        <w:jc w:val="center"/>
        <w:rPr>
          <w:rFonts w:cstheme="minorHAnsi"/>
          <w:b/>
          <w:bCs/>
        </w:rPr>
      </w:pPr>
    </w:p>
    <w:p w14:paraId="311B8D63" w14:textId="354EB31F" w:rsidR="00230111" w:rsidRPr="008A5500" w:rsidRDefault="005826EF" w:rsidP="00973A64">
      <w:pPr>
        <w:jc w:val="both"/>
        <w:rPr>
          <w:rFonts w:eastAsia="Calibri" w:cstheme="minorHAnsi"/>
        </w:rPr>
      </w:pPr>
      <w:r w:rsidRPr="008A5500">
        <w:rPr>
          <w:rFonts w:eastAsia="Calibri" w:cstheme="minorHAnsi"/>
        </w:rPr>
        <w:t>Cilj Programa</w:t>
      </w:r>
      <w:r w:rsidR="000A653F" w:rsidRPr="008A5500">
        <w:rPr>
          <w:rFonts w:eastAsia="Calibri" w:cstheme="minorHAnsi"/>
        </w:rPr>
        <w:t xml:space="preserve"> </w:t>
      </w:r>
      <w:r w:rsidRPr="008A5500">
        <w:rPr>
          <w:rFonts w:eastAsia="Calibri" w:cstheme="minorHAnsi"/>
        </w:rPr>
        <w:t>je potaknuti jedinice lokaln</w:t>
      </w:r>
      <w:r w:rsidR="00946B0B" w:rsidRPr="008A5500">
        <w:rPr>
          <w:rFonts w:eastAsia="Calibri" w:cstheme="minorHAnsi"/>
        </w:rPr>
        <w:t>e</w:t>
      </w:r>
      <w:r w:rsidRPr="008A5500">
        <w:rPr>
          <w:rFonts w:eastAsia="Calibri" w:cstheme="minorHAnsi"/>
        </w:rPr>
        <w:t xml:space="preserve"> samouprav</w:t>
      </w:r>
      <w:r w:rsidR="00946B0B" w:rsidRPr="008A5500">
        <w:rPr>
          <w:rFonts w:eastAsia="Calibri" w:cstheme="minorHAnsi"/>
        </w:rPr>
        <w:t>e</w:t>
      </w:r>
      <w:r w:rsidRPr="008A5500">
        <w:rPr>
          <w:rFonts w:eastAsia="Calibri" w:cstheme="minorHAnsi"/>
        </w:rPr>
        <w:t xml:space="preserve"> na provođenje propisanih mjera i obaveza </w:t>
      </w:r>
      <w:r w:rsidRPr="008A5500">
        <w:rPr>
          <w:rFonts w:eastAsia="Calibri" w:cstheme="minorHAnsi"/>
          <w:iCs/>
        </w:rPr>
        <w:t>iz područja zaštite, zdravlja i dobrobiti životinja kroz povećanje svijesti javnosti i posjednika o odgovornom posjedovanju životinja</w:t>
      </w:r>
      <w:r w:rsidRPr="008A5500">
        <w:rPr>
          <w:rFonts w:eastAsia="Calibri" w:cstheme="minorHAnsi"/>
        </w:rPr>
        <w:t xml:space="preserve"> </w:t>
      </w:r>
      <w:bookmarkStart w:id="0" w:name="_Hlk155272058"/>
      <w:r w:rsidRPr="008A5500">
        <w:rPr>
          <w:rFonts w:eastAsia="Calibri" w:cstheme="minorHAnsi"/>
        </w:rPr>
        <w:t>sukladno Zakonu</w:t>
      </w:r>
      <w:bookmarkEnd w:id="0"/>
      <w:r w:rsidR="00217DA0" w:rsidRPr="008A5500">
        <w:rPr>
          <w:rFonts w:eastAsia="Calibri" w:cstheme="minorHAnsi"/>
        </w:rPr>
        <w:t>.</w:t>
      </w: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0A653F" w:rsidRPr="008A5500" w14:paraId="7B60B74F" w14:textId="77777777" w:rsidTr="00D500DF">
        <w:tc>
          <w:tcPr>
            <w:tcW w:w="9062" w:type="dxa"/>
            <w:shd w:val="clear" w:color="auto" w:fill="8EAADB" w:themeFill="accent1" w:themeFillTint="99"/>
          </w:tcPr>
          <w:p w14:paraId="0135789C" w14:textId="77777777" w:rsidR="000A653F" w:rsidRPr="008A5500" w:rsidRDefault="000A653F" w:rsidP="00D500DF">
            <w:pPr>
              <w:jc w:val="both"/>
              <w:rPr>
                <w:rFonts w:cstheme="minorHAnsi"/>
                <w:b/>
                <w:bCs/>
              </w:rPr>
            </w:pPr>
            <w:r w:rsidRPr="008A5500">
              <w:rPr>
                <w:rFonts w:cstheme="minorHAnsi"/>
                <w:b/>
                <w:bCs/>
              </w:rPr>
              <w:t>3. FINANCIJSKA SREDSTVA ZA PROVEDBU PROGRAMA</w:t>
            </w:r>
          </w:p>
        </w:tc>
      </w:tr>
    </w:tbl>
    <w:p w14:paraId="3E86292D" w14:textId="77777777" w:rsidR="000A653F" w:rsidRPr="008A5500" w:rsidRDefault="000A653F" w:rsidP="00F91B1C">
      <w:pPr>
        <w:spacing w:after="0"/>
        <w:rPr>
          <w:rFonts w:cstheme="minorHAnsi"/>
          <w:b/>
          <w:bCs/>
        </w:rPr>
      </w:pPr>
    </w:p>
    <w:p w14:paraId="3F4978E9" w14:textId="548740E6" w:rsidR="000A653F" w:rsidRPr="008A5500" w:rsidRDefault="00A222DB" w:rsidP="006177B2">
      <w:pPr>
        <w:spacing w:after="0" w:line="240" w:lineRule="auto"/>
        <w:jc w:val="both"/>
        <w:rPr>
          <w:rFonts w:cstheme="minorHAnsi"/>
          <w:strike/>
          <w:color w:val="FF0000"/>
        </w:rPr>
      </w:pPr>
      <w:r w:rsidRPr="008A5500">
        <w:rPr>
          <w:rFonts w:cstheme="minorHAnsi"/>
        </w:rPr>
        <w:t>Financijska sredstva za provedbu Programa osigurana su u Proračunu Karlovačke županije za 2024. godinu i projekcijama za 2025. godinu i 2026. godinu, u Razdjelu 002 Upravni odjel za gospodarstvo, Aktivnost 100108A Poticanje razvoja poljoprivrede, Pozicija PR4103 Pomoći unutar općeg proračuna</w:t>
      </w:r>
      <w:r w:rsidR="005445DC" w:rsidRPr="008A5500">
        <w:rPr>
          <w:rFonts w:cstheme="minorHAnsi"/>
        </w:rPr>
        <w:t>.</w:t>
      </w:r>
    </w:p>
    <w:p w14:paraId="6BF29B88" w14:textId="77777777" w:rsidR="00B758AD" w:rsidRPr="008A5500" w:rsidRDefault="00B758AD" w:rsidP="00F91B1C">
      <w:pPr>
        <w:spacing w:after="0"/>
        <w:rPr>
          <w:rFonts w:cstheme="minorHAnsi"/>
          <w:b/>
          <w:bCs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B758AD" w:rsidRPr="008A5500" w14:paraId="7F8331B6" w14:textId="77777777" w:rsidTr="00D500DF">
        <w:tc>
          <w:tcPr>
            <w:tcW w:w="9062" w:type="dxa"/>
            <w:shd w:val="clear" w:color="auto" w:fill="8EAADB" w:themeFill="accent1" w:themeFillTint="99"/>
          </w:tcPr>
          <w:p w14:paraId="678F4CD3" w14:textId="3CB8D4A9" w:rsidR="00B758AD" w:rsidRPr="008A5500" w:rsidRDefault="00902535" w:rsidP="00D500DF">
            <w:pPr>
              <w:jc w:val="both"/>
              <w:rPr>
                <w:rFonts w:cstheme="minorHAnsi"/>
                <w:b/>
                <w:bCs/>
              </w:rPr>
            </w:pPr>
            <w:bookmarkStart w:id="1" w:name="_Hlk155332567"/>
            <w:r w:rsidRPr="008A5500">
              <w:rPr>
                <w:rFonts w:cstheme="minorHAnsi"/>
                <w:b/>
                <w:bCs/>
              </w:rPr>
              <w:lastRenderedPageBreak/>
              <w:t>4</w:t>
            </w:r>
            <w:r w:rsidR="00B758AD" w:rsidRPr="008A5500">
              <w:rPr>
                <w:rFonts w:cstheme="minorHAnsi"/>
                <w:b/>
                <w:bCs/>
              </w:rPr>
              <w:t xml:space="preserve">. </w:t>
            </w:r>
            <w:r w:rsidR="0025240D" w:rsidRPr="008A5500">
              <w:rPr>
                <w:rFonts w:cstheme="minorHAnsi"/>
                <w:b/>
                <w:bCs/>
              </w:rPr>
              <w:t>UVJETI PRIHVATLJIVOSTI</w:t>
            </w:r>
          </w:p>
        </w:tc>
      </w:tr>
    </w:tbl>
    <w:bookmarkEnd w:id="1"/>
    <w:p w14:paraId="68FD7E9A" w14:textId="77777777" w:rsidR="0025240D" w:rsidRPr="008A5500" w:rsidRDefault="0025240D" w:rsidP="0025240D">
      <w:pPr>
        <w:widowControl w:val="0"/>
        <w:spacing w:after="0" w:line="295" w:lineRule="exact"/>
        <w:ind w:hanging="620"/>
        <w:jc w:val="both"/>
        <w:rPr>
          <w:rFonts w:eastAsia="Calibri" w:cstheme="minorHAnsi"/>
          <w:color w:val="000000"/>
          <w:lang w:eastAsia="hr-HR" w:bidi="hr-HR"/>
        </w:rPr>
      </w:pPr>
      <w:r w:rsidRPr="008A5500">
        <w:rPr>
          <w:rFonts w:eastAsia="Calibri" w:cstheme="minorHAnsi"/>
          <w:color w:val="000000"/>
          <w:lang w:eastAsia="hr-HR" w:bidi="hr-HR"/>
        </w:rPr>
        <w:t xml:space="preserve">            </w:t>
      </w:r>
    </w:p>
    <w:p w14:paraId="77F00115" w14:textId="095BDB5D" w:rsidR="0025240D" w:rsidRPr="008A5500" w:rsidRDefault="001F5A1E" w:rsidP="0025240D">
      <w:pPr>
        <w:widowControl w:val="0"/>
        <w:spacing w:after="0" w:line="295" w:lineRule="exact"/>
        <w:jc w:val="both"/>
        <w:rPr>
          <w:rFonts w:eastAsia="Calibri" w:cstheme="minorHAnsi"/>
          <w:color w:val="000000"/>
          <w:lang w:eastAsia="hr-HR" w:bidi="hr-HR"/>
        </w:rPr>
      </w:pPr>
      <w:r w:rsidRPr="008A5500">
        <w:rPr>
          <w:rFonts w:eastAsia="Calibri" w:cstheme="minorHAnsi"/>
          <w:b/>
          <w:bCs/>
          <w:color w:val="000000"/>
          <w:u w:val="single"/>
          <w:lang w:eastAsia="hr-HR" w:bidi="hr-HR"/>
        </w:rPr>
        <w:t>4</w:t>
      </w:r>
      <w:r w:rsidR="00902535" w:rsidRPr="008A5500">
        <w:rPr>
          <w:rFonts w:eastAsia="Calibri" w:cstheme="minorHAnsi"/>
          <w:b/>
          <w:bCs/>
          <w:color w:val="000000"/>
          <w:u w:val="single"/>
          <w:lang w:eastAsia="hr-HR" w:bidi="hr-HR"/>
        </w:rPr>
        <w:t xml:space="preserve">.1. </w:t>
      </w:r>
      <w:r w:rsidR="00A76026" w:rsidRPr="008A5500">
        <w:rPr>
          <w:rFonts w:eastAsia="Calibri" w:cstheme="minorHAnsi"/>
          <w:b/>
          <w:bCs/>
          <w:color w:val="000000"/>
          <w:u w:val="single"/>
          <w:lang w:eastAsia="hr-HR" w:bidi="hr-HR"/>
        </w:rPr>
        <w:t>Prijavitelji</w:t>
      </w:r>
      <w:r w:rsidR="0025240D" w:rsidRPr="008A5500">
        <w:rPr>
          <w:rFonts w:eastAsia="Calibri" w:cstheme="minorHAnsi"/>
          <w:b/>
          <w:bCs/>
          <w:color w:val="000000"/>
          <w:lang w:eastAsia="hr-HR" w:bidi="hr-HR"/>
        </w:rPr>
        <w:t xml:space="preserve"> </w:t>
      </w:r>
      <w:r w:rsidRPr="008A5500">
        <w:rPr>
          <w:rFonts w:eastAsia="Calibri" w:cstheme="minorHAnsi"/>
          <w:color w:val="000000"/>
          <w:lang w:eastAsia="hr-HR" w:bidi="hr-HR"/>
        </w:rPr>
        <w:t xml:space="preserve">temeljem Programa </w:t>
      </w:r>
      <w:r w:rsidR="0025240D" w:rsidRPr="008A5500">
        <w:rPr>
          <w:rFonts w:eastAsia="Calibri" w:cstheme="minorHAnsi"/>
          <w:color w:val="000000"/>
          <w:lang w:eastAsia="hr-HR" w:bidi="hr-HR"/>
        </w:rPr>
        <w:t xml:space="preserve">su </w:t>
      </w:r>
      <w:r w:rsidR="0025240D" w:rsidRPr="00A92AA0">
        <w:rPr>
          <w:rFonts w:eastAsia="Calibri" w:cstheme="minorHAnsi"/>
          <w:b/>
          <w:bCs/>
          <w:color w:val="000000"/>
          <w:lang w:eastAsia="hr-HR" w:bidi="hr-HR"/>
        </w:rPr>
        <w:t>jedinice lokalne samouprave</w:t>
      </w:r>
      <w:r w:rsidR="0025240D" w:rsidRPr="008A5500">
        <w:rPr>
          <w:rFonts w:eastAsia="Calibri" w:cstheme="minorHAnsi"/>
          <w:color w:val="000000"/>
          <w:lang w:eastAsia="hr-HR" w:bidi="hr-HR"/>
        </w:rPr>
        <w:t xml:space="preserve"> na području Karlovačke županije koje provode i/ili planiraju provoditi </w:t>
      </w:r>
      <w:r w:rsidR="0025240D" w:rsidRPr="008A5500">
        <w:rPr>
          <w:rFonts w:eastAsia="Calibri" w:cstheme="minorHAnsi"/>
          <w:b/>
          <w:bCs/>
          <w:color w:val="000000"/>
          <w:lang w:eastAsia="hr-HR" w:bidi="hr-HR"/>
        </w:rPr>
        <w:t>aktivnosti</w:t>
      </w:r>
      <w:r w:rsidR="008E5BC7" w:rsidRPr="008A5500">
        <w:rPr>
          <w:rFonts w:eastAsia="Calibri" w:cstheme="minorHAnsi"/>
          <w:color w:val="000000"/>
          <w:lang w:eastAsia="hr-HR" w:bidi="hr-HR"/>
        </w:rPr>
        <w:t>:</w:t>
      </w:r>
      <w:r w:rsidR="00611088" w:rsidRPr="008A5500">
        <w:rPr>
          <w:rFonts w:eastAsia="Calibri" w:cstheme="minorHAnsi"/>
          <w:color w:val="000000"/>
          <w:lang w:eastAsia="hr-HR" w:bidi="hr-HR"/>
        </w:rPr>
        <w:t xml:space="preserve"> subvencije </w:t>
      </w:r>
      <w:r w:rsidR="0025240D" w:rsidRPr="008A5500">
        <w:rPr>
          <w:rFonts w:eastAsia="Calibri" w:cstheme="minorHAnsi"/>
          <w:color w:val="000000"/>
          <w:lang w:eastAsia="hr-HR" w:bidi="hr-HR"/>
        </w:rPr>
        <w:t>označavanj</w:t>
      </w:r>
      <w:r w:rsidR="00611088" w:rsidRPr="008A5500">
        <w:rPr>
          <w:rFonts w:eastAsia="Calibri" w:cstheme="minorHAnsi"/>
          <w:color w:val="000000"/>
          <w:lang w:eastAsia="hr-HR" w:bidi="hr-HR"/>
        </w:rPr>
        <w:t>a</w:t>
      </w:r>
      <w:r w:rsidR="0025240D" w:rsidRPr="008A5500">
        <w:rPr>
          <w:rFonts w:eastAsia="Calibri" w:cstheme="minorHAnsi"/>
          <w:color w:val="000000"/>
          <w:lang w:eastAsia="hr-HR" w:bidi="hr-HR"/>
        </w:rPr>
        <w:t xml:space="preserve"> pasa mikročipom</w:t>
      </w:r>
      <w:r w:rsidR="005445DC" w:rsidRPr="008A5500">
        <w:rPr>
          <w:rFonts w:eastAsia="Calibri" w:cstheme="minorHAnsi"/>
          <w:color w:val="000000"/>
          <w:lang w:eastAsia="hr-HR" w:bidi="hr-HR"/>
        </w:rPr>
        <w:t>,</w:t>
      </w:r>
      <w:r w:rsidR="00482A04" w:rsidRPr="008A5500">
        <w:rPr>
          <w:rFonts w:eastAsia="Calibri" w:cstheme="minorHAnsi"/>
          <w:color w:val="FF0000"/>
          <w:lang w:eastAsia="hr-HR" w:bidi="hr-HR"/>
        </w:rPr>
        <w:t xml:space="preserve"> </w:t>
      </w:r>
      <w:r w:rsidR="00611088" w:rsidRPr="008A5500">
        <w:rPr>
          <w:rFonts w:eastAsia="Calibri" w:cstheme="minorHAnsi"/>
          <w:color w:val="000000"/>
          <w:lang w:eastAsia="hr-HR" w:bidi="hr-HR"/>
        </w:rPr>
        <w:t xml:space="preserve">subvencije </w:t>
      </w:r>
      <w:r w:rsidR="0025240D" w:rsidRPr="008A5500">
        <w:rPr>
          <w:rFonts w:eastAsia="Calibri" w:cstheme="minorHAnsi"/>
          <w:color w:val="000000"/>
          <w:lang w:eastAsia="hr-HR" w:bidi="hr-HR"/>
        </w:rPr>
        <w:t>kastracije/sterilizacije pasa i mačaka u 202</w:t>
      </w:r>
      <w:r w:rsidR="006177B2" w:rsidRPr="008A5500">
        <w:rPr>
          <w:rFonts w:eastAsia="Calibri" w:cstheme="minorHAnsi"/>
          <w:color w:val="000000"/>
          <w:lang w:eastAsia="hr-HR" w:bidi="hr-HR"/>
        </w:rPr>
        <w:t>4</w:t>
      </w:r>
      <w:r w:rsidR="0025240D" w:rsidRPr="008A5500">
        <w:rPr>
          <w:rFonts w:eastAsia="Calibri" w:cstheme="minorHAnsi"/>
          <w:color w:val="000000"/>
          <w:lang w:eastAsia="hr-HR" w:bidi="hr-HR"/>
        </w:rPr>
        <w:t>.</w:t>
      </w:r>
      <w:r w:rsidR="00611088" w:rsidRPr="008A5500">
        <w:rPr>
          <w:rFonts w:eastAsia="Calibri" w:cstheme="minorHAnsi"/>
          <w:color w:val="000000"/>
          <w:lang w:eastAsia="hr-HR" w:bidi="hr-HR"/>
        </w:rPr>
        <w:t xml:space="preserve"> </w:t>
      </w:r>
      <w:r w:rsidR="0025240D" w:rsidRPr="008A5500">
        <w:rPr>
          <w:rFonts w:eastAsia="Calibri" w:cstheme="minorHAnsi"/>
          <w:color w:val="000000"/>
          <w:lang w:eastAsia="hr-HR" w:bidi="hr-HR"/>
        </w:rPr>
        <w:t xml:space="preserve">godini </w:t>
      </w:r>
      <w:r w:rsidR="0025240D" w:rsidRPr="008A5500">
        <w:rPr>
          <w:rFonts w:eastAsia="Calibri" w:cstheme="minorHAnsi"/>
          <w:lang w:eastAsia="hr-HR" w:bidi="hr-HR"/>
        </w:rPr>
        <w:t xml:space="preserve">vlasnicima životinja </w:t>
      </w:r>
      <w:r w:rsidR="0025240D" w:rsidRPr="008A5500">
        <w:rPr>
          <w:rFonts w:eastAsia="Calibri" w:cstheme="minorHAnsi"/>
          <w:color w:val="000000"/>
          <w:lang w:eastAsia="hr-HR" w:bidi="hr-HR"/>
        </w:rPr>
        <w:t>putem ovlaštenih veterinarskih stanica ili na drugi način utvrđen aktom</w:t>
      </w:r>
      <w:r w:rsidR="00611088" w:rsidRPr="008A5500">
        <w:rPr>
          <w:rFonts w:eastAsia="Calibri" w:cstheme="minorHAnsi"/>
          <w:color w:val="000000"/>
          <w:lang w:eastAsia="hr-HR" w:bidi="hr-HR"/>
        </w:rPr>
        <w:t xml:space="preserve"> </w:t>
      </w:r>
      <w:r w:rsidR="0025240D" w:rsidRPr="008A5500">
        <w:rPr>
          <w:rFonts w:eastAsia="Calibri" w:cstheme="minorHAnsi"/>
          <w:color w:val="000000"/>
          <w:lang w:eastAsia="hr-HR" w:bidi="hr-HR"/>
        </w:rPr>
        <w:t>jedinice lokalne samouprave, nabavu čitača mikročipova</w:t>
      </w:r>
      <w:r w:rsidR="008E5BC7" w:rsidRPr="008A5500">
        <w:rPr>
          <w:rFonts w:eastAsia="Calibri" w:cstheme="minorHAnsi"/>
          <w:color w:val="000000"/>
          <w:lang w:eastAsia="hr-HR" w:bidi="hr-HR"/>
        </w:rPr>
        <w:t xml:space="preserve"> te </w:t>
      </w:r>
      <w:r w:rsidR="0025240D" w:rsidRPr="008A5500">
        <w:rPr>
          <w:rFonts w:eastAsia="Calibri" w:cstheme="minorHAnsi"/>
          <w:color w:val="000000"/>
          <w:lang w:eastAsia="hr-HR" w:bidi="hr-HR"/>
        </w:rPr>
        <w:t xml:space="preserve">promidžbu i informiranje u skladu s ciljevima Programa i </w:t>
      </w:r>
      <w:r w:rsidR="0025240D" w:rsidRPr="008A5500">
        <w:rPr>
          <w:rFonts w:eastAsia="Calibri" w:cstheme="minorHAnsi"/>
        </w:rPr>
        <w:t>Programa kontrole populacije napuštenih pasa na području Karlovačke županije</w:t>
      </w:r>
      <w:r w:rsidR="0025240D" w:rsidRPr="008A5500">
        <w:rPr>
          <w:rFonts w:eastAsia="Calibri" w:cstheme="minorHAnsi"/>
          <w:color w:val="000000"/>
          <w:lang w:eastAsia="hr-HR" w:bidi="hr-HR"/>
        </w:rPr>
        <w:t xml:space="preserve">. </w:t>
      </w:r>
    </w:p>
    <w:p w14:paraId="4D6667A2" w14:textId="77777777" w:rsidR="0025240D" w:rsidRPr="008A5500" w:rsidRDefault="0025240D" w:rsidP="0025240D">
      <w:pPr>
        <w:widowControl w:val="0"/>
        <w:spacing w:after="0" w:line="295" w:lineRule="exact"/>
        <w:jc w:val="both"/>
        <w:rPr>
          <w:rFonts w:eastAsia="Calibri" w:cstheme="minorHAnsi"/>
        </w:rPr>
      </w:pPr>
    </w:p>
    <w:p w14:paraId="1ABE85ED" w14:textId="13FE91F1" w:rsidR="00902535" w:rsidRPr="008A5500" w:rsidRDefault="001F5A1E" w:rsidP="00902535">
      <w:pPr>
        <w:spacing w:line="276" w:lineRule="auto"/>
        <w:jc w:val="both"/>
        <w:rPr>
          <w:rFonts w:cstheme="minorHAnsi"/>
          <w:b/>
        </w:rPr>
      </w:pPr>
      <w:r w:rsidRPr="008A5500">
        <w:rPr>
          <w:rFonts w:cstheme="minorHAnsi"/>
          <w:b/>
          <w:bCs/>
          <w:u w:val="single"/>
        </w:rPr>
        <w:t>4</w:t>
      </w:r>
      <w:r w:rsidR="00902535" w:rsidRPr="008A5500">
        <w:rPr>
          <w:rFonts w:cstheme="minorHAnsi"/>
          <w:b/>
          <w:bCs/>
          <w:u w:val="single"/>
        </w:rPr>
        <w:t>.2. Prihvatljivi troškovi</w:t>
      </w:r>
      <w:r w:rsidR="00902535" w:rsidRPr="008A5500">
        <w:rPr>
          <w:rFonts w:cstheme="minorHAnsi"/>
          <w:bCs/>
        </w:rPr>
        <w:t xml:space="preserve"> temeljem ovog Programa su troškovi:</w:t>
      </w:r>
    </w:p>
    <w:p w14:paraId="1A2482BB" w14:textId="1EB049A7" w:rsidR="00902535" w:rsidRPr="008A5500" w:rsidRDefault="00902535" w:rsidP="006177B2">
      <w:pPr>
        <w:pStyle w:val="Odlomakpopisa"/>
        <w:numPr>
          <w:ilvl w:val="2"/>
          <w:numId w:val="19"/>
        </w:numPr>
        <w:spacing w:after="0" w:line="276" w:lineRule="auto"/>
        <w:jc w:val="both"/>
        <w:rPr>
          <w:rFonts w:cstheme="minorHAnsi"/>
          <w:bCs/>
        </w:rPr>
      </w:pPr>
      <w:r w:rsidRPr="008A5500">
        <w:rPr>
          <w:rFonts w:cstheme="minorHAnsi"/>
          <w:bCs/>
        </w:rPr>
        <w:t>označavanja pasa mikročipom</w:t>
      </w:r>
      <w:r w:rsidR="00611088" w:rsidRPr="008A5500">
        <w:rPr>
          <w:rFonts w:cstheme="minorHAnsi"/>
          <w:bCs/>
        </w:rPr>
        <w:t>,</w:t>
      </w:r>
      <w:r w:rsidRPr="008A5500">
        <w:rPr>
          <w:rFonts w:cstheme="minorHAnsi"/>
          <w:bCs/>
        </w:rPr>
        <w:t xml:space="preserve"> </w:t>
      </w:r>
    </w:p>
    <w:p w14:paraId="05B80B2A" w14:textId="6C065B64" w:rsidR="00902535" w:rsidRPr="008A5500" w:rsidRDefault="00902535" w:rsidP="006177B2">
      <w:pPr>
        <w:pStyle w:val="Odlomakpopisa"/>
        <w:numPr>
          <w:ilvl w:val="2"/>
          <w:numId w:val="19"/>
        </w:numPr>
        <w:spacing w:after="0" w:line="276" w:lineRule="auto"/>
        <w:jc w:val="both"/>
        <w:rPr>
          <w:rFonts w:cstheme="minorHAnsi"/>
          <w:bCs/>
        </w:rPr>
      </w:pPr>
      <w:r w:rsidRPr="008A5500">
        <w:rPr>
          <w:rFonts w:cstheme="minorHAnsi"/>
          <w:bCs/>
        </w:rPr>
        <w:t>sterilizacije/kastracije pasa i mačaka</w:t>
      </w:r>
      <w:r w:rsidR="00611088" w:rsidRPr="008A5500">
        <w:rPr>
          <w:rFonts w:cstheme="minorHAnsi"/>
          <w:bCs/>
        </w:rPr>
        <w:t>,</w:t>
      </w:r>
      <w:r w:rsidRPr="008A5500">
        <w:rPr>
          <w:rFonts w:cstheme="minorHAnsi"/>
          <w:bCs/>
        </w:rPr>
        <w:t xml:space="preserve"> </w:t>
      </w:r>
    </w:p>
    <w:p w14:paraId="00910BD3" w14:textId="4AECEF5B" w:rsidR="00902535" w:rsidRPr="008A5500" w:rsidRDefault="00902535" w:rsidP="006177B2">
      <w:pPr>
        <w:pStyle w:val="Odlomakpopisa"/>
        <w:numPr>
          <w:ilvl w:val="2"/>
          <w:numId w:val="19"/>
        </w:numPr>
        <w:spacing w:after="0" w:line="276" w:lineRule="auto"/>
        <w:jc w:val="both"/>
        <w:rPr>
          <w:rFonts w:cstheme="minorHAnsi"/>
          <w:bCs/>
        </w:rPr>
      </w:pPr>
      <w:r w:rsidRPr="008A5500">
        <w:rPr>
          <w:rFonts w:cstheme="minorHAnsi"/>
          <w:bCs/>
        </w:rPr>
        <w:t>nabave čitača mikročipova</w:t>
      </w:r>
      <w:r w:rsidR="00611088" w:rsidRPr="008A5500">
        <w:rPr>
          <w:rFonts w:cstheme="minorHAnsi"/>
          <w:bCs/>
        </w:rPr>
        <w:t>,</w:t>
      </w:r>
    </w:p>
    <w:p w14:paraId="6C13F3BF" w14:textId="0741BF35" w:rsidR="00B758AD" w:rsidRPr="008A5500" w:rsidRDefault="00902535" w:rsidP="00F91B1C">
      <w:pPr>
        <w:pStyle w:val="Odlomakpopisa"/>
        <w:numPr>
          <w:ilvl w:val="2"/>
          <w:numId w:val="19"/>
        </w:numPr>
        <w:spacing w:after="0" w:line="276" w:lineRule="auto"/>
        <w:jc w:val="both"/>
        <w:rPr>
          <w:rFonts w:cstheme="minorHAnsi"/>
          <w:bCs/>
        </w:rPr>
      </w:pPr>
      <w:r w:rsidRPr="008A5500">
        <w:rPr>
          <w:rFonts w:cstheme="minorHAnsi"/>
          <w:bCs/>
        </w:rPr>
        <w:t xml:space="preserve">promidžbe i informiranja </w:t>
      </w:r>
      <w:r w:rsidRPr="008A5500">
        <w:rPr>
          <w:rFonts w:cstheme="minorHAnsi"/>
        </w:rPr>
        <w:t xml:space="preserve">o zakonskim obvezama vlasnika kućnih ljubimaca: izrada letaka, plakata i ostalog promidžbeno-informativnog materijala te oglašavanja u medijima. </w:t>
      </w:r>
    </w:p>
    <w:p w14:paraId="30625A8B" w14:textId="77777777" w:rsidR="001F5A1E" w:rsidRPr="008A5500" w:rsidRDefault="001F5A1E" w:rsidP="001F5A1E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2AB194CA" w14:textId="18EF537B" w:rsidR="001F5A1E" w:rsidRPr="008A5500" w:rsidRDefault="001F5A1E" w:rsidP="001F5A1E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8A5500">
        <w:rPr>
          <w:rFonts w:eastAsia="Times New Roman" w:cstheme="minorHAnsi"/>
          <w:lang w:eastAsia="hr-HR"/>
        </w:rPr>
        <w:t xml:space="preserve">Trošak PDV-a </w:t>
      </w:r>
      <w:r w:rsidRPr="008A5500">
        <w:rPr>
          <w:rFonts w:cstheme="minorHAnsi"/>
          <w:shd w:val="clear" w:color="auto" w:fill="FFFFFF"/>
        </w:rPr>
        <w:t>za koji prijavitelj ne može osigurati njegov povrat je prihvatljiv trošak.</w:t>
      </w:r>
    </w:p>
    <w:p w14:paraId="526B8431" w14:textId="77777777" w:rsidR="008E5BC7" w:rsidRPr="008A5500" w:rsidRDefault="008E5BC7" w:rsidP="00F91B1C">
      <w:pPr>
        <w:spacing w:after="0"/>
        <w:rPr>
          <w:rFonts w:cstheme="minorHAnsi"/>
          <w:b/>
          <w:bCs/>
        </w:rPr>
      </w:pPr>
    </w:p>
    <w:p w14:paraId="577283BD" w14:textId="0F26D3EC" w:rsidR="001F5A1E" w:rsidRPr="008A5500" w:rsidRDefault="001F5A1E" w:rsidP="001F5A1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8A5500">
        <w:rPr>
          <w:rFonts w:eastAsia="Times New Roman" w:cstheme="minorHAnsi"/>
          <w:b/>
          <w:bCs/>
          <w:u w:val="single"/>
          <w:lang w:eastAsia="hr-HR"/>
        </w:rPr>
        <w:t xml:space="preserve">4.3. Ostali uvjeti prihvatljivosti </w:t>
      </w:r>
    </w:p>
    <w:p w14:paraId="0A30A9A7" w14:textId="77777777" w:rsidR="001F5A1E" w:rsidRPr="008A5500" w:rsidRDefault="001F5A1E" w:rsidP="001F5A1E">
      <w:pPr>
        <w:spacing w:after="0" w:line="240" w:lineRule="auto"/>
        <w:jc w:val="both"/>
        <w:rPr>
          <w:rFonts w:cstheme="minorHAnsi"/>
        </w:rPr>
      </w:pPr>
    </w:p>
    <w:p w14:paraId="07E925E4" w14:textId="2C56869F" w:rsidR="001F5A1E" w:rsidRPr="008A5500" w:rsidRDefault="001F5A1E" w:rsidP="001F5A1E">
      <w:pPr>
        <w:spacing w:after="0" w:line="240" w:lineRule="auto"/>
        <w:jc w:val="both"/>
        <w:rPr>
          <w:rFonts w:cstheme="minorHAnsi"/>
          <w:b/>
          <w:bCs/>
        </w:rPr>
      </w:pPr>
      <w:r w:rsidRPr="008A5500">
        <w:rPr>
          <w:rFonts w:cstheme="minorHAnsi"/>
        </w:rPr>
        <w:t>Pojedini prijavitelj na javni poziv objavljen temeljem ovoga Programa može podnijeti jednu (1) projektnu prijavu za dodjelu bespovratnih sredstva za aktivnosti koje provodi u 2024. godini.</w:t>
      </w:r>
      <w:r w:rsidRPr="008A5500">
        <w:rPr>
          <w:rFonts w:cstheme="minorHAnsi"/>
          <w:b/>
          <w:bCs/>
        </w:rPr>
        <w:t xml:space="preserve"> </w:t>
      </w:r>
    </w:p>
    <w:p w14:paraId="53AEF185" w14:textId="77777777" w:rsidR="001F5A1E" w:rsidRPr="008A5500" w:rsidRDefault="001F5A1E" w:rsidP="001F5A1E">
      <w:pPr>
        <w:spacing w:after="0" w:line="240" w:lineRule="auto"/>
        <w:jc w:val="both"/>
        <w:rPr>
          <w:rFonts w:cstheme="minorHAnsi"/>
        </w:rPr>
      </w:pPr>
    </w:p>
    <w:p w14:paraId="79745C7F" w14:textId="25194F59" w:rsidR="001F5A1E" w:rsidRPr="008A5500" w:rsidRDefault="001F5A1E" w:rsidP="001F5A1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A2F82">
        <w:rPr>
          <w:rFonts w:eastAsia="Times New Roman" w:cstheme="minorHAnsi"/>
          <w:b/>
          <w:bCs/>
          <w:lang w:eastAsia="hr-HR"/>
        </w:rPr>
        <w:t xml:space="preserve">Prihvatljivost troškova počinje najranije 1. siječnja 2024. godine i završava </w:t>
      </w:r>
      <w:r w:rsidRPr="00CA2F82">
        <w:rPr>
          <w:rFonts w:cstheme="minorHAnsi"/>
          <w:b/>
          <w:bCs/>
        </w:rPr>
        <w:t xml:space="preserve">30. </w:t>
      </w:r>
      <w:r w:rsidR="005A78F5" w:rsidRPr="00CA2F82">
        <w:rPr>
          <w:rFonts w:cstheme="minorHAnsi"/>
          <w:b/>
          <w:bCs/>
        </w:rPr>
        <w:t>rujna</w:t>
      </w:r>
      <w:r w:rsidR="0058538C" w:rsidRPr="00CA2F82">
        <w:rPr>
          <w:rFonts w:cstheme="minorHAnsi"/>
          <w:b/>
          <w:bCs/>
        </w:rPr>
        <w:t xml:space="preserve"> </w:t>
      </w:r>
      <w:r w:rsidRPr="00CA2F82">
        <w:rPr>
          <w:rFonts w:cstheme="minorHAnsi"/>
          <w:b/>
          <w:bCs/>
        </w:rPr>
        <w:t>2024. godine</w:t>
      </w:r>
      <w:r w:rsidRPr="008A5500">
        <w:rPr>
          <w:rFonts w:eastAsia="Times New Roman" w:cstheme="minorHAnsi"/>
          <w:lang w:eastAsia="hr-HR"/>
        </w:rPr>
        <w:t>.</w:t>
      </w:r>
    </w:p>
    <w:p w14:paraId="000D6489" w14:textId="77777777" w:rsidR="001F5A1E" w:rsidRPr="008A5500" w:rsidRDefault="001F5A1E" w:rsidP="001F5A1E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1CD67A91" w14:textId="16A99504" w:rsidR="001F5A1E" w:rsidRPr="008A5500" w:rsidRDefault="001F5A1E" w:rsidP="001F5A1E">
      <w:pPr>
        <w:spacing w:after="0" w:line="240" w:lineRule="auto"/>
        <w:jc w:val="both"/>
        <w:rPr>
          <w:rFonts w:cstheme="minorHAnsi"/>
        </w:rPr>
      </w:pPr>
      <w:r w:rsidRPr="008A5500">
        <w:rPr>
          <w:rFonts w:cstheme="minorHAnsi"/>
        </w:rPr>
        <w:t xml:space="preserve">Pojedini </w:t>
      </w:r>
      <w:r w:rsidR="00A76026" w:rsidRPr="008A5500">
        <w:rPr>
          <w:rFonts w:cstheme="minorHAnsi"/>
        </w:rPr>
        <w:t xml:space="preserve">prijavitelj </w:t>
      </w:r>
      <w:r w:rsidRPr="008A5500">
        <w:rPr>
          <w:rFonts w:cstheme="minorHAnsi"/>
        </w:rPr>
        <w:t xml:space="preserve">može ostvariti pravo na dodjelu bespovratnih sredstva za jednu ili više prihvatljivih aktivnosti odnosno jedan ili više prihvatljivih troškova.  </w:t>
      </w:r>
    </w:p>
    <w:p w14:paraId="7F43EEFA" w14:textId="77777777" w:rsidR="001F5A1E" w:rsidRPr="008A5500" w:rsidRDefault="001F5A1E" w:rsidP="00F91B1C">
      <w:pPr>
        <w:spacing w:after="0"/>
        <w:rPr>
          <w:rFonts w:cstheme="minorHAnsi"/>
          <w:b/>
          <w:bCs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B758AD" w:rsidRPr="008A5500" w14:paraId="774C7E6A" w14:textId="77777777" w:rsidTr="00D500DF">
        <w:tc>
          <w:tcPr>
            <w:tcW w:w="9062" w:type="dxa"/>
            <w:shd w:val="clear" w:color="auto" w:fill="8EAADB" w:themeFill="accent1" w:themeFillTint="99"/>
          </w:tcPr>
          <w:p w14:paraId="1B571850" w14:textId="6F95445B" w:rsidR="00B758AD" w:rsidRPr="008A5500" w:rsidRDefault="00902535" w:rsidP="00D500DF">
            <w:pPr>
              <w:jc w:val="both"/>
              <w:rPr>
                <w:rFonts w:cstheme="minorHAnsi"/>
                <w:b/>
                <w:bCs/>
              </w:rPr>
            </w:pPr>
            <w:r w:rsidRPr="008A5500">
              <w:rPr>
                <w:rFonts w:cstheme="minorHAnsi"/>
                <w:b/>
                <w:bCs/>
              </w:rPr>
              <w:t>5</w:t>
            </w:r>
            <w:r w:rsidR="00B758AD" w:rsidRPr="008A5500">
              <w:rPr>
                <w:rFonts w:cstheme="minorHAnsi"/>
                <w:b/>
                <w:bCs/>
              </w:rPr>
              <w:t>. POSTUPAK DODIJELE SREDSTAVA</w:t>
            </w:r>
          </w:p>
        </w:tc>
      </w:tr>
    </w:tbl>
    <w:p w14:paraId="40FF3F88" w14:textId="77777777" w:rsidR="00902535" w:rsidRPr="008A5500" w:rsidRDefault="00902535" w:rsidP="00902535">
      <w:pPr>
        <w:spacing w:after="0" w:line="240" w:lineRule="auto"/>
        <w:jc w:val="both"/>
        <w:rPr>
          <w:rFonts w:cstheme="minorHAnsi"/>
        </w:rPr>
      </w:pPr>
    </w:p>
    <w:p w14:paraId="41596E8C" w14:textId="1DEDA5D3" w:rsidR="00902535" w:rsidRPr="008A5500" w:rsidRDefault="00902535" w:rsidP="00902535">
      <w:pPr>
        <w:spacing w:after="0" w:line="240" w:lineRule="auto"/>
        <w:jc w:val="both"/>
        <w:rPr>
          <w:rFonts w:cstheme="minorHAnsi"/>
        </w:rPr>
      </w:pPr>
      <w:r w:rsidRPr="008A5500">
        <w:rPr>
          <w:rFonts w:cstheme="minorHAnsi"/>
        </w:rPr>
        <w:t xml:space="preserve">Temeljem ovog Programa raspisat će se javni poziv. Odluku o raspisivanju javnog poziva donosi </w:t>
      </w:r>
      <w:proofErr w:type="spellStart"/>
      <w:r w:rsidRPr="008A5500">
        <w:rPr>
          <w:rFonts w:cstheme="minorHAnsi"/>
        </w:rPr>
        <w:t>županica</w:t>
      </w:r>
      <w:proofErr w:type="spellEnd"/>
      <w:r w:rsidRPr="008A5500">
        <w:rPr>
          <w:rFonts w:cstheme="minorHAnsi"/>
        </w:rPr>
        <w:t>. Javni poziv objavit će se na  internetskoj stranici Karlovačke županije.</w:t>
      </w:r>
    </w:p>
    <w:p w14:paraId="1EF2CE5F" w14:textId="77777777" w:rsidR="00902535" w:rsidRPr="008A5500" w:rsidRDefault="00902535" w:rsidP="00902535">
      <w:pPr>
        <w:spacing w:after="0" w:line="240" w:lineRule="auto"/>
        <w:jc w:val="both"/>
        <w:rPr>
          <w:rFonts w:cstheme="minorHAnsi"/>
        </w:rPr>
      </w:pPr>
    </w:p>
    <w:p w14:paraId="63E3E05C" w14:textId="77777777" w:rsidR="00902535" w:rsidRPr="008A5500" w:rsidRDefault="00902535" w:rsidP="00902535">
      <w:pPr>
        <w:spacing w:after="0" w:line="240" w:lineRule="auto"/>
        <w:jc w:val="both"/>
        <w:rPr>
          <w:rFonts w:cstheme="minorHAnsi"/>
        </w:rPr>
      </w:pPr>
      <w:r w:rsidRPr="008A5500">
        <w:rPr>
          <w:rFonts w:cstheme="minorHAnsi"/>
        </w:rPr>
        <w:t>Javni poziv obavezno sadrži: uvjete za sudjelovanje, isprave i dokaze koji se prilažu uz prijavu, obrasce koji se prilažu uz prijavu, naznaku o roku i načinu podnošenja prijava.</w:t>
      </w:r>
    </w:p>
    <w:p w14:paraId="38231F0F" w14:textId="77777777" w:rsidR="00902535" w:rsidRPr="008A5500" w:rsidRDefault="00902535" w:rsidP="00902535">
      <w:pPr>
        <w:spacing w:after="0" w:line="240" w:lineRule="auto"/>
        <w:jc w:val="both"/>
        <w:rPr>
          <w:rFonts w:cstheme="minorHAnsi"/>
        </w:rPr>
      </w:pPr>
    </w:p>
    <w:p w14:paraId="366B6308" w14:textId="591BE5FC" w:rsidR="00902535" w:rsidRPr="008A5500" w:rsidRDefault="00902535" w:rsidP="00902535">
      <w:pPr>
        <w:spacing w:after="0" w:line="240" w:lineRule="auto"/>
        <w:jc w:val="both"/>
        <w:rPr>
          <w:rFonts w:cstheme="minorHAnsi"/>
        </w:rPr>
      </w:pPr>
      <w:r w:rsidRPr="008A5500">
        <w:rPr>
          <w:rFonts w:eastAsia="Times New Roman" w:cstheme="minorHAnsi"/>
          <w:lang w:eastAsia="hr-HR"/>
        </w:rPr>
        <w:t>Postupak provjere administrativne usklađenosti i prihvatljivosti</w:t>
      </w:r>
      <w:r w:rsidR="006B7347" w:rsidRPr="008A5500">
        <w:rPr>
          <w:rFonts w:eastAsia="Times New Roman" w:cstheme="minorHAnsi"/>
          <w:lang w:eastAsia="hr-HR"/>
        </w:rPr>
        <w:t xml:space="preserve"> </w:t>
      </w:r>
      <w:r w:rsidRPr="008A5500">
        <w:rPr>
          <w:rFonts w:cstheme="minorHAnsi"/>
        </w:rPr>
        <w:t xml:space="preserve">prijava pristiglih temeljem javnog poziva provodi Povjerenstvo koje imenuje </w:t>
      </w:r>
      <w:proofErr w:type="spellStart"/>
      <w:r w:rsidRPr="008A5500">
        <w:rPr>
          <w:rFonts w:cstheme="minorHAnsi"/>
        </w:rPr>
        <w:t>županica</w:t>
      </w:r>
      <w:proofErr w:type="spellEnd"/>
      <w:r w:rsidRPr="008A5500">
        <w:rPr>
          <w:rFonts w:cstheme="minorHAnsi"/>
        </w:rPr>
        <w:t xml:space="preserve">. </w:t>
      </w:r>
    </w:p>
    <w:p w14:paraId="50C308EA" w14:textId="77777777" w:rsidR="00902535" w:rsidRPr="008A5500" w:rsidRDefault="00902535" w:rsidP="00902535">
      <w:pPr>
        <w:spacing w:after="0" w:line="240" w:lineRule="auto"/>
        <w:jc w:val="both"/>
        <w:rPr>
          <w:rFonts w:cstheme="minorHAnsi"/>
        </w:rPr>
      </w:pPr>
    </w:p>
    <w:p w14:paraId="78320B4B" w14:textId="01BB2C2A" w:rsidR="00902535" w:rsidRPr="008A5500" w:rsidRDefault="00902535" w:rsidP="00902535">
      <w:pPr>
        <w:spacing w:after="0" w:line="240" w:lineRule="auto"/>
        <w:jc w:val="both"/>
        <w:rPr>
          <w:rFonts w:cstheme="minorHAnsi"/>
          <w:bCs/>
        </w:rPr>
      </w:pPr>
      <w:r w:rsidRPr="008A5500">
        <w:rPr>
          <w:rFonts w:eastAsia="Times New Roman" w:cstheme="minorHAnsi"/>
          <w:lang w:eastAsia="hr-HR"/>
        </w:rPr>
        <w:t xml:space="preserve">Provjera administrativne usklađenosti i prihvatljivosti obuhvaća kompletnost i prihvatljivost projektne prijave s obzirom na propisane uvjete. </w:t>
      </w:r>
    </w:p>
    <w:p w14:paraId="1FD92B22" w14:textId="77777777" w:rsidR="008E5BC7" w:rsidRPr="008A5500" w:rsidRDefault="008E5BC7" w:rsidP="00902535">
      <w:pPr>
        <w:spacing w:after="0" w:line="240" w:lineRule="auto"/>
        <w:jc w:val="both"/>
        <w:rPr>
          <w:rFonts w:cstheme="minorHAnsi"/>
          <w:bCs/>
        </w:rPr>
      </w:pPr>
    </w:p>
    <w:p w14:paraId="32E82453" w14:textId="527DE378" w:rsidR="00902535" w:rsidRPr="008A5500" w:rsidRDefault="00902535" w:rsidP="00902535">
      <w:pPr>
        <w:spacing w:after="0" w:line="240" w:lineRule="auto"/>
        <w:jc w:val="both"/>
        <w:rPr>
          <w:rFonts w:cstheme="minorHAnsi"/>
        </w:rPr>
      </w:pPr>
      <w:r w:rsidRPr="008A5500">
        <w:rPr>
          <w:rFonts w:cstheme="minorHAnsi"/>
        </w:rPr>
        <w:t xml:space="preserve">Nakon izvršenog pregleda, </w:t>
      </w:r>
      <w:r w:rsidRPr="008A5500">
        <w:rPr>
          <w:rFonts w:eastAsia="Times New Roman" w:cstheme="minorHAnsi"/>
          <w:lang w:eastAsia="hr-HR"/>
        </w:rPr>
        <w:t xml:space="preserve">najkasnije u roku 30 dana od dana završetka javnog poziva, Povjerenstvo </w:t>
      </w:r>
      <w:r w:rsidRPr="008A5500">
        <w:rPr>
          <w:rFonts w:cstheme="minorHAnsi"/>
        </w:rPr>
        <w:t>izrađuje listu prijava s prijedlozima iznosa financijske potpore</w:t>
      </w:r>
      <w:r w:rsidR="00661911" w:rsidRPr="008A5500">
        <w:rPr>
          <w:rFonts w:cstheme="minorHAnsi"/>
        </w:rPr>
        <w:t xml:space="preserve"> uzimajući u obzir redoslijed zaprimanja prijava</w:t>
      </w:r>
      <w:r w:rsidR="00AA3292" w:rsidRPr="008A5500">
        <w:rPr>
          <w:rFonts w:cstheme="minorHAnsi"/>
        </w:rPr>
        <w:t xml:space="preserve"> (dalje u tekstu: lista prijava)</w:t>
      </w:r>
      <w:r w:rsidRPr="008A5500">
        <w:rPr>
          <w:rFonts w:cstheme="minorHAnsi"/>
        </w:rPr>
        <w:t>, do iskorištenja iznosa raspoloživih sredstava.</w:t>
      </w:r>
    </w:p>
    <w:p w14:paraId="2405D4AC" w14:textId="77777777" w:rsidR="006B7347" w:rsidRPr="008A5500" w:rsidRDefault="006B7347" w:rsidP="00902535">
      <w:pPr>
        <w:spacing w:after="0"/>
        <w:jc w:val="both"/>
        <w:rPr>
          <w:rFonts w:cstheme="minorHAnsi"/>
        </w:rPr>
      </w:pPr>
    </w:p>
    <w:p w14:paraId="0EC6432C" w14:textId="559C68A7" w:rsidR="00902535" w:rsidRPr="008A5500" w:rsidRDefault="00902535" w:rsidP="00902535">
      <w:pPr>
        <w:spacing w:after="0"/>
        <w:jc w:val="both"/>
        <w:rPr>
          <w:rFonts w:cstheme="minorHAnsi"/>
        </w:rPr>
      </w:pPr>
      <w:r w:rsidRPr="008A5500">
        <w:rPr>
          <w:rFonts w:cstheme="minorHAnsi"/>
        </w:rPr>
        <w:t xml:space="preserve">Dodijeljena sredstva </w:t>
      </w:r>
      <w:r w:rsidR="00AA3292" w:rsidRPr="008A5500">
        <w:rPr>
          <w:rFonts w:cstheme="minorHAnsi"/>
        </w:rPr>
        <w:t xml:space="preserve">po jednom prijavitelju </w:t>
      </w:r>
      <w:r w:rsidRPr="008A5500">
        <w:rPr>
          <w:rFonts w:cstheme="minorHAnsi"/>
        </w:rPr>
        <w:t xml:space="preserve">mogu biti jednaka ili manja od traženih u projektnoj prijavi. </w:t>
      </w:r>
    </w:p>
    <w:p w14:paraId="670B993E" w14:textId="77777777" w:rsidR="00902535" w:rsidRPr="008A5500" w:rsidRDefault="00902535" w:rsidP="00902535">
      <w:pPr>
        <w:spacing w:after="0"/>
        <w:jc w:val="both"/>
        <w:rPr>
          <w:rFonts w:cstheme="minorHAnsi"/>
        </w:rPr>
      </w:pPr>
    </w:p>
    <w:p w14:paraId="4302CA72" w14:textId="1345E99F" w:rsidR="00902535" w:rsidRPr="008A5500" w:rsidRDefault="00902535" w:rsidP="00902535">
      <w:pPr>
        <w:spacing w:after="0" w:line="240" w:lineRule="auto"/>
        <w:jc w:val="both"/>
        <w:rPr>
          <w:rFonts w:cstheme="minorHAnsi"/>
        </w:rPr>
      </w:pPr>
      <w:r w:rsidRPr="008A5500">
        <w:rPr>
          <w:rFonts w:cstheme="minorHAnsi"/>
        </w:rPr>
        <w:lastRenderedPageBreak/>
        <w:t xml:space="preserve">Lista </w:t>
      </w:r>
      <w:r w:rsidR="00AA3292" w:rsidRPr="008A5500">
        <w:rPr>
          <w:rFonts w:cstheme="minorHAnsi"/>
        </w:rPr>
        <w:t xml:space="preserve">prijava </w:t>
      </w:r>
      <w:r w:rsidRPr="008A5500">
        <w:rPr>
          <w:rFonts w:cstheme="minorHAnsi"/>
        </w:rPr>
        <w:t>obavezno sadrži: redni broj, naziv prijavitelja, naziv prijavljen</w:t>
      </w:r>
      <w:r w:rsidR="006B7347" w:rsidRPr="008A5500">
        <w:rPr>
          <w:rFonts w:cstheme="minorHAnsi"/>
        </w:rPr>
        <w:t>e</w:t>
      </w:r>
      <w:r w:rsidRPr="008A5500">
        <w:rPr>
          <w:rFonts w:cstheme="minorHAnsi"/>
        </w:rPr>
        <w:t xml:space="preserve"> </w:t>
      </w:r>
      <w:r w:rsidR="006B7347" w:rsidRPr="008A5500">
        <w:rPr>
          <w:rFonts w:cstheme="minorHAnsi"/>
        </w:rPr>
        <w:t>aktivnosti</w:t>
      </w:r>
      <w:r w:rsidRPr="008A5500">
        <w:rPr>
          <w:rFonts w:cstheme="minorHAnsi"/>
        </w:rPr>
        <w:t>, prijedlog iznosa financijske potpore, mjesto i datum utvrđivanja liste</w:t>
      </w:r>
      <w:r w:rsidR="00AA3292" w:rsidRPr="008A5500">
        <w:rPr>
          <w:rFonts w:cstheme="minorHAnsi"/>
        </w:rPr>
        <w:t xml:space="preserve"> prijava</w:t>
      </w:r>
      <w:r w:rsidRPr="008A5500">
        <w:rPr>
          <w:rFonts w:cstheme="minorHAnsi"/>
        </w:rPr>
        <w:t>.</w:t>
      </w:r>
    </w:p>
    <w:p w14:paraId="342749FF" w14:textId="77777777" w:rsidR="00661911" w:rsidRPr="008A5500" w:rsidRDefault="00661911" w:rsidP="00902535">
      <w:pPr>
        <w:spacing w:after="0" w:line="240" w:lineRule="auto"/>
        <w:jc w:val="both"/>
        <w:rPr>
          <w:rFonts w:cstheme="minorHAnsi"/>
        </w:rPr>
      </w:pPr>
    </w:p>
    <w:p w14:paraId="7C6D139E" w14:textId="523CEF49" w:rsidR="00661911" w:rsidRPr="008A5500" w:rsidRDefault="00661911" w:rsidP="00902535">
      <w:pPr>
        <w:spacing w:after="0" w:line="240" w:lineRule="auto"/>
        <w:jc w:val="both"/>
        <w:rPr>
          <w:rFonts w:cstheme="minorHAnsi"/>
        </w:rPr>
      </w:pPr>
      <w:r w:rsidRPr="008A5500">
        <w:rPr>
          <w:rFonts w:cstheme="minorHAnsi"/>
        </w:rPr>
        <w:t>Prihvatljive prijave temeljem kojih, zbog iskorištenja raspoloživih sredstava proračuna, nisu odobrena sredstva sufinanciranja činit će rezervnu listu.</w:t>
      </w:r>
    </w:p>
    <w:p w14:paraId="5D1D58F8" w14:textId="77777777" w:rsidR="00902535" w:rsidRPr="008A5500" w:rsidRDefault="00902535" w:rsidP="00902535">
      <w:pPr>
        <w:spacing w:after="0"/>
        <w:jc w:val="both"/>
        <w:rPr>
          <w:rFonts w:cstheme="minorHAnsi"/>
        </w:rPr>
      </w:pPr>
    </w:p>
    <w:p w14:paraId="49EB0EF7" w14:textId="2EAE4316" w:rsidR="00902535" w:rsidRPr="008A5500" w:rsidRDefault="00902535" w:rsidP="00902535">
      <w:pPr>
        <w:spacing w:after="0" w:line="240" w:lineRule="auto"/>
        <w:jc w:val="both"/>
        <w:rPr>
          <w:rFonts w:cstheme="minorHAnsi"/>
        </w:rPr>
      </w:pPr>
      <w:r w:rsidRPr="008A5500">
        <w:rPr>
          <w:rFonts w:cstheme="minorHAnsi"/>
        </w:rPr>
        <w:t xml:space="preserve">Na utvrđenu listu </w:t>
      </w:r>
      <w:r w:rsidR="00AA3292" w:rsidRPr="008A5500">
        <w:rPr>
          <w:rFonts w:cstheme="minorHAnsi"/>
        </w:rPr>
        <w:t xml:space="preserve">prijava </w:t>
      </w:r>
      <w:r w:rsidRPr="008A5500">
        <w:rPr>
          <w:rFonts w:cstheme="minorHAnsi"/>
        </w:rPr>
        <w:t>prijavitelji imaju pravo prigovora u roku 8 dana od dana objave liste</w:t>
      </w:r>
      <w:r w:rsidR="00470B36" w:rsidRPr="008A5500">
        <w:rPr>
          <w:rFonts w:cstheme="minorHAnsi"/>
        </w:rPr>
        <w:t xml:space="preserve"> prijava</w:t>
      </w:r>
      <w:r w:rsidRPr="008A5500">
        <w:rPr>
          <w:rFonts w:cstheme="minorHAnsi"/>
        </w:rPr>
        <w:t xml:space="preserve"> na  internetskoj stranici Karlovačke županije. Prigovor se podnosi Povjerenstvu za prigovore koje osniva </w:t>
      </w:r>
      <w:proofErr w:type="spellStart"/>
      <w:r w:rsidRPr="008A5500">
        <w:rPr>
          <w:rFonts w:cstheme="minorHAnsi"/>
        </w:rPr>
        <w:t>županica</w:t>
      </w:r>
      <w:proofErr w:type="spellEnd"/>
      <w:r w:rsidRPr="008A5500">
        <w:rPr>
          <w:rFonts w:cstheme="minorHAnsi"/>
        </w:rPr>
        <w:t xml:space="preserve">. </w:t>
      </w:r>
    </w:p>
    <w:p w14:paraId="59A9F0A5" w14:textId="77777777" w:rsidR="00902535" w:rsidRPr="008A5500" w:rsidRDefault="00902535" w:rsidP="00902535">
      <w:pPr>
        <w:spacing w:after="0" w:line="240" w:lineRule="auto"/>
        <w:jc w:val="both"/>
        <w:rPr>
          <w:rFonts w:cstheme="minorHAnsi"/>
        </w:rPr>
      </w:pPr>
    </w:p>
    <w:p w14:paraId="6781DEC1" w14:textId="16D132F7" w:rsidR="00902535" w:rsidRPr="008A5500" w:rsidRDefault="00902535" w:rsidP="00902535">
      <w:pPr>
        <w:spacing w:after="0" w:line="240" w:lineRule="auto"/>
        <w:jc w:val="both"/>
        <w:rPr>
          <w:rFonts w:cstheme="minorHAnsi"/>
        </w:rPr>
      </w:pPr>
      <w:r w:rsidRPr="008A5500">
        <w:rPr>
          <w:rFonts w:cstheme="minorHAnsi"/>
        </w:rPr>
        <w:t xml:space="preserve">Odluku o odabiru projekata  i dodijeli sredstava temeljem Programa donosi </w:t>
      </w:r>
      <w:proofErr w:type="spellStart"/>
      <w:r w:rsidRPr="008A5500">
        <w:rPr>
          <w:rFonts w:cstheme="minorHAnsi"/>
        </w:rPr>
        <w:t>županica</w:t>
      </w:r>
      <w:proofErr w:type="spellEnd"/>
      <w:r w:rsidRPr="008A5500">
        <w:rPr>
          <w:rFonts w:cstheme="minorHAnsi"/>
        </w:rPr>
        <w:t xml:space="preserve"> u roku 30 dana od dana isteka roka za podnošenje prigovora. </w:t>
      </w:r>
      <w:bookmarkStart w:id="2" w:name="_Hlk124336019"/>
      <w:r w:rsidRPr="008A5500">
        <w:rPr>
          <w:rFonts w:cstheme="minorHAnsi"/>
        </w:rPr>
        <w:t>Odluka o odabiru projekata i dodijeli sredstava objavljuj</w:t>
      </w:r>
      <w:r w:rsidR="00680467" w:rsidRPr="008A5500">
        <w:rPr>
          <w:rFonts w:cstheme="minorHAnsi"/>
        </w:rPr>
        <w:t xml:space="preserve">e </w:t>
      </w:r>
      <w:r w:rsidRPr="008A5500">
        <w:rPr>
          <w:rFonts w:cstheme="minorHAnsi"/>
        </w:rPr>
        <w:t xml:space="preserve">se </w:t>
      </w:r>
      <w:r w:rsidR="00680467" w:rsidRPr="008A5500">
        <w:rPr>
          <w:rFonts w:cstheme="minorHAnsi"/>
        </w:rPr>
        <w:t xml:space="preserve">na </w:t>
      </w:r>
      <w:r w:rsidRPr="008A5500">
        <w:rPr>
          <w:rFonts w:cstheme="minorHAnsi"/>
        </w:rPr>
        <w:t>internetskoj stranici Karlovačke županije.</w:t>
      </w:r>
    </w:p>
    <w:p w14:paraId="59A9A83B" w14:textId="77777777" w:rsidR="00661911" w:rsidRPr="008A5500" w:rsidRDefault="00661911" w:rsidP="00902535">
      <w:pPr>
        <w:spacing w:after="0" w:line="240" w:lineRule="auto"/>
        <w:jc w:val="both"/>
        <w:rPr>
          <w:rFonts w:cstheme="minorHAnsi"/>
        </w:rPr>
      </w:pPr>
    </w:p>
    <w:p w14:paraId="4185214A" w14:textId="4B204180" w:rsidR="00661911" w:rsidRPr="008A5500" w:rsidRDefault="00661911" w:rsidP="00902535">
      <w:pPr>
        <w:spacing w:after="0" w:line="240" w:lineRule="auto"/>
        <w:jc w:val="both"/>
        <w:rPr>
          <w:rFonts w:cstheme="minorHAnsi"/>
        </w:rPr>
      </w:pPr>
      <w:r w:rsidRPr="008A5500">
        <w:rPr>
          <w:rFonts w:cstheme="minorHAnsi"/>
        </w:rPr>
        <w:t xml:space="preserve">Ukoliko Karlovačka županija osigura dodatna sredstava za provedbu Programa, na prijedlog Povjerenstva </w:t>
      </w:r>
      <w:proofErr w:type="spellStart"/>
      <w:r w:rsidRPr="008A5500">
        <w:rPr>
          <w:rFonts w:cstheme="minorHAnsi"/>
        </w:rPr>
        <w:t>županica</w:t>
      </w:r>
      <w:proofErr w:type="spellEnd"/>
      <w:r w:rsidRPr="008A5500">
        <w:rPr>
          <w:rFonts w:cstheme="minorHAnsi"/>
        </w:rPr>
        <w:t xml:space="preserve"> može sukcesivno donositi odluke o odabiru projekata s rezervne liste i dodijeliti sredstava, prema redoslijedu zaprimanja.</w:t>
      </w:r>
    </w:p>
    <w:bookmarkEnd w:id="2"/>
    <w:p w14:paraId="09DFA441" w14:textId="77777777" w:rsidR="00680467" w:rsidRPr="008A5500" w:rsidRDefault="00680467" w:rsidP="00F91B1C">
      <w:pPr>
        <w:spacing w:after="0"/>
        <w:rPr>
          <w:rFonts w:cstheme="minorHAnsi"/>
          <w:b/>
          <w:bCs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B758AD" w:rsidRPr="008A5500" w14:paraId="63907803" w14:textId="77777777" w:rsidTr="00D500DF">
        <w:tc>
          <w:tcPr>
            <w:tcW w:w="9062" w:type="dxa"/>
            <w:shd w:val="clear" w:color="auto" w:fill="8EAADB" w:themeFill="accent1" w:themeFillTint="99"/>
          </w:tcPr>
          <w:p w14:paraId="04C70ED3" w14:textId="70B8F567" w:rsidR="00B758AD" w:rsidRPr="008A5500" w:rsidRDefault="00902535" w:rsidP="00D500DF">
            <w:pPr>
              <w:jc w:val="both"/>
              <w:rPr>
                <w:rFonts w:cstheme="minorHAnsi"/>
                <w:b/>
                <w:bCs/>
              </w:rPr>
            </w:pPr>
            <w:r w:rsidRPr="008A5500">
              <w:rPr>
                <w:rFonts w:cstheme="minorHAnsi"/>
                <w:b/>
                <w:bCs/>
              </w:rPr>
              <w:t>6</w:t>
            </w:r>
            <w:r w:rsidR="00B758AD" w:rsidRPr="008A5500">
              <w:rPr>
                <w:rFonts w:cstheme="minorHAnsi"/>
                <w:b/>
                <w:bCs/>
              </w:rPr>
              <w:t>. FINANCIRANJE</w:t>
            </w:r>
          </w:p>
        </w:tc>
      </w:tr>
    </w:tbl>
    <w:p w14:paraId="3C345A3C" w14:textId="77777777" w:rsidR="0025240D" w:rsidRPr="008A5500" w:rsidRDefault="0025240D" w:rsidP="0025240D">
      <w:pPr>
        <w:spacing w:line="276" w:lineRule="auto"/>
        <w:jc w:val="both"/>
        <w:rPr>
          <w:rFonts w:cstheme="minorHAnsi"/>
          <w:bCs/>
        </w:rPr>
      </w:pPr>
    </w:p>
    <w:p w14:paraId="0F717641" w14:textId="3F835FE3" w:rsidR="00A317C7" w:rsidRPr="008A5500" w:rsidRDefault="007E5B82" w:rsidP="00ED589A">
      <w:pPr>
        <w:spacing w:line="276" w:lineRule="auto"/>
        <w:jc w:val="both"/>
        <w:rPr>
          <w:rFonts w:cstheme="minorHAnsi"/>
          <w:bCs/>
        </w:rPr>
      </w:pPr>
      <w:r w:rsidRPr="008A5500">
        <w:rPr>
          <w:rFonts w:cstheme="minorHAnsi"/>
          <w:bCs/>
        </w:rPr>
        <w:t>Pojedin</w:t>
      </w:r>
      <w:r w:rsidR="00661911" w:rsidRPr="008A5500">
        <w:rPr>
          <w:rFonts w:cstheme="minorHAnsi"/>
          <w:bCs/>
        </w:rPr>
        <w:t xml:space="preserve">i </w:t>
      </w:r>
      <w:r w:rsidR="00A76026" w:rsidRPr="008A5500">
        <w:rPr>
          <w:rFonts w:cstheme="minorHAnsi"/>
          <w:bCs/>
        </w:rPr>
        <w:t>korisnik</w:t>
      </w:r>
      <w:r w:rsidR="00661911" w:rsidRPr="008A5500">
        <w:rPr>
          <w:rFonts w:cstheme="minorHAnsi"/>
          <w:bCs/>
        </w:rPr>
        <w:t xml:space="preserve"> </w:t>
      </w:r>
      <w:r w:rsidRPr="008A5500">
        <w:rPr>
          <w:rFonts w:cstheme="minorHAnsi"/>
          <w:bCs/>
        </w:rPr>
        <w:t>može ostvariti pravo na sufinanciranje do 100% prihvatljivih troškova iz točke 4.</w:t>
      </w:r>
      <w:r w:rsidR="00ED589A" w:rsidRPr="008A5500">
        <w:rPr>
          <w:rFonts w:cstheme="minorHAnsi"/>
          <w:bCs/>
        </w:rPr>
        <w:t>2</w:t>
      </w:r>
      <w:r w:rsidRPr="008A5500">
        <w:rPr>
          <w:rFonts w:cstheme="minorHAnsi"/>
          <w:bCs/>
        </w:rPr>
        <w:t xml:space="preserve">. Programa, </w:t>
      </w:r>
      <w:r w:rsidR="0025240D" w:rsidRPr="008A5500">
        <w:rPr>
          <w:rFonts w:cstheme="minorHAnsi"/>
          <w:bCs/>
        </w:rPr>
        <w:t>a najviše 2.500,00 eura</w:t>
      </w:r>
      <w:r w:rsidRPr="008A5500">
        <w:rPr>
          <w:rFonts w:cstheme="minorHAnsi"/>
          <w:bCs/>
        </w:rPr>
        <w:t>.</w:t>
      </w:r>
    </w:p>
    <w:p w14:paraId="247BE06E" w14:textId="1F8DCF1C" w:rsidR="00B758AD" w:rsidRPr="008A5500" w:rsidRDefault="00661911" w:rsidP="001317A0">
      <w:pPr>
        <w:spacing w:after="0"/>
        <w:jc w:val="both"/>
        <w:rPr>
          <w:rFonts w:cstheme="minorHAnsi"/>
        </w:rPr>
      </w:pPr>
      <w:r w:rsidRPr="008A5500">
        <w:rPr>
          <w:rFonts w:cstheme="minorHAnsi"/>
        </w:rPr>
        <w:t xml:space="preserve">Iznimno iz stavka 1. ove točke, ukoliko neki od korisnika do isteka razdoblja prihvatljivosti troškova ne provede ili ne provede u cijelosti aktivnosti za koje su mu odobrena sredstva sufinanciranja, te se na taj način postignu uštede, na prijedlog Povjerenstva </w:t>
      </w:r>
      <w:proofErr w:type="spellStart"/>
      <w:r w:rsidRPr="008A5500">
        <w:rPr>
          <w:rFonts w:cstheme="minorHAnsi"/>
        </w:rPr>
        <w:t>županica</w:t>
      </w:r>
      <w:proofErr w:type="spellEnd"/>
      <w:r w:rsidRPr="008A5500">
        <w:rPr>
          <w:rFonts w:cstheme="minorHAnsi"/>
        </w:rPr>
        <w:t xml:space="preserve"> može sukcesivno donositi odluke o povećanju pojedinom korisniku dodijeljenog iznosa sredstava, do najviše 20%.  </w:t>
      </w:r>
    </w:p>
    <w:p w14:paraId="77359744" w14:textId="77777777" w:rsidR="00661911" w:rsidRPr="008A5500" w:rsidRDefault="00661911" w:rsidP="00F91B1C">
      <w:pPr>
        <w:spacing w:after="0"/>
        <w:rPr>
          <w:rFonts w:cstheme="minorHAnsi"/>
          <w:b/>
          <w:bCs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B758AD" w:rsidRPr="008A5500" w14:paraId="6E06DAA4" w14:textId="77777777" w:rsidTr="00D500DF">
        <w:tc>
          <w:tcPr>
            <w:tcW w:w="9062" w:type="dxa"/>
            <w:shd w:val="clear" w:color="auto" w:fill="8EAADB" w:themeFill="accent1" w:themeFillTint="99"/>
          </w:tcPr>
          <w:p w14:paraId="02C8D7AE" w14:textId="791697EC" w:rsidR="00B758AD" w:rsidRPr="008A5500" w:rsidRDefault="00B631DE" w:rsidP="00D500DF">
            <w:pPr>
              <w:jc w:val="both"/>
              <w:rPr>
                <w:rFonts w:cstheme="minorHAnsi"/>
                <w:color w:val="FF0000"/>
                <w:u w:val="single"/>
              </w:rPr>
            </w:pPr>
            <w:r w:rsidRPr="008A5500">
              <w:rPr>
                <w:rFonts w:cstheme="minorHAnsi"/>
                <w:b/>
              </w:rPr>
              <w:t>7</w:t>
            </w:r>
            <w:r w:rsidR="00B758AD" w:rsidRPr="008A5500">
              <w:rPr>
                <w:rFonts w:cstheme="minorHAnsi"/>
                <w:b/>
              </w:rPr>
              <w:t xml:space="preserve">. PODNOŠENJA PRIJAVA I </w:t>
            </w:r>
            <w:r w:rsidR="00B758AD" w:rsidRPr="008A5500">
              <w:rPr>
                <w:rFonts w:cstheme="minorHAnsi"/>
                <w:b/>
                <w:bCs/>
              </w:rPr>
              <w:t xml:space="preserve">OBVEZNA </w:t>
            </w:r>
            <w:r w:rsidR="00B758AD" w:rsidRPr="008A5500">
              <w:rPr>
                <w:rFonts w:cstheme="minorHAnsi"/>
                <w:b/>
              </w:rPr>
              <w:t xml:space="preserve">DOKUMENTACIJA </w:t>
            </w:r>
          </w:p>
        </w:tc>
      </w:tr>
    </w:tbl>
    <w:p w14:paraId="73A78C7F" w14:textId="77777777" w:rsidR="00B76330" w:rsidRPr="008A5500" w:rsidRDefault="00B76330" w:rsidP="006B7347">
      <w:pPr>
        <w:spacing w:after="0" w:line="240" w:lineRule="auto"/>
        <w:jc w:val="both"/>
        <w:rPr>
          <w:rFonts w:cstheme="minorHAnsi"/>
        </w:rPr>
      </w:pPr>
    </w:p>
    <w:p w14:paraId="498397E2" w14:textId="33AC4A34" w:rsidR="006B7347" w:rsidRPr="008A5500" w:rsidRDefault="006B7347" w:rsidP="006B7347">
      <w:pPr>
        <w:spacing w:after="0" w:line="240" w:lineRule="auto"/>
        <w:jc w:val="both"/>
        <w:rPr>
          <w:rFonts w:cstheme="minorHAnsi"/>
        </w:rPr>
      </w:pPr>
      <w:r w:rsidRPr="008A5500">
        <w:rPr>
          <w:rFonts w:cstheme="minorHAnsi"/>
        </w:rPr>
        <w:t xml:space="preserve">Podnošenje prijava temeljem Programa i objavljenog javnog poziva vrši se elektronskim putem </w:t>
      </w:r>
    </w:p>
    <w:p w14:paraId="5866A213" w14:textId="77777777" w:rsidR="006B7347" w:rsidRPr="008A5500" w:rsidRDefault="006B7347" w:rsidP="006B7347">
      <w:pPr>
        <w:spacing w:after="0" w:line="240" w:lineRule="auto"/>
        <w:jc w:val="both"/>
        <w:rPr>
          <w:rFonts w:cstheme="minorHAnsi"/>
        </w:rPr>
      </w:pPr>
    </w:p>
    <w:p w14:paraId="74649F19" w14:textId="2986D307" w:rsidR="006B7347" w:rsidRPr="008A5500" w:rsidRDefault="006B7347" w:rsidP="006B7347">
      <w:pPr>
        <w:spacing w:after="0" w:line="240" w:lineRule="auto"/>
        <w:jc w:val="both"/>
        <w:rPr>
          <w:rFonts w:cstheme="minorHAnsi"/>
        </w:rPr>
      </w:pPr>
      <w:r w:rsidRPr="008A5500">
        <w:rPr>
          <w:rFonts w:cstheme="minorHAnsi"/>
        </w:rPr>
        <w:t>Prilikom podnošenja prijave po javnom pozivu</w:t>
      </w:r>
      <w:r w:rsidR="00680467" w:rsidRPr="008A5500">
        <w:rPr>
          <w:rFonts w:cstheme="minorHAnsi"/>
        </w:rPr>
        <w:t xml:space="preserve">, </w:t>
      </w:r>
      <w:r w:rsidRPr="008A5500">
        <w:rPr>
          <w:rFonts w:cstheme="minorHAnsi"/>
          <w:b/>
          <w:bCs/>
        </w:rPr>
        <w:t>obavezna dokumentacija je</w:t>
      </w:r>
      <w:r w:rsidRPr="008A5500">
        <w:rPr>
          <w:rFonts w:cstheme="minorHAnsi"/>
        </w:rPr>
        <w:t>:</w:t>
      </w:r>
    </w:p>
    <w:p w14:paraId="43F171C6" w14:textId="77777777" w:rsidR="006B7347" w:rsidRPr="008A5500" w:rsidRDefault="006B7347" w:rsidP="006B7347">
      <w:pPr>
        <w:spacing w:after="0" w:line="240" w:lineRule="auto"/>
        <w:jc w:val="both"/>
        <w:rPr>
          <w:rFonts w:cstheme="minorHAnsi"/>
        </w:rPr>
      </w:pPr>
    </w:p>
    <w:p w14:paraId="14F1A6B6" w14:textId="2417C595" w:rsidR="006B7347" w:rsidRPr="008A5500" w:rsidRDefault="006B7347" w:rsidP="006B7347">
      <w:pPr>
        <w:numPr>
          <w:ilvl w:val="0"/>
          <w:numId w:val="16"/>
        </w:numPr>
        <w:spacing w:after="0" w:line="276" w:lineRule="auto"/>
        <w:jc w:val="both"/>
        <w:rPr>
          <w:rFonts w:eastAsia="Calibri" w:cstheme="minorHAnsi"/>
        </w:rPr>
      </w:pPr>
      <w:r w:rsidRPr="008A5500">
        <w:rPr>
          <w:rFonts w:eastAsia="Calibri" w:cstheme="minorHAnsi"/>
        </w:rPr>
        <w:t xml:space="preserve">Potvrda Porezne uprave o </w:t>
      </w:r>
      <w:r w:rsidR="000100A6" w:rsidRPr="008A5500">
        <w:rPr>
          <w:rFonts w:eastAsia="Calibri" w:cstheme="minorHAnsi"/>
        </w:rPr>
        <w:t xml:space="preserve">nepostojanju nepodmirenih obveza javnih davanja prijavitelja </w:t>
      </w:r>
      <w:r w:rsidRPr="008A5500">
        <w:rPr>
          <w:rFonts w:eastAsia="Calibri" w:cstheme="minorHAnsi"/>
        </w:rPr>
        <w:t>(ne starija od 30 dana od dana podnošenja prijave)</w:t>
      </w:r>
      <w:r w:rsidR="005637FC" w:rsidRPr="008A5500">
        <w:rPr>
          <w:rFonts w:eastAsia="Calibri" w:cstheme="minorHAnsi"/>
        </w:rPr>
        <w:t>,</w:t>
      </w:r>
    </w:p>
    <w:p w14:paraId="159546D9" w14:textId="2622479C" w:rsidR="006B7347" w:rsidRPr="008A5500" w:rsidRDefault="006B7347" w:rsidP="006B7347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eastAsia="Calibri" w:cstheme="minorHAnsi"/>
        </w:rPr>
      </w:pPr>
      <w:r w:rsidRPr="008A5500">
        <w:rPr>
          <w:rFonts w:eastAsia="Calibri" w:cstheme="minorHAnsi"/>
        </w:rPr>
        <w:t xml:space="preserve">Odluka o provođenju </w:t>
      </w:r>
      <w:r w:rsidR="00680467" w:rsidRPr="008A5500">
        <w:rPr>
          <w:rFonts w:eastAsia="Calibri" w:cstheme="minorHAnsi"/>
        </w:rPr>
        <w:t>aktivnosti</w:t>
      </w:r>
      <w:r w:rsidRPr="008A5500">
        <w:rPr>
          <w:rFonts w:eastAsia="Calibri" w:cstheme="minorHAnsi"/>
        </w:rPr>
        <w:t xml:space="preserve"> iz </w:t>
      </w:r>
      <w:r w:rsidR="00680467" w:rsidRPr="008A5500">
        <w:rPr>
          <w:rFonts w:eastAsia="Calibri" w:cstheme="minorHAnsi"/>
        </w:rPr>
        <w:t xml:space="preserve">točke 4.1. </w:t>
      </w:r>
      <w:r w:rsidRPr="008A5500">
        <w:rPr>
          <w:rFonts w:eastAsia="Calibri" w:cstheme="minorHAnsi"/>
        </w:rPr>
        <w:t xml:space="preserve"> Programa</w:t>
      </w:r>
      <w:r w:rsidR="000100A6" w:rsidRPr="008A5500">
        <w:rPr>
          <w:rFonts w:eastAsia="Calibri" w:cstheme="minorHAnsi"/>
        </w:rPr>
        <w:t xml:space="preserve"> i/ili Javni poziv jedinice lokalne samouprave,</w:t>
      </w:r>
    </w:p>
    <w:p w14:paraId="1ACBA530" w14:textId="7F974D6C" w:rsidR="006B7347" w:rsidRPr="008A5500" w:rsidRDefault="006B7347" w:rsidP="006B7347">
      <w:pPr>
        <w:numPr>
          <w:ilvl w:val="0"/>
          <w:numId w:val="16"/>
        </w:numPr>
        <w:spacing w:after="0" w:line="276" w:lineRule="auto"/>
        <w:jc w:val="both"/>
        <w:rPr>
          <w:rFonts w:eastAsia="Calibri" w:cstheme="minorHAnsi"/>
        </w:rPr>
      </w:pPr>
      <w:r w:rsidRPr="008A5500">
        <w:rPr>
          <w:rFonts w:eastAsia="Calibri" w:cstheme="minorHAnsi"/>
        </w:rPr>
        <w:t>Dokument (akt) jedinice lokalne samouprave o uvjetima i načinu držanja kućnih ljubimaca i načinu postupanja s napuštenim i izgubljenim životinjama</w:t>
      </w:r>
      <w:r w:rsidR="005637FC" w:rsidRPr="008A5500">
        <w:rPr>
          <w:rFonts w:eastAsia="Calibri" w:cstheme="minorHAnsi"/>
        </w:rPr>
        <w:t>,</w:t>
      </w:r>
      <w:r w:rsidRPr="008A5500">
        <w:rPr>
          <w:rFonts w:eastAsia="Calibri" w:cstheme="minorHAnsi"/>
        </w:rPr>
        <w:t xml:space="preserve"> </w:t>
      </w:r>
    </w:p>
    <w:p w14:paraId="63533F8A" w14:textId="77777777" w:rsidR="006B7347" w:rsidRPr="008A5500" w:rsidRDefault="006B7347" w:rsidP="006B7347">
      <w:pPr>
        <w:numPr>
          <w:ilvl w:val="0"/>
          <w:numId w:val="16"/>
        </w:numPr>
        <w:spacing w:after="0" w:line="276" w:lineRule="auto"/>
        <w:jc w:val="both"/>
        <w:rPr>
          <w:rFonts w:cstheme="minorHAnsi"/>
          <w:bCs/>
        </w:rPr>
      </w:pPr>
      <w:r w:rsidRPr="008A5500">
        <w:rPr>
          <w:rFonts w:cstheme="minorHAnsi"/>
          <w:bCs/>
        </w:rPr>
        <w:t>Izjava o nepostojanju dvostrukog financiranja (na propisanom obrascu)</w:t>
      </w:r>
    </w:p>
    <w:p w14:paraId="0BB9801B" w14:textId="77777777" w:rsidR="006B7347" w:rsidRPr="008A5500" w:rsidRDefault="006B7347" w:rsidP="006B7347">
      <w:pPr>
        <w:numPr>
          <w:ilvl w:val="0"/>
          <w:numId w:val="16"/>
        </w:numPr>
        <w:spacing w:after="0" w:line="276" w:lineRule="auto"/>
        <w:jc w:val="both"/>
        <w:rPr>
          <w:rFonts w:cstheme="minorHAnsi"/>
          <w:bCs/>
        </w:rPr>
      </w:pPr>
      <w:r w:rsidRPr="008A5500">
        <w:rPr>
          <w:rFonts w:cstheme="minorHAnsi"/>
          <w:bCs/>
        </w:rPr>
        <w:t>Izjava o točnosti podataka (na propisanom obrascu).</w:t>
      </w:r>
    </w:p>
    <w:p w14:paraId="79173C6B" w14:textId="77777777" w:rsidR="006B7347" w:rsidRPr="008A5500" w:rsidRDefault="006B7347" w:rsidP="006B7347">
      <w:pPr>
        <w:spacing w:after="0" w:line="240" w:lineRule="auto"/>
        <w:jc w:val="both"/>
        <w:rPr>
          <w:rFonts w:cstheme="minorHAnsi"/>
          <w:bCs/>
          <w:color w:val="FF0000"/>
        </w:rPr>
      </w:pPr>
    </w:p>
    <w:p w14:paraId="0B75D574" w14:textId="77777777" w:rsidR="006B7347" w:rsidRPr="008A5500" w:rsidRDefault="006B7347" w:rsidP="006B7347">
      <w:pPr>
        <w:spacing w:after="0" w:line="240" w:lineRule="auto"/>
        <w:jc w:val="both"/>
        <w:rPr>
          <w:rFonts w:cstheme="minorHAnsi"/>
          <w:bCs/>
        </w:rPr>
      </w:pPr>
      <w:r w:rsidRPr="008A5500">
        <w:rPr>
          <w:rFonts w:cstheme="minorHAnsi"/>
          <w:bCs/>
        </w:rPr>
        <w:t>Nisu prihvatljive prijave prijavitelja koji imaju dugovanje prema Karlovačkoj županiji.</w:t>
      </w:r>
    </w:p>
    <w:p w14:paraId="3D0E2347" w14:textId="77777777" w:rsidR="005637FC" w:rsidRPr="008A5500" w:rsidRDefault="005637FC" w:rsidP="008E5BC7">
      <w:pPr>
        <w:spacing w:after="0" w:line="240" w:lineRule="auto"/>
        <w:jc w:val="both"/>
        <w:rPr>
          <w:rFonts w:cstheme="minorHAnsi"/>
          <w:bCs/>
        </w:rPr>
      </w:pPr>
    </w:p>
    <w:p w14:paraId="067F3465" w14:textId="276732A1" w:rsidR="00B758AD" w:rsidRPr="008A5500" w:rsidRDefault="006B7347" w:rsidP="008E5BC7">
      <w:pPr>
        <w:spacing w:after="0" w:line="240" w:lineRule="auto"/>
        <w:jc w:val="both"/>
        <w:rPr>
          <w:rFonts w:cstheme="minorHAnsi"/>
          <w:bCs/>
        </w:rPr>
      </w:pPr>
      <w:r w:rsidRPr="008A5500">
        <w:rPr>
          <w:rFonts w:cstheme="minorHAnsi"/>
          <w:bCs/>
        </w:rPr>
        <w:t xml:space="preserve">Javnim pozivom može se propisati dodatna dokumentacija. </w:t>
      </w:r>
    </w:p>
    <w:p w14:paraId="06499289" w14:textId="77777777" w:rsidR="00973A64" w:rsidRPr="008A5500" w:rsidRDefault="00973A64" w:rsidP="00F91B1C">
      <w:pPr>
        <w:spacing w:after="0"/>
        <w:rPr>
          <w:rFonts w:cstheme="minorHAnsi"/>
          <w:b/>
          <w:bCs/>
        </w:rPr>
      </w:pPr>
    </w:p>
    <w:p w14:paraId="2D16969A" w14:textId="77777777" w:rsidR="008A5500" w:rsidRPr="008A5500" w:rsidRDefault="008A5500" w:rsidP="00F91B1C">
      <w:pPr>
        <w:spacing w:after="0"/>
        <w:rPr>
          <w:rFonts w:cstheme="minorHAnsi"/>
          <w:b/>
          <w:bCs/>
        </w:rPr>
      </w:pPr>
    </w:p>
    <w:p w14:paraId="49E86F4E" w14:textId="77777777" w:rsidR="008A5500" w:rsidRPr="008A5500" w:rsidRDefault="008A5500" w:rsidP="00F91B1C">
      <w:pPr>
        <w:spacing w:after="0"/>
        <w:rPr>
          <w:rFonts w:cstheme="minorHAnsi"/>
          <w:b/>
          <w:bCs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B758AD" w:rsidRPr="008A5500" w14:paraId="1AA0283A" w14:textId="77777777" w:rsidTr="00D500DF">
        <w:tc>
          <w:tcPr>
            <w:tcW w:w="9062" w:type="dxa"/>
            <w:shd w:val="clear" w:color="auto" w:fill="8EAADB" w:themeFill="accent1" w:themeFillTint="99"/>
          </w:tcPr>
          <w:p w14:paraId="611C6D76" w14:textId="4CA8D549" w:rsidR="00B758AD" w:rsidRPr="008A5500" w:rsidRDefault="00B631DE" w:rsidP="00D500DF">
            <w:pPr>
              <w:jc w:val="both"/>
              <w:rPr>
                <w:rFonts w:cstheme="minorHAnsi"/>
                <w:b/>
              </w:rPr>
            </w:pPr>
            <w:r w:rsidRPr="008A5500">
              <w:rPr>
                <w:rFonts w:cstheme="minorHAnsi"/>
                <w:b/>
              </w:rPr>
              <w:lastRenderedPageBreak/>
              <w:t>8</w:t>
            </w:r>
            <w:r w:rsidR="00B758AD" w:rsidRPr="008A5500">
              <w:rPr>
                <w:rFonts w:cstheme="minorHAnsi"/>
                <w:b/>
              </w:rPr>
              <w:t>. SKLAPANJE UGOVORA I ISPLATA SREDSTVA</w:t>
            </w:r>
          </w:p>
        </w:tc>
      </w:tr>
    </w:tbl>
    <w:p w14:paraId="778A4150" w14:textId="77777777" w:rsidR="00B76330" w:rsidRPr="008A5500" w:rsidRDefault="00B76330" w:rsidP="00B76330">
      <w:pPr>
        <w:spacing w:after="0" w:line="240" w:lineRule="auto"/>
        <w:jc w:val="both"/>
        <w:rPr>
          <w:rFonts w:cstheme="minorHAnsi"/>
        </w:rPr>
      </w:pPr>
    </w:p>
    <w:p w14:paraId="12EF986A" w14:textId="626C3DFF" w:rsidR="00B76330" w:rsidRPr="008A5500" w:rsidRDefault="00B76330" w:rsidP="00B76330">
      <w:pPr>
        <w:spacing w:after="0" w:line="240" w:lineRule="auto"/>
        <w:jc w:val="both"/>
        <w:rPr>
          <w:rFonts w:cstheme="minorHAnsi"/>
        </w:rPr>
      </w:pPr>
      <w:r w:rsidRPr="008A5500">
        <w:rPr>
          <w:rFonts w:cstheme="minorHAnsi"/>
        </w:rPr>
        <w:t xml:space="preserve">Sukladno Odluci o odabiru i dodjeli sredstva </w:t>
      </w:r>
      <w:proofErr w:type="spellStart"/>
      <w:r w:rsidRPr="008A5500">
        <w:rPr>
          <w:rFonts w:cstheme="minorHAnsi"/>
        </w:rPr>
        <w:t>županica</w:t>
      </w:r>
      <w:proofErr w:type="spellEnd"/>
      <w:r w:rsidRPr="008A5500">
        <w:rPr>
          <w:rFonts w:cstheme="minorHAnsi"/>
        </w:rPr>
        <w:t xml:space="preserve"> s korisnicima zaključuje ugovor o sufinanciranju u roku 30 dana od dana donošenja Odluke. </w:t>
      </w:r>
    </w:p>
    <w:p w14:paraId="0CB6E810" w14:textId="77777777" w:rsidR="00B76330" w:rsidRPr="008A5500" w:rsidRDefault="00B76330" w:rsidP="00B76330">
      <w:pPr>
        <w:spacing w:after="0" w:line="240" w:lineRule="auto"/>
        <w:jc w:val="both"/>
        <w:rPr>
          <w:rFonts w:cstheme="minorHAnsi"/>
        </w:rPr>
      </w:pPr>
    </w:p>
    <w:p w14:paraId="565EB93B" w14:textId="6D281A34" w:rsidR="00611088" w:rsidRPr="008A5500" w:rsidRDefault="008D5EB3" w:rsidP="00611088">
      <w:pPr>
        <w:jc w:val="both"/>
        <w:rPr>
          <w:rFonts w:eastAsia="Calibri" w:cstheme="minorHAnsi"/>
          <w:bCs/>
          <w:strike/>
          <w:lang w:eastAsia="hr-HR" w:bidi="hr-HR"/>
        </w:rPr>
      </w:pPr>
      <w:r w:rsidRPr="008A5500">
        <w:rPr>
          <w:rFonts w:eastAsia="Calibri" w:cstheme="minorHAnsi"/>
          <w:bCs/>
          <w:lang w:eastAsia="hr-HR" w:bidi="hr-HR"/>
        </w:rPr>
        <w:t xml:space="preserve">Ugovoreni iznos sredstva </w:t>
      </w:r>
      <w:r w:rsidR="00611088" w:rsidRPr="008A5500">
        <w:rPr>
          <w:rFonts w:eastAsia="Calibri" w:cstheme="minorHAnsi"/>
          <w:bCs/>
          <w:lang w:eastAsia="hr-HR" w:bidi="hr-HR"/>
        </w:rPr>
        <w:t>ispla</w:t>
      </w:r>
      <w:r w:rsidRPr="008A5500">
        <w:rPr>
          <w:rFonts w:eastAsia="Calibri" w:cstheme="minorHAnsi"/>
          <w:bCs/>
          <w:lang w:eastAsia="hr-HR" w:bidi="hr-HR"/>
        </w:rPr>
        <w:t xml:space="preserve">titi će se korisniku </w:t>
      </w:r>
      <w:r w:rsidR="00611088" w:rsidRPr="008A5500">
        <w:rPr>
          <w:rFonts w:eastAsia="Calibri" w:cstheme="minorHAnsi"/>
          <w:bCs/>
          <w:lang w:eastAsia="hr-HR" w:bidi="hr-HR"/>
        </w:rPr>
        <w:t>temelj</w:t>
      </w:r>
      <w:r w:rsidRPr="008A5500">
        <w:rPr>
          <w:rFonts w:eastAsia="Calibri" w:cstheme="minorHAnsi"/>
          <w:bCs/>
          <w:lang w:eastAsia="hr-HR" w:bidi="hr-HR"/>
        </w:rPr>
        <w:t xml:space="preserve">em </w:t>
      </w:r>
      <w:r w:rsidR="00611088" w:rsidRPr="008A5500">
        <w:rPr>
          <w:rFonts w:eastAsia="Calibri" w:cstheme="minorHAnsi"/>
          <w:bCs/>
          <w:lang w:eastAsia="hr-HR" w:bidi="hr-HR"/>
        </w:rPr>
        <w:t>podnesen</w:t>
      </w:r>
      <w:r w:rsidRPr="008A5500">
        <w:rPr>
          <w:rFonts w:eastAsia="Calibri" w:cstheme="minorHAnsi"/>
          <w:bCs/>
          <w:lang w:eastAsia="hr-HR" w:bidi="hr-HR"/>
        </w:rPr>
        <w:t xml:space="preserve">ih </w:t>
      </w:r>
      <w:r w:rsidR="00611088" w:rsidRPr="008A5500">
        <w:rPr>
          <w:rFonts w:eastAsia="Calibri" w:cstheme="minorHAnsi"/>
          <w:bCs/>
          <w:lang w:eastAsia="hr-HR" w:bidi="hr-HR"/>
        </w:rPr>
        <w:t xml:space="preserve">zahtjeva za isplatu </w:t>
      </w:r>
      <w:r w:rsidR="000100A6" w:rsidRPr="008A5500">
        <w:rPr>
          <w:rFonts w:eastAsia="Calibri" w:cstheme="minorHAnsi"/>
          <w:bCs/>
          <w:lang w:eastAsia="hr-HR" w:bidi="hr-HR"/>
        </w:rPr>
        <w:t>koj</w:t>
      </w:r>
      <w:r w:rsidRPr="008A5500">
        <w:rPr>
          <w:rFonts w:eastAsia="Calibri" w:cstheme="minorHAnsi"/>
          <w:bCs/>
          <w:lang w:eastAsia="hr-HR" w:bidi="hr-HR"/>
        </w:rPr>
        <w:t xml:space="preserve">ima </w:t>
      </w:r>
      <w:r w:rsidR="000100A6" w:rsidRPr="008A5500">
        <w:rPr>
          <w:rFonts w:eastAsia="Calibri" w:cstheme="minorHAnsi"/>
          <w:bCs/>
          <w:lang w:eastAsia="hr-HR" w:bidi="hr-HR"/>
        </w:rPr>
        <w:t xml:space="preserve">se prilažu </w:t>
      </w:r>
      <w:r w:rsidR="00611088" w:rsidRPr="008A5500">
        <w:rPr>
          <w:rFonts w:eastAsia="Calibri" w:cstheme="minorHAnsi"/>
          <w:bCs/>
          <w:lang w:eastAsia="hr-HR" w:bidi="hr-HR"/>
        </w:rPr>
        <w:t>dokaz</w:t>
      </w:r>
      <w:r w:rsidR="000100A6" w:rsidRPr="008A5500">
        <w:rPr>
          <w:rFonts w:eastAsia="Calibri" w:cstheme="minorHAnsi"/>
          <w:bCs/>
          <w:lang w:eastAsia="hr-HR" w:bidi="hr-HR"/>
        </w:rPr>
        <w:t>i</w:t>
      </w:r>
      <w:r w:rsidR="00611088" w:rsidRPr="008A5500">
        <w:rPr>
          <w:rFonts w:eastAsia="Calibri" w:cstheme="minorHAnsi"/>
          <w:bCs/>
          <w:lang w:eastAsia="hr-HR" w:bidi="hr-HR"/>
        </w:rPr>
        <w:t xml:space="preserve"> o </w:t>
      </w:r>
      <w:r w:rsidR="0036497A" w:rsidRPr="008A5500">
        <w:rPr>
          <w:rFonts w:eastAsia="Calibri" w:cstheme="minorHAnsi"/>
          <w:bCs/>
          <w:lang w:eastAsia="hr-HR" w:bidi="hr-HR"/>
        </w:rPr>
        <w:t xml:space="preserve">provedenim aktivnostima i </w:t>
      </w:r>
      <w:r w:rsidR="00611088" w:rsidRPr="008A5500">
        <w:rPr>
          <w:rFonts w:eastAsia="Calibri" w:cstheme="minorHAnsi"/>
          <w:bCs/>
          <w:lang w:eastAsia="hr-HR" w:bidi="hr-HR"/>
        </w:rPr>
        <w:t xml:space="preserve">nastalim prihvatljivim troškovima iz točke 4.2. Programa, kako slijedi: </w:t>
      </w:r>
    </w:p>
    <w:p w14:paraId="0AF4FD34" w14:textId="37B8C1EA" w:rsidR="00611088" w:rsidRPr="008A5500" w:rsidRDefault="00611088" w:rsidP="009C21CA">
      <w:pPr>
        <w:pStyle w:val="Odlomakpopisa"/>
        <w:numPr>
          <w:ilvl w:val="0"/>
          <w:numId w:val="24"/>
        </w:numPr>
        <w:spacing w:after="0"/>
        <w:jc w:val="both"/>
        <w:rPr>
          <w:rFonts w:eastAsia="Calibri" w:cstheme="minorHAnsi"/>
          <w:bCs/>
          <w:lang w:eastAsia="hr-HR" w:bidi="hr-HR"/>
        </w:rPr>
      </w:pPr>
      <w:r w:rsidRPr="008A5500">
        <w:rPr>
          <w:rFonts w:eastAsia="Calibri" w:cstheme="minorHAnsi"/>
          <w:bCs/>
          <w:lang w:eastAsia="hr-HR" w:bidi="hr-HR"/>
        </w:rPr>
        <w:t>popis provedenih aktivnosti iz točke 4.1. Programa,</w:t>
      </w:r>
    </w:p>
    <w:p w14:paraId="73A27586" w14:textId="1E5D54AE" w:rsidR="00611088" w:rsidRPr="008A5500" w:rsidRDefault="00611088" w:rsidP="00611088">
      <w:pPr>
        <w:pStyle w:val="Odlomakpopisa"/>
        <w:numPr>
          <w:ilvl w:val="0"/>
          <w:numId w:val="24"/>
        </w:numPr>
        <w:spacing w:after="0"/>
        <w:jc w:val="both"/>
        <w:rPr>
          <w:rFonts w:eastAsia="Calibri" w:cstheme="minorHAnsi"/>
          <w:bCs/>
          <w:lang w:eastAsia="hr-HR" w:bidi="hr-HR"/>
        </w:rPr>
      </w:pPr>
      <w:r w:rsidRPr="008A5500">
        <w:rPr>
          <w:rFonts w:eastAsia="Calibri" w:cstheme="minorHAnsi"/>
          <w:bCs/>
          <w:lang w:eastAsia="hr-HR" w:bidi="hr-HR"/>
        </w:rPr>
        <w:t xml:space="preserve">popis korisnika subvencija iz </w:t>
      </w:r>
      <w:r w:rsidR="00495E12" w:rsidRPr="008A5500">
        <w:rPr>
          <w:rFonts w:eastAsia="Calibri" w:cstheme="minorHAnsi"/>
          <w:bCs/>
          <w:lang w:eastAsia="hr-HR" w:bidi="hr-HR"/>
        </w:rPr>
        <w:t>točke 4.1.</w:t>
      </w:r>
      <w:r w:rsidRPr="008A5500">
        <w:rPr>
          <w:rFonts w:eastAsia="Calibri" w:cstheme="minorHAnsi"/>
          <w:bCs/>
          <w:lang w:eastAsia="hr-HR" w:bidi="hr-HR"/>
        </w:rPr>
        <w:t xml:space="preserve"> Programa, </w:t>
      </w:r>
    </w:p>
    <w:p w14:paraId="3A839A61" w14:textId="53E4E9F3" w:rsidR="00611088" w:rsidRPr="008A5500" w:rsidRDefault="00611088" w:rsidP="00611088">
      <w:pPr>
        <w:pStyle w:val="Odlomakpopisa"/>
        <w:numPr>
          <w:ilvl w:val="0"/>
          <w:numId w:val="24"/>
        </w:numPr>
        <w:spacing w:after="0"/>
        <w:jc w:val="both"/>
        <w:rPr>
          <w:rFonts w:eastAsia="Calibri" w:cstheme="minorHAnsi"/>
          <w:bCs/>
          <w:lang w:eastAsia="hr-HR" w:bidi="hr-HR"/>
        </w:rPr>
      </w:pPr>
      <w:r w:rsidRPr="008A5500">
        <w:rPr>
          <w:rFonts w:eastAsia="Calibri" w:cstheme="minorHAnsi"/>
          <w:bCs/>
          <w:lang w:eastAsia="hr-HR" w:bidi="hr-HR"/>
        </w:rPr>
        <w:t>iznos ostvarene subvencije iz proračuna jedinice lokalne samouprave po korisnicima</w:t>
      </w:r>
      <w:r w:rsidR="00A76026" w:rsidRPr="008A5500">
        <w:rPr>
          <w:rFonts w:eastAsia="Calibri" w:cstheme="minorHAnsi"/>
          <w:bCs/>
          <w:lang w:eastAsia="hr-HR" w:bidi="hr-HR"/>
        </w:rPr>
        <w:t xml:space="preserve"> – vlasnicima pasa/mačaka</w:t>
      </w:r>
      <w:r w:rsidRPr="008A5500">
        <w:rPr>
          <w:rFonts w:eastAsia="Calibri" w:cstheme="minorHAnsi"/>
          <w:bCs/>
          <w:lang w:eastAsia="hr-HR" w:bidi="hr-HR"/>
        </w:rPr>
        <w:t xml:space="preserve">, </w:t>
      </w:r>
    </w:p>
    <w:p w14:paraId="65C64916" w14:textId="5886FD1E" w:rsidR="00611088" w:rsidRPr="008A5500" w:rsidRDefault="00611088" w:rsidP="00611088">
      <w:pPr>
        <w:pStyle w:val="Odlomakpopisa"/>
        <w:numPr>
          <w:ilvl w:val="0"/>
          <w:numId w:val="24"/>
        </w:numPr>
        <w:spacing w:after="0"/>
        <w:jc w:val="both"/>
        <w:rPr>
          <w:rFonts w:eastAsia="Calibri" w:cstheme="minorHAnsi"/>
          <w:bCs/>
          <w:lang w:eastAsia="hr-HR" w:bidi="hr-HR"/>
        </w:rPr>
      </w:pPr>
      <w:r w:rsidRPr="008A5500">
        <w:rPr>
          <w:rFonts w:eastAsia="Calibri" w:cstheme="minorHAnsi"/>
          <w:bCs/>
          <w:lang w:eastAsia="hr-HR" w:bidi="hr-HR"/>
        </w:rPr>
        <w:t>dokaz o isplati subvencije iz proračuna jedinice lokalne samouprave</w:t>
      </w:r>
      <w:r w:rsidR="00495E12" w:rsidRPr="008A5500">
        <w:rPr>
          <w:rFonts w:eastAsia="Calibri" w:cstheme="minorHAnsi"/>
          <w:bCs/>
          <w:lang w:eastAsia="hr-HR" w:bidi="hr-HR"/>
        </w:rPr>
        <w:t>,</w:t>
      </w:r>
      <w:r w:rsidRPr="008A5500">
        <w:rPr>
          <w:rFonts w:eastAsia="Calibri" w:cstheme="minorHAnsi"/>
          <w:bCs/>
          <w:lang w:eastAsia="hr-HR" w:bidi="hr-HR"/>
        </w:rPr>
        <w:t xml:space="preserve"> </w:t>
      </w:r>
    </w:p>
    <w:p w14:paraId="02EEC6A2" w14:textId="1FE9E992" w:rsidR="00611088" w:rsidRPr="008A5500" w:rsidRDefault="00611088" w:rsidP="00611088">
      <w:pPr>
        <w:pStyle w:val="Odlomakpopisa"/>
        <w:numPr>
          <w:ilvl w:val="0"/>
          <w:numId w:val="24"/>
        </w:numPr>
        <w:spacing w:after="0"/>
        <w:jc w:val="both"/>
        <w:rPr>
          <w:rFonts w:eastAsia="Calibri" w:cstheme="minorHAnsi"/>
          <w:bCs/>
          <w:lang w:eastAsia="hr-HR" w:bidi="hr-HR"/>
        </w:rPr>
      </w:pPr>
      <w:r w:rsidRPr="008A5500">
        <w:rPr>
          <w:rFonts w:eastAsia="Calibri" w:cstheme="minorHAnsi"/>
          <w:bCs/>
          <w:lang w:eastAsia="hr-HR" w:bidi="hr-HR"/>
        </w:rPr>
        <w:t>druge vrste dokaza (račun za nabavu čitača mikročipova i/ili troškova promidžbe i informiranja</w:t>
      </w:r>
      <w:r w:rsidR="00495E12" w:rsidRPr="008A5500">
        <w:rPr>
          <w:rFonts w:eastAsia="Calibri" w:cstheme="minorHAnsi"/>
          <w:bCs/>
          <w:lang w:eastAsia="hr-HR" w:bidi="hr-HR"/>
        </w:rPr>
        <w:t>, primjer nabavljenog letka, plakata i slično</w:t>
      </w:r>
      <w:r w:rsidRPr="008A5500">
        <w:rPr>
          <w:rFonts w:eastAsia="Calibri" w:cstheme="minorHAnsi"/>
          <w:bCs/>
          <w:lang w:eastAsia="hr-HR" w:bidi="hr-HR"/>
        </w:rPr>
        <w:t>).</w:t>
      </w:r>
    </w:p>
    <w:p w14:paraId="08004F23" w14:textId="77777777" w:rsidR="008A5500" w:rsidRPr="008A5500" w:rsidRDefault="008A5500" w:rsidP="00B76330">
      <w:pPr>
        <w:spacing w:after="0" w:line="240" w:lineRule="auto"/>
        <w:jc w:val="both"/>
        <w:rPr>
          <w:rFonts w:cstheme="minorHAnsi"/>
        </w:rPr>
      </w:pPr>
    </w:p>
    <w:p w14:paraId="1E7BB001" w14:textId="7502D05C" w:rsidR="00611088" w:rsidRPr="008A5500" w:rsidRDefault="001317A0" w:rsidP="00B76330">
      <w:pPr>
        <w:spacing w:after="0" w:line="240" w:lineRule="auto"/>
        <w:jc w:val="both"/>
        <w:rPr>
          <w:rFonts w:cstheme="minorHAnsi"/>
          <w:b/>
          <w:bCs/>
        </w:rPr>
      </w:pPr>
      <w:r w:rsidRPr="008A5500">
        <w:rPr>
          <w:rFonts w:cstheme="minorHAnsi"/>
          <w:b/>
          <w:bCs/>
        </w:rPr>
        <w:t xml:space="preserve">Zahtjevi za isplatu mogu se podnijeti najkasnije do </w:t>
      </w:r>
      <w:r w:rsidRPr="00202101">
        <w:rPr>
          <w:rFonts w:cstheme="minorHAnsi"/>
          <w:b/>
          <w:bCs/>
          <w:u w:val="single"/>
        </w:rPr>
        <w:t>15. listopada 2023. godine</w:t>
      </w:r>
      <w:r w:rsidRPr="008A5500">
        <w:rPr>
          <w:rFonts w:cstheme="minorHAnsi"/>
          <w:b/>
          <w:bCs/>
        </w:rPr>
        <w:t>.</w:t>
      </w:r>
    </w:p>
    <w:p w14:paraId="2B3A7334" w14:textId="77777777" w:rsidR="001317A0" w:rsidRPr="008A5500" w:rsidRDefault="001317A0" w:rsidP="00B76330">
      <w:pPr>
        <w:spacing w:after="0" w:line="240" w:lineRule="auto"/>
        <w:jc w:val="both"/>
        <w:rPr>
          <w:rFonts w:cstheme="minorHAnsi"/>
        </w:rPr>
      </w:pPr>
    </w:p>
    <w:p w14:paraId="5FF16136" w14:textId="59362108" w:rsidR="00B76330" w:rsidRPr="008A5500" w:rsidRDefault="00B76330" w:rsidP="00B76330">
      <w:pPr>
        <w:spacing w:after="0" w:line="240" w:lineRule="auto"/>
        <w:jc w:val="both"/>
        <w:rPr>
          <w:rFonts w:cstheme="minorHAnsi"/>
        </w:rPr>
      </w:pPr>
      <w:r w:rsidRPr="008A5500">
        <w:rPr>
          <w:rFonts w:cstheme="minorHAnsi"/>
        </w:rPr>
        <w:t xml:space="preserve">Po završetku aktivnosti </w:t>
      </w:r>
      <w:r w:rsidR="00FA32ED" w:rsidRPr="008A5500">
        <w:rPr>
          <w:rFonts w:cstheme="minorHAnsi"/>
        </w:rPr>
        <w:t>k</w:t>
      </w:r>
      <w:r w:rsidRPr="008A5500">
        <w:rPr>
          <w:rFonts w:cstheme="minorHAnsi"/>
        </w:rPr>
        <w:t xml:space="preserve">orisnik je obvezan dostaviti </w:t>
      </w:r>
      <w:r w:rsidRPr="008A5500">
        <w:rPr>
          <w:rFonts w:cstheme="minorHAnsi"/>
          <w:b/>
          <w:bCs/>
        </w:rPr>
        <w:t>Završno izvješće</w:t>
      </w:r>
      <w:r w:rsidRPr="008A5500">
        <w:rPr>
          <w:rFonts w:cstheme="minorHAnsi"/>
        </w:rPr>
        <w:t xml:space="preserve"> o provedbi aktivnosti</w:t>
      </w:r>
      <w:r w:rsidR="009C21CA" w:rsidRPr="008A5500">
        <w:rPr>
          <w:rFonts w:cstheme="minorHAnsi"/>
        </w:rPr>
        <w:t xml:space="preserve"> iz točke 4.1. Programa</w:t>
      </w:r>
      <w:r w:rsidRPr="008A5500">
        <w:rPr>
          <w:rFonts w:cstheme="minorHAnsi"/>
        </w:rPr>
        <w:t xml:space="preserve">. </w:t>
      </w:r>
    </w:p>
    <w:p w14:paraId="37D98253" w14:textId="77777777" w:rsidR="00495E12" w:rsidRPr="008A5500" w:rsidRDefault="00495E12" w:rsidP="00B76330">
      <w:pPr>
        <w:spacing w:after="0" w:line="240" w:lineRule="auto"/>
        <w:jc w:val="both"/>
        <w:rPr>
          <w:rFonts w:cstheme="minorHAnsi"/>
        </w:rPr>
      </w:pPr>
    </w:p>
    <w:p w14:paraId="4A2B45AF" w14:textId="15D8C3BA" w:rsidR="00B76330" w:rsidRPr="008A5500" w:rsidRDefault="00B76330" w:rsidP="00B76330">
      <w:pPr>
        <w:spacing w:after="0" w:line="240" w:lineRule="auto"/>
        <w:jc w:val="both"/>
        <w:rPr>
          <w:rFonts w:cstheme="minorHAnsi"/>
        </w:rPr>
      </w:pPr>
      <w:r w:rsidRPr="008A5500">
        <w:rPr>
          <w:rFonts w:cstheme="minorHAnsi"/>
        </w:rPr>
        <w:t>Rok za dostavu Završnog izvješća je 31. siječnja 2025. godine.</w:t>
      </w:r>
    </w:p>
    <w:p w14:paraId="791D2815" w14:textId="77777777" w:rsidR="00B76330" w:rsidRPr="008A5500" w:rsidRDefault="00B76330" w:rsidP="00B76330">
      <w:pPr>
        <w:spacing w:after="0" w:line="240" w:lineRule="auto"/>
        <w:jc w:val="both"/>
        <w:rPr>
          <w:rFonts w:cstheme="minorHAnsi"/>
          <w:color w:val="FF0000"/>
        </w:rPr>
      </w:pPr>
    </w:p>
    <w:p w14:paraId="6E97A1D7" w14:textId="63E8887D" w:rsidR="00B76330" w:rsidRPr="008A5500" w:rsidRDefault="00B76330" w:rsidP="00B76330">
      <w:pPr>
        <w:spacing w:after="0" w:line="240" w:lineRule="auto"/>
        <w:jc w:val="both"/>
        <w:rPr>
          <w:rFonts w:cstheme="minorHAnsi"/>
        </w:rPr>
      </w:pPr>
      <w:r w:rsidRPr="008A5500">
        <w:rPr>
          <w:rFonts w:cstheme="minorHAnsi"/>
        </w:rPr>
        <w:t>U svrhu kontrole namjenskog trošenja sredstava</w:t>
      </w:r>
      <w:r w:rsidR="00131D8D" w:rsidRPr="008A5500">
        <w:rPr>
          <w:rFonts w:cstheme="minorHAnsi"/>
        </w:rPr>
        <w:t xml:space="preserve"> temeljem Ugovora,</w:t>
      </w:r>
      <w:r w:rsidRPr="008A5500">
        <w:rPr>
          <w:rFonts w:cstheme="minorHAnsi"/>
        </w:rPr>
        <w:t xml:space="preserve"> Karlovačka županija ima pravo uvida </w:t>
      </w:r>
      <w:r w:rsidR="00131D8D" w:rsidRPr="008A5500">
        <w:rPr>
          <w:rFonts w:cstheme="minorHAnsi"/>
        </w:rPr>
        <w:t>u originalnu dokumentaciju</w:t>
      </w:r>
      <w:r w:rsidR="00B4296C" w:rsidRPr="008A5500">
        <w:rPr>
          <w:rFonts w:cstheme="minorHAnsi"/>
        </w:rPr>
        <w:t xml:space="preserve"> o provedbi aktivnosti jedinica lokalne samouprave iz točke 4.1. Programa</w:t>
      </w:r>
      <w:r w:rsidR="00131D8D" w:rsidRPr="008A5500">
        <w:rPr>
          <w:rFonts w:cstheme="minorHAnsi"/>
        </w:rPr>
        <w:t>.</w:t>
      </w:r>
    </w:p>
    <w:p w14:paraId="018EF6CA" w14:textId="77777777" w:rsidR="00B758AD" w:rsidRPr="008A5500" w:rsidRDefault="00B758AD" w:rsidP="00F91B1C">
      <w:pPr>
        <w:spacing w:after="0"/>
        <w:rPr>
          <w:rFonts w:cstheme="minorHAnsi"/>
          <w:b/>
          <w:bCs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B758AD" w:rsidRPr="008A5500" w14:paraId="5C580465" w14:textId="77777777" w:rsidTr="00D500DF">
        <w:tc>
          <w:tcPr>
            <w:tcW w:w="9062" w:type="dxa"/>
            <w:shd w:val="clear" w:color="auto" w:fill="8EAADB" w:themeFill="accent1" w:themeFillTint="99"/>
          </w:tcPr>
          <w:p w14:paraId="2E3903EA" w14:textId="5548B3C9" w:rsidR="00B758AD" w:rsidRPr="008A5500" w:rsidRDefault="00B631DE" w:rsidP="00D500DF">
            <w:pPr>
              <w:jc w:val="both"/>
              <w:rPr>
                <w:rFonts w:cstheme="minorHAnsi"/>
                <w:b/>
                <w:bCs/>
              </w:rPr>
            </w:pPr>
            <w:r w:rsidRPr="008A5500">
              <w:rPr>
                <w:rFonts w:cstheme="minorHAnsi"/>
                <w:b/>
                <w:bCs/>
              </w:rPr>
              <w:t>9</w:t>
            </w:r>
            <w:r w:rsidR="00B758AD" w:rsidRPr="008A5500">
              <w:rPr>
                <w:rFonts w:cstheme="minorHAnsi"/>
                <w:b/>
                <w:bCs/>
              </w:rPr>
              <w:t>. IZVJEŠĆE O PROVEDBI PROGRAMA</w:t>
            </w:r>
          </w:p>
        </w:tc>
      </w:tr>
    </w:tbl>
    <w:p w14:paraId="27F0192F" w14:textId="77777777" w:rsidR="00B758AD" w:rsidRPr="008A5500" w:rsidRDefault="00B758AD" w:rsidP="00F91B1C">
      <w:pPr>
        <w:spacing w:after="0"/>
        <w:rPr>
          <w:rFonts w:cstheme="minorHAnsi"/>
          <w:b/>
          <w:bCs/>
        </w:rPr>
      </w:pPr>
    </w:p>
    <w:p w14:paraId="2C7F1F26" w14:textId="77777777" w:rsidR="00B76330" w:rsidRPr="008A5500" w:rsidRDefault="00B76330" w:rsidP="00B76330">
      <w:pPr>
        <w:spacing w:after="0" w:line="240" w:lineRule="auto"/>
        <w:jc w:val="both"/>
        <w:rPr>
          <w:rFonts w:cstheme="minorHAnsi"/>
        </w:rPr>
      </w:pPr>
      <w:r w:rsidRPr="008A5500">
        <w:rPr>
          <w:rFonts w:cstheme="minorHAnsi"/>
        </w:rPr>
        <w:t>Izvješće o provedbi Programa podnosi se Županijskoj skupštini najkasnije do 30. lipnja 2025. godine.</w:t>
      </w:r>
    </w:p>
    <w:p w14:paraId="188B9476" w14:textId="77777777" w:rsidR="00B758AD" w:rsidRPr="008A5500" w:rsidRDefault="00B758AD" w:rsidP="00F91B1C">
      <w:pPr>
        <w:spacing w:after="0"/>
        <w:rPr>
          <w:rFonts w:cstheme="minorHAnsi"/>
          <w:b/>
          <w:bCs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B758AD" w:rsidRPr="008A5500" w14:paraId="59EEC0FF" w14:textId="77777777" w:rsidTr="00D500DF">
        <w:tc>
          <w:tcPr>
            <w:tcW w:w="9062" w:type="dxa"/>
            <w:shd w:val="clear" w:color="auto" w:fill="8EAADB" w:themeFill="accent1" w:themeFillTint="99"/>
          </w:tcPr>
          <w:p w14:paraId="2EC1BFFB" w14:textId="09B2EE26" w:rsidR="00B758AD" w:rsidRPr="008A5500" w:rsidRDefault="00B758AD" w:rsidP="00D500DF">
            <w:pPr>
              <w:jc w:val="both"/>
              <w:rPr>
                <w:rFonts w:cstheme="minorHAnsi"/>
                <w:b/>
                <w:bCs/>
              </w:rPr>
            </w:pPr>
            <w:r w:rsidRPr="008A5500">
              <w:rPr>
                <w:rFonts w:cstheme="minorHAnsi"/>
                <w:b/>
                <w:bCs/>
              </w:rPr>
              <w:t>1</w:t>
            </w:r>
            <w:r w:rsidR="00B631DE" w:rsidRPr="008A5500">
              <w:rPr>
                <w:rFonts w:cstheme="minorHAnsi"/>
                <w:b/>
                <w:bCs/>
              </w:rPr>
              <w:t>0</w:t>
            </w:r>
            <w:r w:rsidRPr="008A5500">
              <w:rPr>
                <w:rFonts w:cstheme="minorHAnsi"/>
                <w:b/>
                <w:bCs/>
              </w:rPr>
              <w:t>. OBJAVA I STUPANJE NA SNAGU PROGRAMA</w:t>
            </w:r>
          </w:p>
        </w:tc>
      </w:tr>
    </w:tbl>
    <w:p w14:paraId="36540697" w14:textId="77777777" w:rsidR="00B758AD" w:rsidRPr="008A5500" w:rsidRDefault="00B758AD" w:rsidP="00F91B1C">
      <w:pPr>
        <w:spacing w:after="0"/>
        <w:rPr>
          <w:rFonts w:cstheme="minorHAnsi"/>
          <w:b/>
          <w:bCs/>
        </w:rPr>
      </w:pPr>
    </w:p>
    <w:p w14:paraId="1B7C0C71" w14:textId="77777777" w:rsidR="00B758AD" w:rsidRPr="008A5500" w:rsidRDefault="00B758AD" w:rsidP="00B758AD">
      <w:pPr>
        <w:spacing w:after="0" w:line="240" w:lineRule="auto"/>
        <w:jc w:val="both"/>
        <w:rPr>
          <w:rFonts w:cstheme="minorHAnsi"/>
        </w:rPr>
      </w:pPr>
      <w:r w:rsidRPr="008A5500">
        <w:rPr>
          <w:rFonts w:cstheme="minorHAnsi"/>
        </w:rPr>
        <w:t xml:space="preserve">Ovaj Program stupa na snagu prvi dan od dana objave u Glasniku Karlovačke županije. </w:t>
      </w:r>
    </w:p>
    <w:p w14:paraId="799F624A" w14:textId="77777777" w:rsidR="00B758AD" w:rsidRPr="008A5500" w:rsidRDefault="00B758AD" w:rsidP="00B758AD">
      <w:pPr>
        <w:spacing w:after="0" w:line="240" w:lineRule="auto"/>
        <w:jc w:val="both"/>
        <w:rPr>
          <w:rFonts w:cstheme="minorHAnsi"/>
          <w:b/>
          <w:bCs/>
        </w:rPr>
      </w:pPr>
    </w:p>
    <w:p w14:paraId="728A97FC" w14:textId="77777777" w:rsidR="00B758AD" w:rsidRPr="008A5500" w:rsidRDefault="00B758AD" w:rsidP="00B758AD">
      <w:pPr>
        <w:spacing w:after="0" w:line="240" w:lineRule="auto"/>
        <w:jc w:val="both"/>
        <w:rPr>
          <w:rFonts w:cstheme="minorHAnsi"/>
          <w:b/>
          <w:bCs/>
        </w:rPr>
      </w:pPr>
    </w:p>
    <w:p w14:paraId="6A76EFEE" w14:textId="01E8B9FB" w:rsidR="00B758AD" w:rsidRPr="00F50EE9" w:rsidRDefault="00B758AD" w:rsidP="00B76330">
      <w:pPr>
        <w:spacing w:after="0" w:line="240" w:lineRule="auto"/>
        <w:jc w:val="both"/>
        <w:rPr>
          <w:rFonts w:cstheme="minorHAnsi"/>
          <w:b/>
          <w:bCs/>
        </w:rPr>
      </w:pPr>
      <w:r w:rsidRPr="008A5500">
        <w:rPr>
          <w:rFonts w:cstheme="minorHAnsi"/>
          <w:b/>
          <w:bCs/>
        </w:rPr>
        <w:tab/>
      </w:r>
      <w:r w:rsidRPr="00F50EE9">
        <w:rPr>
          <w:rFonts w:cstheme="minorHAnsi"/>
          <w:b/>
          <w:bCs/>
        </w:rPr>
        <w:tab/>
      </w:r>
      <w:r w:rsidRPr="00F50EE9">
        <w:rPr>
          <w:rFonts w:cstheme="minorHAnsi"/>
          <w:b/>
          <w:bCs/>
        </w:rPr>
        <w:tab/>
      </w:r>
      <w:r w:rsidRPr="00F50EE9">
        <w:rPr>
          <w:rFonts w:cstheme="minorHAnsi"/>
          <w:b/>
          <w:bCs/>
        </w:rPr>
        <w:tab/>
      </w:r>
      <w:r w:rsidRPr="00F50EE9">
        <w:rPr>
          <w:rFonts w:cstheme="minorHAnsi"/>
          <w:b/>
          <w:bCs/>
        </w:rPr>
        <w:tab/>
      </w:r>
      <w:r w:rsidRPr="00F50EE9">
        <w:rPr>
          <w:rFonts w:cstheme="minorHAnsi"/>
          <w:b/>
          <w:bCs/>
        </w:rPr>
        <w:tab/>
      </w:r>
      <w:r w:rsidRPr="00F50EE9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>PREDSJEDNIK</w:t>
      </w:r>
      <w:r w:rsidR="00B76330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ŽUPANIJSKE SKUPŠTINE </w:t>
      </w:r>
      <w:r w:rsidRPr="00F50EE9">
        <w:rPr>
          <w:rFonts w:cstheme="minorHAnsi"/>
          <w:b/>
          <w:bCs/>
        </w:rPr>
        <w:t xml:space="preserve"> </w:t>
      </w:r>
    </w:p>
    <w:p w14:paraId="6FDF8022" w14:textId="77777777" w:rsidR="00B758AD" w:rsidRPr="00F50EE9" w:rsidRDefault="00B758AD" w:rsidP="00B758AD">
      <w:pPr>
        <w:spacing w:after="0" w:line="240" w:lineRule="auto"/>
        <w:jc w:val="both"/>
        <w:rPr>
          <w:rFonts w:cstheme="minorHAnsi"/>
          <w:b/>
          <w:bCs/>
        </w:rPr>
      </w:pPr>
      <w:r w:rsidRPr="00F50EE9">
        <w:rPr>
          <w:rFonts w:cstheme="minorHAnsi"/>
          <w:b/>
          <w:bCs/>
        </w:rPr>
        <w:tab/>
      </w:r>
      <w:r w:rsidRPr="00F50EE9">
        <w:rPr>
          <w:rFonts w:cstheme="minorHAnsi"/>
          <w:b/>
          <w:bCs/>
        </w:rPr>
        <w:tab/>
      </w:r>
      <w:r w:rsidRPr="00F50EE9">
        <w:rPr>
          <w:rFonts w:cstheme="minorHAnsi"/>
          <w:b/>
          <w:bCs/>
        </w:rPr>
        <w:tab/>
      </w:r>
      <w:r w:rsidRPr="00F50EE9">
        <w:rPr>
          <w:rFonts w:cstheme="minorHAnsi"/>
          <w:b/>
          <w:bCs/>
        </w:rPr>
        <w:tab/>
      </w:r>
      <w:r w:rsidRPr="00F50EE9">
        <w:rPr>
          <w:rFonts w:cstheme="minorHAnsi"/>
          <w:b/>
          <w:bCs/>
        </w:rPr>
        <w:tab/>
      </w:r>
      <w:r w:rsidRPr="00F50EE9">
        <w:rPr>
          <w:rFonts w:cstheme="minorHAnsi"/>
          <w:b/>
          <w:bCs/>
        </w:rPr>
        <w:tab/>
      </w:r>
      <w:r w:rsidRPr="00F50EE9">
        <w:rPr>
          <w:rFonts w:cstheme="minorHAnsi"/>
          <w:b/>
          <w:bCs/>
        </w:rPr>
        <w:tab/>
        <w:t xml:space="preserve"> </w:t>
      </w:r>
    </w:p>
    <w:p w14:paraId="6C439029" w14:textId="77777777" w:rsidR="00B758AD" w:rsidRPr="00F50EE9" w:rsidRDefault="00B758AD" w:rsidP="00B758AD">
      <w:pPr>
        <w:spacing w:after="0" w:line="240" w:lineRule="auto"/>
        <w:jc w:val="both"/>
        <w:rPr>
          <w:rFonts w:cstheme="minorHAnsi"/>
          <w:b/>
          <w:bCs/>
        </w:rPr>
      </w:pPr>
      <w:r w:rsidRPr="00F50EE9">
        <w:rPr>
          <w:rFonts w:cstheme="minorHAnsi"/>
          <w:b/>
          <w:bCs/>
        </w:rPr>
        <w:tab/>
      </w:r>
      <w:r w:rsidRPr="00F50EE9">
        <w:rPr>
          <w:rFonts w:cstheme="minorHAnsi"/>
          <w:b/>
          <w:bCs/>
        </w:rPr>
        <w:tab/>
      </w:r>
      <w:r w:rsidRPr="00F50EE9">
        <w:rPr>
          <w:rFonts w:cstheme="minorHAnsi"/>
          <w:b/>
          <w:bCs/>
        </w:rPr>
        <w:tab/>
      </w:r>
      <w:r w:rsidRPr="00F50EE9">
        <w:rPr>
          <w:rFonts w:cstheme="minorHAnsi"/>
          <w:b/>
          <w:bCs/>
        </w:rPr>
        <w:tab/>
      </w:r>
      <w:r w:rsidRPr="00F50EE9">
        <w:rPr>
          <w:rFonts w:cstheme="minorHAnsi"/>
          <w:b/>
          <w:bCs/>
        </w:rPr>
        <w:tab/>
      </w:r>
      <w:r w:rsidRPr="00F50EE9">
        <w:rPr>
          <w:rFonts w:cstheme="minorHAnsi"/>
          <w:b/>
          <w:bCs/>
        </w:rPr>
        <w:tab/>
      </w:r>
      <w:r w:rsidRPr="00F50EE9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 xml:space="preserve">          mr.sc. Vlado </w:t>
      </w:r>
      <w:proofErr w:type="spellStart"/>
      <w:r>
        <w:rPr>
          <w:rFonts w:cstheme="minorHAnsi"/>
          <w:b/>
          <w:bCs/>
        </w:rPr>
        <w:t>Jelkovac</w:t>
      </w:r>
      <w:proofErr w:type="spellEnd"/>
    </w:p>
    <w:p w14:paraId="76FE5FD0" w14:textId="77777777" w:rsidR="00B758AD" w:rsidRPr="00F50EE9" w:rsidRDefault="00B758AD" w:rsidP="00B758AD">
      <w:pPr>
        <w:spacing w:after="0" w:line="240" w:lineRule="auto"/>
        <w:jc w:val="both"/>
        <w:rPr>
          <w:rFonts w:cstheme="minorHAnsi"/>
        </w:rPr>
      </w:pPr>
    </w:p>
    <w:p w14:paraId="1E096ABB" w14:textId="77777777" w:rsidR="00B758AD" w:rsidRDefault="00B758AD" w:rsidP="00F91B1C">
      <w:pPr>
        <w:spacing w:after="0"/>
        <w:rPr>
          <w:rFonts w:cstheme="minorHAnsi"/>
          <w:b/>
          <w:bCs/>
        </w:rPr>
      </w:pPr>
    </w:p>
    <w:p w14:paraId="42234D03" w14:textId="77777777" w:rsidR="004A4CB9" w:rsidRPr="004A4CB9" w:rsidRDefault="004A4CB9" w:rsidP="00495E12">
      <w:pPr>
        <w:spacing w:after="0" w:line="276" w:lineRule="auto"/>
        <w:jc w:val="both"/>
        <w:rPr>
          <w:rFonts w:cstheme="minorHAnsi"/>
          <w:bCs/>
        </w:rPr>
      </w:pPr>
    </w:p>
    <w:sectPr w:rsidR="004A4CB9" w:rsidRPr="004A4CB9" w:rsidSect="00B33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AF1"/>
    <w:multiLevelType w:val="hybridMultilevel"/>
    <w:tmpl w:val="8C087AF8"/>
    <w:lvl w:ilvl="0" w:tplc="03A42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7487"/>
    <w:multiLevelType w:val="multilevel"/>
    <w:tmpl w:val="1262BE6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EC2617"/>
    <w:multiLevelType w:val="hybridMultilevel"/>
    <w:tmpl w:val="1820D5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2377B"/>
    <w:multiLevelType w:val="hybridMultilevel"/>
    <w:tmpl w:val="A04E686E"/>
    <w:lvl w:ilvl="0" w:tplc="88BE7D3A">
      <w:start w:val="3"/>
      <w:numFmt w:val="bullet"/>
      <w:lvlText w:val="-"/>
      <w:lvlJc w:val="left"/>
      <w:pPr>
        <w:ind w:left="665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3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0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5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2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9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6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18" w:hanging="360"/>
      </w:pPr>
      <w:rPr>
        <w:rFonts w:ascii="Wingdings" w:hAnsi="Wingdings" w:hint="default"/>
      </w:rPr>
    </w:lvl>
  </w:abstractNum>
  <w:abstractNum w:abstractNumId="4" w15:restartNumberingAfterBreak="0">
    <w:nsid w:val="1D336119"/>
    <w:multiLevelType w:val="hybridMultilevel"/>
    <w:tmpl w:val="AF0E304A"/>
    <w:lvl w:ilvl="0" w:tplc="F7643A88">
      <w:start w:val="1"/>
      <w:numFmt w:val="bullet"/>
      <w:lvlText w:val="-"/>
      <w:lvlJc w:val="left"/>
      <w:pPr>
        <w:ind w:left="164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1D742B3D"/>
    <w:multiLevelType w:val="multilevel"/>
    <w:tmpl w:val="DAE66DE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DD19FD"/>
    <w:multiLevelType w:val="multilevel"/>
    <w:tmpl w:val="706076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E22BB"/>
    <w:multiLevelType w:val="multilevel"/>
    <w:tmpl w:val="4B28B5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751E2"/>
    <w:multiLevelType w:val="hybridMultilevel"/>
    <w:tmpl w:val="AA0E7C72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0BF5"/>
    <w:multiLevelType w:val="multilevel"/>
    <w:tmpl w:val="1BF86172"/>
    <w:lvl w:ilvl="0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3F0"/>
    <w:multiLevelType w:val="multilevel"/>
    <w:tmpl w:val="9A7AA4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F0A5D"/>
    <w:multiLevelType w:val="hybridMultilevel"/>
    <w:tmpl w:val="6666D24E"/>
    <w:lvl w:ilvl="0" w:tplc="CA2ECD4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473F7"/>
    <w:multiLevelType w:val="hybridMultilevel"/>
    <w:tmpl w:val="C71281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A60C6"/>
    <w:multiLevelType w:val="multilevel"/>
    <w:tmpl w:val="1262BE6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345C32"/>
    <w:multiLevelType w:val="hybridMultilevel"/>
    <w:tmpl w:val="5C129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D53D3"/>
    <w:multiLevelType w:val="hybridMultilevel"/>
    <w:tmpl w:val="3A5086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15294"/>
    <w:multiLevelType w:val="multilevel"/>
    <w:tmpl w:val="9A7AA4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A74FF"/>
    <w:multiLevelType w:val="hybridMultilevel"/>
    <w:tmpl w:val="8548A488"/>
    <w:lvl w:ilvl="0" w:tplc="13D642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C252C"/>
    <w:multiLevelType w:val="hybridMultilevel"/>
    <w:tmpl w:val="1F7E9B06"/>
    <w:lvl w:ilvl="0" w:tplc="FA149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819A4"/>
    <w:multiLevelType w:val="hybridMultilevel"/>
    <w:tmpl w:val="F8FC8354"/>
    <w:lvl w:ilvl="0" w:tplc="C2164CF2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3365A"/>
    <w:multiLevelType w:val="hybridMultilevel"/>
    <w:tmpl w:val="92A68C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9368A"/>
    <w:multiLevelType w:val="hybridMultilevel"/>
    <w:tmpl w:val="5C129C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788A"/>
    <w:multiLevelType w:val="hybridMultilevel"/>
    <w:tmpl w:val="AA0E7C7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619A0"/>
    <w:multiLevelType w:val="multilevel"/>
    <w:tmpl w:val="AFC001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4143286">
    <w:abstractNumId w:val="4"/>
  </w:num>
  <w:num w:numId="2" w16cid:durableId="1257397960">
    <w:abstractNumId w:val="16"/>
  </w:num>
  <w:num w:numId="3" w16cid:durableId="1916627289">
    <w:abstractNumId w:val="10"/>
  </w:num>
  <w:num w:numId="4" w16cid:durableId="1704553692">
    <w:abstractNumId w:val="17"/>
  </w:num>
  <w:num w:numId="5" w16cid:durableId="1961522133">
    <w:abstractNumId w:val="18"/>
  </w:num>
  <w:num w:numId="6" w16cid:durableId="1213689618">
    <w:abstractNumId w:val="6"/>
  </w:num>
  <w:num w:numId="7" w16cid:durableId="1374160353">
    <w:abstractNumId w:val="23"/>
  </w:num>
  <w:num w:numId="8" w16cid:durableId="569777522">
    <w:abstractNumId w:val="9"/>
  </w:num>
  <w:num w:numId="9" w16cid:durableId="1749227779">
    <w:abstractNumId w:val="21"/>
  </w:num>
  <w:num w:numId="10" w16cid:durableId="1158762841">
    <w:abstractNumId w:val="5"/>
  </w:num>
  <w:num w:numId="11" w16cid:durableId="1993674762">
    <w:abstractNumId w:val="7"/>
  </w:num>
  <w:num w:numId="12" w16cid:durableId="1014959901">
    <w:abstractNumId w:val="14"/>
  </w:num>
  <w:num w:numId="13" w16cid:durableId="58673442">
    <w:abstractNumId w:val="12"/>
  </w:num>
  <w:num w:numId="14" w16cid:durableId="1573155308">
    <w:abstractNumId w:val="3"/>
  </w:num>
  <w:num w:numId="15" w16cid:durableId="1979870286">
    <w:abstractNumId w:val="19"/>
  </w:num>
  <w:num w:numId="16" w16cid:durableId="700126281">
    <w:abstractNumId w:val="0"/>
  </w:num>
  <w:num w:numId="17" w16cid:durableId="111169746">
    <w:abstractNumId w:val="8"/>
  </w:num>
  <w:num w:numId="18" w16cid:durableId="1407000294">
    <w:abstractNumId w:val="22"/>
  </w:num>
  <w:num w:numId="19" w16cid:durableId="1514489648">
    <w:abstractNumId w:val="1"/>
  </w:num>
  <w:num w:numId="20" w16cid:durableId="82536330">
    <w:abstractNumId w:val="11"/>
  </w:num>
  <w:num w:numId="21" w16cid:durableId="33359970">
    <w:abstractNumId w:val="13"/>
  </w:num>
  <w:num w:numId="22" w16cid:durableId="1229530868">
    <w:abstractNumId w:val="2"/>
  </w:num>
  <w:num w:numId="23" w16cid:durableId="759762530">
    <w:abstractNumId w:val="20"/>
  </w:num>
  <w:num w:numId="24" w16cid:durableId="358775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F4"/>
    <w:rsid w:val="00000676"/>
    <w:rsid w:val="00000783"/>
    <w:rsid w:val="000056F0"/>
    <w:rsid w:val="000100A6"/>
    <w:rsid w:val="000170A6"/>
    <w:rsid w:val="00035949"/>
    <w:rsid w:val="000842BA"/>
    <w:rsid w:val="00087D03"/>
    <w:rsid w:val="000960B4"/>
    <w:rsid w:val="000A653F"/>
    <w:rsid w:val="000D1010"/>
    <w:rsid w:val="000E412E"/>
    <w:rsid w:val="000F354D"/>
    <w:rsid w:val="000F413F"/>
    <w:rsid w:val="0012023A"/>
    <w:rsid w:val="001317A0"/>
    <w:rsid w:val="00131D8D"/>
    <w:rsid w:val="001974DE"/>
    <w:rsid w:val="001B6CF1"/>
    <w:rsid w:val="001C51BB"/>
    <w:rsid w:val="001C6179"/>
    <w:rsid w:val="001D5C33"/>
    <w:rsid w:val="001D7EAC"/>
    <w:rsid w:val="001E0A5D"/>
    <w:rsid w:val="001E2519"/>
    <w:rsid w:val="001E4F63"/>
    <w:rsid w:val="001E6FFB"/>
    <w:rsid w:val="001E7C1A"/>
    <w:rsid w:val="001F3882"/>
    <w:rsid w:val="001F5A1E"/>
    <w:rsid w:val="00202101"/>
    <w:rsid w:val="00203CBD"/>
    <w:rsid w:val="00213257"/>
    <w:rsid w:val="0021489D"/>
    <w:rsid w:val="00217DA0"/>
    <w:rsid w:val="00230111"/>
    <w:rsid w:val="0025240D"/>
    <w:rsid w:val="002802DE"/>
    <w:rsid w:val="002B4FA9"/>
    <w:rsid w:val="002C1546"/>
    <w:rsid w:val="002D73F2"/>
    <w:rsid w:val="00301428"/>
    <w:rsid w:val="0030466D"/>
    <w:rsid w:val="003143E7"/>
    <w:rsid w:val="0031486E"/>
    <w:rsid w:val="00352695"/>
    <w:rsid w:val="003560F9"/>
    <w:rsid w:val="00357BC0"/>
    <w:rsid w:val="003632C0"/>
    <w:rsid w:val="0036497A"/>
    <w:rsid w:val="00370BFF"/>
    <w:rsid w:val="003814F4"/>
    <w:rsid w:val="0038275E"/>
    <w:rsid w:val="00383874"/>
    <w:rsid w:val="003931C3"/>
    <w:rsid w:val="003947B5"/>
    <w:rsid w:val="0039576D"/>
    <w:rsid w:val="003A60C2"/>
    <w:rsid w:val="003B44EA"/>
    <w:rsid w:val="003C696E"/>
    <w:rsid w:val="003D2A7C"/>
    <w:rsid w:val="003E37D8"/>
    <w:rsid w:val="003E686F"/>
    <w:rsid w:val="003F1658"/>
    <w:rsid w:val="003F3C90"/>
    <w:rsid w:val="003F3F24"/>
    <w:rsid w:val="00405C98"/>
    <w:rsid w:val="00437F28"/>
    <w:rsid w:val="00442B0B"/>
    <w:rsid w:val="00466BF1"/>
    <w:rsid w:val="00470B36"/>
    <w:rsid w:val="00471714"/>
    <w:rsid w:val="00482A04"/>
    <w:rsid w:val="004862CD"/>
    <w:rsid w:val="00495E12"/>
    <w:rsid w:val="004A4CB9"/>
    <w:rsid w:val="004A770B"/>
    <w:rsid w:val="004B62CB"/>
    <w:rsid w:val="004D2EDA"/>
    <w:rsid w:val="004D2FD7"/>
    <w:rsid w:val="004D42AB"/>
    <w:rsid w:val="004D7DC2"/>
    <w:rsid w:val="004E0A74"/>
    <w:rsid w:val="00500691"/>
    <w:rsid w:val="005032E2"/>
    <w:rsid w:val="005148AA"/>
    <w:rsid w:val="00521F3B"/>
    <w:rsid w:val="005313CE"/>
    <w:rsid w:val="005445DC"/>
    <w:rsid w:val="00545533"/>
    <w:rsid w:val="0055775A"/>
    <w:rsid w:val="00557E21"/>
    <w:rsid w:val="005637FC"/>
    <w:rsid w:val="005640A8"/>
    <w:rsid w:val="005826EF"/>
    <w:rsid w:val="0058538C"/>
    <w:rsid w:val="00596719"/>
    <w:rsid w:val="005A78F5"/>
    <w:rsid w:val="005C59A6"/>
    <w:rsid w:val="005D55C7"/>
    <w:rsid w:val="005E4FF2"/>
    <w:rsid w:val="005F1772"/>
    <w:rsid w:val="00611088"/>
    <w:rsid w:val="00612453"/>
    <w:rsid w:val="006177B2"/>
    <w:rsid w:val="00633C7A"/>
    <w:rsid w:val="0065000A"/>
    <w:rsid w:val="0066014C"/>
    <w:rsid w:val="00661911"/>
    <w:rsid w:val="00673330"/>
    <w:rsid w:val="006751A9"/>
    <w:rsid w:val="00675B93"/>
    <w:rsid w:val="00680467"/>
    <w:rsid w:val="00685FFD"/>
    <w:rsid w:val="006A4C81"/>
    <w:rsid w:val="006A7DD3"/>
    <w:rsid w:val="006B7347"/>
    <w:rsid w:val="006D07CE"/>
    <w:rsid w:val="006E5F4E"/>
    <w:rsid w:val="006F468B"/>
    <w:rsid w:val="0070065B"/>
    <w:rsid w:val="00734B71"/>
    <w:rsid w:val="007517D4"/>
    <w:rsid w:val="00767337"/>
    <w:rsid w:val="00770B9B"/>
    <w:rsid w:val="00774D0A"/>
    <w:rsid w:val="00785AA2"/>
    <w:rsid w:val="00786BA3"/>
    <w:rsid w:val="0079309C"/>
    <w:rsid w:val="007A016C"/>
    <w:rsid w:val="007C0F13"/>
    <w:rsid w:val="007D5A7F"/>
    <w:rsid w:val="007E21A6"/>
    <w:rsid w:val="007E5B82"/>
    <w:rsid w:val="00813C3E"/>
    <w:rsid w:val="00827818"/>
    <w:rsid w:val="008353D9"/>
    <w:rsid w:val="00851B2F"/>
    <w:rsid w:val="0085384C"/>
    <w:rsid w:val="008A3DC0"/>
    <w:rsid w:val="008A4AAE"/>
    <w:rsid w:val="008A5500"/>
    <w:rsid w:val="008B2AE5"/>
    <w:rsid w:val="008D5EB3"/>
    <w:rsid w:val="008E5BC7"/>
    <w:rsid w:val="00902535"/>
    <w:rsid w:val="00913872"/>
    <w:rsid w:val="009247E4"/>
    <w:rsid w:val="0092704E"/>
    <w:rsid w:val="00930CAF"/>
    <w:rsid w:val="009334EC"/>
    <w:rsid w:val="009448DA"/>
    <w:rsid w:val="009459E2"/>
    <w:rsid w:val="00946B0B"/>
    <w:rsid w:val="009577DA"/>
    <w:rsid w:val="00960C52"/>
    <w:rsid w:val="00973406"/>
    <w:rsid w:val="00973A64"/>
    <w:rsid w:val="00984B4D"/>
    <w:rsid w:val="0098727E"/>
    <w:rsid w:val="009C21CA"/>
    <w:rsid w:val="009C3AAC"/>
    <w:rsid w:val="009C45AE"/>
    <w:rsid w:val="009D1846"/>
    <w:rsid w:val="009D1C0D"/>
    <w:rsid w:val="009E3475"/>
    <w:rsid w:val="009E4B84"/>
    <w:rsid w:val="009F5FD1"/>
    <w:rsid w:val="009F75CA"/>
    <w:rsid w:val="00A06AF4"/>
    <w:rsid w:val="00A222DB"/>
    <w:rsid w:val="00A25648"/>
    <w:rsid w:val="00A317C7"/>
    <w:rsid w:val="00A365E1"/>
    <w:rsid w:val="00A604F1"/>
    <w:rsid w:val="00A6128D"/>
    <w:rsid w:val="00A701BA"/>
    <w:rsid w:val="00A76026"/>
    <w:rsid w:val="00A90EF4"/>
    <w:rsid w:val="00A92AA0"/>
    <w:rsid w:val="00A9555C"/>
    <w:rsid w:val="00A97F94"/>
    <w:rsid w:val="00AA3292"/>
    <w:rsid w:val="00AC63FC"/>
    <w:rsid w:val="00AD6B2B"/>
    <w:rsid w:val="00AD759E"/>
    <w:rsid w:val="00AE30FD"/>
    <w:rsid w:val="00AE3D13"/>
    <w:rsid w:val="00AE5B89"/>
    <w:rsid w:val="00AF18AE"/>
    <w:rsid w:val="00AF43ED"/>
    <w:rsid w:val="00B02355"/>
    <w:rsid w:val="00B10CC0"/>
    <w:rsid w:val="00B208BD"/>
    <w:rsid w:val="00B334A3"/>
    <w:rsid w:val="00B4296C"/>
    <w:rsid w:val="00B53579"/>
    <w:rsid w:val="00B631DE"/>
    <w:rsid w:val="00B758AD"/>
    <w:rsid w:val="00B76330"/>
    <w:rsid w:val="00B87A06"/>
    <w:rsid w:val="00BB582F"/>
    <w:rsid w:val="00BD128F"/>
    <w:rsid w:val="00BD67C6"/>
    <w:rsid w:val="00BE1ECC"/>
    <w:rsid w:val="00BF486E"/>
    <w:rsid w:val="00C05B21"/>
    <w:rsid w:val="00C71A85"/>
    <w:rsid w:val="00C736A0"/>
    <w:rsid w:val="00C75BBA"/>
    <w:rsid w:val="00C765F1"/>
    <w:rsid w:val="00C804F9"/>
    <w:rsid w:val="00CA2F82"/>
    <w:rsid w:val="00CA3F40"/>
    <w:rsid w:val="00CD2EF3"/>
    <w:rsid w:val="00CF52F3"/>
    <w:rsid w:val="00CF6A9B"/>
    <w:rsid w:val="00D12E5D"/>
    <w:rsid w:val="00D12FE4"/>
    <w:rsid w:val="00D230DA"/>
    <w:rsid w:val="00D4130F"/>
    <w:rsid w:val="00D8229D"/>
    <w:rsid w:val="00D940AC"/>
    <w:rsid w:val="00DA2DD8"/>
    <w:rsid w:val="00DD3BBD"/>
    <w:rsid w:val="00E346BF"/>
    <w:rsid w:val="00E347A0"/>
    <w:rsid w:val="00E35512"/>
    <w:rsid w:val="00E41B9D"/>
    <w:rsid w:val="00E5103C"/>
    <w:rsid w:val="00E8098D"/>
    <w:rsid w:val="00EA08BB"/>
    <w:rsid w:val="00EA5A5A"/>
    <w:rsid w:val="00EB6722"/>
    <w:rsid w:val="00EC07D8"/>
    <w:rsid w:val="00ED589A"/>
    <w:rsid w:val="00EE60AF"/>
    <w:rsid w:val="00F208D5"/>
    <w:rsid w:val="00F326B9"/>
    <w:rsid w:val="00F336A3"/>
    <w:rsid w:val="00F44836"/>
    <w:rsid w:val="00F47EF4"/>
    <w:rsid w:val="00F654E0"/>
    <w:rsid w:val="00F86309"/>
    <w:rsid w:val="00F87451"/>
    <w:rsid w:val="00F87772"/>
    <w:rsid w:val="00F91B1C"/>
    <w:rsid w:val="00F953ED"/>
    <w:rsid w:val="00FA32ED"/>
    <w:rsid w:val="00FC6D4D"/>
    <w:rsid w:val="00FD100D"/>
    <w:rsid w:val="00FF2456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1F80"/>
  <w15:chartTrackingRefBased/>
  <w15:docId w15:val="{F6C7E7D4-DABA-4EFE-AF3A-7724EE1D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0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E37D8"/>
    <w:pPr>
      <w:spacing w:after="0" w:line="240" w:lineRule="auto"/>
    </w:pPr>
    <w:rPr>
      <w:rFonts w:cs="Times New Roman"/>
      <w:sz w:val="24"/>
    </w:rPr>
  </w:style>
  <w:style w:type="character" w:customStyle="1" w:styleId="kurziv">
    <w:name w:val="kurziv"/>
    <w:basedOn w:val="Zadanifontodlomka"/>
    <w:rsid w:val="003E37D8"/>
  </w:style>
  <w:style w:type="table" w:styleId="Reetkatablice">
    <w:name w:val="Table Grid"/>
    <w:basedOn w:val="Obinatablica"/>
    <w:uiPriority w:val="59"/>
    <w:rsid w:val="00363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C73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736A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2564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45533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5826EF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826EF"/>
    <w:pPr>
      <w:widowControl w:val="0"/>
      <w:shd w:val="clear" w:color="auto" w:fill="FFFFFF"/>
      <w:spacing w:after="0" w:line="295" w:lineRule="exact"/>
      <w:ind w:hanging="620"/>
      <w:jc w:val="both"/>
    </w:pPr>
    <w:rPr>
      <w:rFonts w:ascii="Calibri" w:eastAsia="Calibri" w:hAnsi="Calibri" w:cs="Calibri"/>
    </w:rPr>
  </w:style>
  <w:style w:type="character" w:customStyle="1" w:styleId="Bodytext3">
    <w:name w:val="Body text (3)_"/>
    <w:basedOn w:val="Zadanifontodlomka"/>
    <w:link w:val="Bodytext30"/>
    <w:rsid w:val="005826E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826EF"/>
    <w:pPr>
      <w:widowControl w:val="0"/>
      <w:shd w:val="clear" w:color="auto" w:fill="FFFFFF"/>
      <w:spacing w:before="60" w:after="360" w:line="0" w:lineRule="atLeast"/>
      <w:jc w:val="center"/>
    </w:pPr>
    <w:rPr>
      <w:rFonts w:ascii="Calibri" w:eastAsia="Calibri" w:hAnsi="Calibri" w:cs="Calibri"/>
      <w:b/>
      <w:bCs/>
      <w:sz w:val="23"/>
      <w:szCs w:val="23"/>
    </w:rPr>
  </w:style>
  <w:style w:type="character" w:customStyle="1" w:styleId="Heading12">
    <w:name w:val="Heading #1 (2)_"/>
    <w:basedOn w:val="Zadanifontodlomka"/>
    <w:link w:val="Heading120"/>
    <w:rsid w:val="005826E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5826EF"/>
    <w:pPr>
      <w:widowControl w:val="0"/>
      <w:shd w:val="clear" w:color="auto" w:fill="FFFFFF"/>
      <w:spacing w:before="300" w:after="480" w:line="0" w:lineRule="atLeast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5826EF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Željković</dc:creator>
  <cp:keywords/>
  <dc:description/>
  <cp:lastModifiedBy>KMagdic@zupanija.local</cp:lastModifiedBy>
  <cp:revision>28</cp:revision>
  <cp:lastPrinted>2024-01-08T13:07:00Z</cp:lastPrinted>
  <dcterms:created xsi:type="dcterms:W3CDTF">2024-01-05T10:33:00Z</dcterms:created>
  <dcterms:modified xsi:type="dcterms:W3CDTF">2024-01-09T10:23:00Z</dcterms:modified>
</cp:coreProperties>
</file>