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4D565" w14:textId="1B3300C9" w:rsidR="00726ADC" w:rsidRDefault="00FA6B44" w:rsidP="00B905B4">
      <w:pPr>
        <w:spacing w:after="0"/>
      </w:pPr>
      <w:r w:rsidRPr="00D608A9">
        <w:rPr>
          <w:rFonts w:cstheme="minorHAnsi"/>
        </w:rPr>
        <w:t xml:space="preserve">KLASA: </w:t>
      </w:r>
      <w:r w:rsidR="008E6D00" w:rsidRPr="00D608A9">
        <w:rPr>
          <w:rFonts w:cstheme="minorHAnsi"/>
        </w:rPr>
        <w:br/>
        <w:t>URBROJ:</w:t>
      </w:r>
      <w:r w:rsidR="008E6D00" w:rsidRPr="00D608A9">
        <w:rPr>
          <w:rFonts w:cstheme="minorHAnsi"/>
        </w:rPr>
        <w:br/>
      </w:r>
      <w:r w:rsidR="00B4594F" w:rsidRPr="00D608A9">
        <w:t xml:space="preserve">Karlovac, </w:t>
      </w:r>
    </w:p>
    <w:p w14:paraId="0E1EA7F4" w14:textId="77777777" w:rsidR="00600083" w:rsidRPr="00D608A9" w:rsidRDefault="00600083" w:rsidP="00B905B4">
      <w:pPr>
        <w:spacing w:after="0"/>
      </w:pPr>
    </w:p>
    <w:p w14:paraId="7C8B5E20" w14:textId="43026E35" w:rsidR="00726ADC" w:rsidRPr="00D608A9" w:rsidRDefault="00B4594F" w:rsidP="00B905B4">
      <w:pPr>
        <w:spacing w:after="0"/>
        <w:ind w:left="6372" w:firstLine="708"/>
        <w:rPr>
          <w:b/>
          <w:bCs/>
          <w:i/>
          <w:iCs/>
        </w:rPr>
      </w:pPr>
      <w:r w:rsidRPr="00D608A9">
        <w:rPr>
          <w:b/>
          <w:bCs/>
          <w:i/>
          <w:iCs/>
        </w:rPr>
        <w:t xml:space="preserve"> </w:t>
      </w:r>
      <w:r w:rsidR="006E21A4">
        <w:rPr>
          <w:b/>
          <w:bCs/>
          <w:i/>
          <w:iCs/>
        </w:rPr>
        <w:t xml:space="preserve">NACRT </w:t>
      </w:r>
      <w:r w:rsidR="00726ADC" w:rsidRPr="00D608A9">
        <w:rPr>
          <w:b/>
          <w:bCs/>
          <w:i/>
          <w:iCs/>
        </w:rPr>
        <w:t>PRIJEDLOG</w:t>
      </w:r>
      <w:r w:rsidR="00600083">
        <w:rPr>
          <w:b/>
          <w:bCs/>
          <w:i/>
          <w:iCs/>
        </w:rPr>
        <w:t>A</w:t>
      </w:r>
      <w:r w:rsidR="00726ADC" w:rsidRPr="00D608A9">
        <w:rPr>
          <w:b/>
          <w:bCs/>
          <w:i/>
          <w:iCs/>
        </w:rPr>
        <w:tab/>
      </w:r>
    </w:p>
    <w:p w14:paraId="1EB414ED" w14:textId="64B1554C" w:rsidR="00874722" w:rsidRPr="00874722" w:rsidRDefault="00874722" w:rsidP="0065670A">
      <w:pPr>
        <w:spacing w:line="240" w:lineRule="auto"/>
        <w:jc w:val="both"/>
        <w:rPr>
          <w:bCs/>
        </w:rPr>
      </w:pPr>
      <w:r w:rsidRPr="00874722">
        <w:rPr>
          <w:bCs/>
        </w:rPr>
        <w:t>Na temelju članka 11. stavka 2. Zakona o poticanju razvoja malog gospodarstva („Narodne novine“, br</w:t>
      </w:r>
      <w:r w:rsidR="007B48D5">
        <w:rPr>
          <w:bCs/>
        </w:rPr>
        <w:t>oj</w:t>
      </w:r>
      <w:r w:rsidRPr="00874722">
        <w:rPr>
          <w:bCs/>
        </w:rPr>
        <w:t xml:space="preserve"> 29/02, 63/07, 53/12, 56/13, 121/16), članka 35. Zakona o lokalnoj i područnoj (regionalnoj) samoupravi („Narodne novine“ br</w:t>
      </w:r>
      <w:r w:rsidR="007B48D5">
        <w:rPr>
          <w:bCs/>
        </w:rPr>
        <w:t>oj</w:t>
      </w:r>
      <w:r w:rsidRPr="00874722">
        <w:rPr>
          <w:bCs/>
        </w:rPr>
        <w:t xml:space="preserve"> 33/01, 60/01, 129/05, 109/07, 36/09, 125/08, 36/09, 150/11, 144/12, 123/17, 98/19, 144/20) i članka </w:t>
      </w:r>
      <w:r w:rsidR="00412F14">
        <w:rPr>
          <w:bCs/>
        </w:rPr>
        <w:t>31</w:t>
      </w:r>
      <w:r w:rsidRPr="00874722">
        <w:rPr>
          <w:bCs/>
        </w:rPr>
        <w:t>. Statuta Karlovačke županije („Glasnik Karlovačke županije“ br</w:t>
      </w:r>
      <w:r w:rsidR="007B48D5">
        <w:rPr>
          <w:bCs/>
        </w:rPr>
        <w:t>oj</w:t>
      </w:r>
      <w:r w:rsidRPr="00874722">
        <w:rPr>
          <w:bCs/>
        </w:rPr>
        <w:t xml:space="preserve"> 29/23)</w:t>
      </w:r>
      <w:r w:rsidR="00DE21AC">
        <w:rPr>
          <w:bCs/>
        </w:rPr>
        <w:t xml:space="preserve">, </w:t>
      </w:r>
      <w:r w:rsidRPr="00874722">
        <w:rPr>
          <w:bCs/>
        </w:rPr>
        <w:t>u skladu s Planom razvoja Karlovačke županije 2021. – 2027. („Glasnik Karlovačke županije“ br</w:t>
      </w:r>
      <w:r w:rsidR="007B48D5">
        <w:rPr>
          <w:bCs/>
        </w:rPr>
        <w:t xml:space="preserve">oj </w:t>
      </w:r>
      <w:r w:rsidRPr="00874722">
        <w:rPr>
          <w:bCs/>
        </w:rPr>
        <w:t>14/23) na ______ sjednici održanoj dana __________, Županijska skupština Karlovačke županije don</w:t>
      </w:r>
      <w:r w:rsidR="009B6F52">
        <w:rPr>
          <w:bCs/>
        </w:rPr>
        <w:t xml:space="preserve">ijela je </w:t>
      </w:r>
    </w:p>
    <w:p w14:paraId="3778909F" w14:textId="77777777" w:rsidR="00B4594F" w:rsidRPr="007700DB" w:rsidRDefault="00B4594F" w:rsidP="00B905B4">
      <w:pPr>
        <w:spacing w:after="0"/>
        <w:jc w:val="both"/>
        <w:rPr>
          <w:bCs/>
          <w:sz w:val="16"/>
          <w:szCs w:val="16"/>
        </w:rPr>
      </w:pPr>
    </w:p>
    <w:p w14:paraId="1EBD3F0B" w14:textId="77777777" w:rsidR="00DE21AC" w:rsidRDefault="00B80F67" w:rsidP="00B905B4">
      <w:pPr>
        <w:spacing w:after="0"/>
        <w:jc w:val="center"/>
        <w:rPr>
          <w:b/>
          <w:bCs/>
        </w:rPr>
      </w:pPr>
      <w:r w:rsidRPr="00B80F67">
        <w:rPr>
          <w:b/>
          <w:bCs/>
        </w:rPr>
        <w:t xml:space="preserve">PROGRAM </w:t>
      </w:r>
    </w:p>
    <w:p w14:paraId="48DBF1B0" w14:textId="564729C3" w:rsidR="006C0C9B" w:rsidRPr="00D608A9" w:rsidRDefault="00B80F67" w:rsidP="00B905B4">
      <w:pPr>
        <w:spacing w:after="0"/>
        <w:jc w:val="center"/>
        <w:rPr>
          <w:b/>
          <w:bCs/>
        </w:rPr>
      </w:pPr>
      <w:r w:rsidRPr="00B80F67">
        <w:rPr>
          <w:b/>
          <w:bCs/>
        </w:rPr>
        <w:t>RAZVOJ</w:t>
      </w:r>
      <w:r w:rsidR="00DE21AC">
        <w:rPr>
          <w:b/>
          <w:bCs/>
        </w:rPr>
        <w:t>A</w:t>
      </w:r>
      <w:r w:rsidRPr="00B80F67">
        <w:rPr>
          <w:b/>
          <w:bCs/>
        </w:rPr>
        <w:t xml:space="preserve"> PODUZETNIŠTVA </w:t>
      </w:r>
      <w:r w:rsidR="00A61EEE">
        <w:rPr>
          <w:b/>
          <w:bCs/>
        </w:rPr>
        <w:t>NA PODRUČJU KARLOVAČKE ŽUPANIJE U 202</w:t>
      </w:r>
      <w:r w:rsidR="00EC5FA8">
        <w:rPr>
          <w:b/>
          <w:bCs/>
        </w:rPr>
        <w:t>5</w:t>
      </w:r>
      <w:r w:rsidR="00A61EEE">
        <w:rPr>
          <w:b/>
          <w:bCs/>
        </w:rPr>
        <w:t xml:space="preserve">. GODINI </w:t>
      </w:r>
    </w:p>
    <w:p w14:paraId="6EFD5A7F" w14:textId="77777777" w:rsidR="00726ADC" w:rsidRPr="00D608A9" w:rsidRDefault="00726ADC" w:rsidP="00B905B4">
      <w:pPr>
        <w:spacing w:after="0"/>
        <w:rPr>
          <w:b/>
          <w:bCs/>
        </w:rPr>
      </w:pPr>
    </w:p>
    <w:p w14:paraId="5022621F" w14:textId="116990B0" w:rsidR="006C0C9B" w:rsidRPr="00605DB8" w:rsidRDefault="00605DB8" w:rsidP="00CC3BC0">
      <w:pPr>
        <w:spacing w:after="0"/>
        <w:rPr>
          <w:b/>
          <w:bCs/>
        </w:rPr>
      </w:pPr>
      <w:r>
        <w:rPr>
          <w:b/>
          <w:bCs/>
        </w:rPr>
        <w:t>1</w:t>
      </w:r>
      <w:r w:rsidR="00CC3BC0" w:rsidRPr="00605DB8">
        <w:rPr>
          <w:b/>
          <w:bCs/>
        </w:rPr>
        <w:t xml:space="preserve">. </w:t>
      </w:r>
      <w:r w:rsidR="00AD2906" w:rsidRPr="00605DB8">
        <w:rPr>
          <w:b/>
          <w:bCs/>
        </w:rPr>
        <w:t xml:space="preserve">OPĆE ODREDBE </w:t>
      </w:r>
    </w:p>
    <w:p w14:paraId="3FF9369F" w14:textId="77777777" w:rsidR="00CC3BC0" w:rsidRPr="006E2E80" w:rsidRDefault="00CC3BC0" w:rsidP="00CC3BC0">
      <w:pPr>
        <w:spacing w:after="0"/>
        <w:rPr>
          <w:b/>
          <w:bCs/>
          <w:sz w:val="16"/>
          <w:szCs w:val="16"/>
        </w:rPr>
      </w:pPr>
    </w:p>
    <w:p w14:paraId="790DFA3C" w14:textId="40DE5462" w:rsidR="0033363D" w:rsidRPr="0033363D" w:rsidRDefault="0033363D" w:rsidP="0033363D">
      <w:pPr>
        <w:spacing w:after="0" w:line="240" w:lineRule="auto"/>
        <w:jc w:val="both"/>
      </w:pPr>
      <w:r w:rsidRPr="0033363D">
        <w:t>Programom razvoja poduzetništva na području Karlovačke županije u 202</w:t>
      </w:r>
      <w:r w:rsidR="00EC5FA8">
        <w:t>5</w:t>
      </w:r>
      <w:r w:rsidRPr="0033363D">
        <w:t>. godini (dalje u tekstu: Program) utvrđuju se njegovi ciljevi, mjere, korisnici</w:t>
      </w:r>
      <w:r w:rsidR="007700DB">
        <w:t xml:space="preserve"> sredstva</w:t>
      </w:r>
      <w:r w:rsidRPr="0033363D">
        <w:t xml:space="preserve"> i način provedbe, trajanje i financiranje, postupak dodjele potpor</w:t>
      </w:r>
      <w:r w:rsidR="00BE1839">
        <w:t>a</w:t>
      </w:r>
      <w:r w:rsidR="000376C4">
        <w:t xml:space="preserve"> male vrijednosti</w:t>
      </w:r>
      <w:r w:rsidRPr="0033363D">
        <w:t xml:space="preserve">, </w:t>
      </w:r>
      <w:r w:rsidR="00D177EE" w:rsidRPr="0033363D">
        <w:t>uvjeti</w:t>
      </w:r>
      <w:r w:rsidR="00D177EE">
        <w:t xml:space="preserve">, kriteriji, </w:t>
      </w:r>
      <w:r w:rsidRPr="0033363D">
        <w:t>prihvatljivi i neprihvatljivi troškovi</w:t>
      </w:r>
      <w:r w:rsidR="000376C4">
        <w:t xml:space="preserve">, </w:t>
      </w:r>
      <w:r w:rsidR="00D177EE">
        <w:t xml:space="preserve">te </w:t>
      </w:r>
      <w:r w:rsidRPr="0033363D">
        <w:t>intenzitet potpore</w:t>
      </w:r>
      <w:r w:rsidR="000376C4">
        <w:t>.</w:t>
      </w:r>
    </w:p>
    <w:p w14:paraId="365FD15C" w14:textId="77777777" w:rsidR="00412F14" w:rsidRDefault="00412F14" w:rsidP="00B905B4">
      <w:pPr>
        <w:spacing w:after="0" w:line="240" w:lineRule="auto"/>
        <w:jc w:val="both"/>
        <w:rPr>
          <w:color w:val="FF0000"/>
        </w:rPr>
      </w:pPr>
    </w:p>
    <w:p w14:paraId="75C8DCC7" w14:textId="1D13C734" w:rsidR="00412F14" w:rsidRDefault="000C2B72" w:rsidP="00412F14">
      <w:pPr>
        <w:spacing w:after="0" w:line="240" w:lineRule="auto"/>
        <w:jc w:val="both"/>
      </w:pPr>
      <w:r w:rsidRPr="000C2B72">
        <w:t xml:space="preserve">Ovaj </w:t>
      </w:r>
      <w:r>
        <w:t>P</w:t>
      </w:r>
      <w:r w:rsidRPr="000C2B72">
        <w:t xml:space="preserve">rogram u dijelu </w:t>
      </w:r>
      <w:r>
        <w:t>- M</w:t>
      </w:r>
      <w:r w:rsidRPr="000C2B72">
        <w:t>jer</w:t>
      </w:r>
      <w:r>
        <w:t>a</w:t>
      </w:r>
      <w:r w:rsidRPr="000C2B72">
        <w:t xml:space="preserve"> 2. Dodjela potpora male vrijednosti za razvoj poduzetništva na području Karlovačke županije u 2025. godini, </w:t>
      </w:r>
      <w:r w:rsidR="00DE21AC" w:rsidRPr="000C2B72">
        <w:t>predstavlja akt na temelju kojeg se</w:t>
      </w:r>
      <w:r w:rsidRPr="000C2B72">
        <w:t xml:space="preserve"> </w:t>
      </w:r>
      <w:r w:rsidR="00412F14" w:rsidRPr="000C2B72">
        <w:t>dodjeljuju potpore</w:t>
      </w:r>
      <w:r w:rsidR="00412F14" w:rsidRPr="00DE21AC">
        <w:t xml:space="preserve"> male vrijednosti </w:t>
      </w:r>
      <w:r w:rsidR="00DE21AC" w:rsidRPr="00DE21AC">
        <w:t xml:space="preserve">u smislu </w:t>
      </w:r>
      <w:r w:rsidR="00412F14" w:rsidRPr="00DE21AC">
        <w:t xml:space="preserve"> Uredb</w:t>
      </w:r>
      <w:r w:rsidR="00DE21AC" w:rsidRPr="00DE21AC">
        <w:t xml:space="preserve">e </w:t>
      </w:r>
      <w:r w:rsidR="00412F14" w:rsidRPr="00DE21AC">
        <w:t xml:space="preserve"> Komisije (EU) 2023/2831, od 13. prosinca 2023. godine o primjeni članaka 107. i 108. Ugovora o funkcioniranju Europske unije na de </w:t>
      </w:r>
      <w:proofErr w:type="spellStart"/>
      <w:r w:rsidR="00412F14" w:rsidRPr="00DE21AC">
        <w:t>minimis</w:t>
      </w:r>
      <w:proofErr w:type="spellEnd"/>
      <w:r w:rsidR="00412F14" w:rsidRPr="00DE21AC">
        <w:t xml:space="preserve"> potpore (Službeni list Europske unije, L 2023/2831, 15.12.2023.</w:t>
      </w:r>
      <w:r w:rsidR="006E6F87">
        <w:t xml:space="preserve">). </w:t>
      </w:r>
    </w:p>
    <w:p w14:paraId="15680D90" w14:textId="77777777" w:rsidR="00DE21AC" w:rsidRDefault="00DE21AC" w:rsidP="00412F14">
      <w:pPr>
        <w:spacing w:after="0" w:line="240" w:lineRule="auto"/>
        <w:jc w:val="both"/>
      </w:pPr>
    </w:p>
    <w:p w14:paraId="1874E774" w14:textId="05A85D68" w:rsidR="00DE21AC" w:rsidRDefault="00605DB8" w:rsidP="00DE21AC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DE21AC">
        <w:rPr>
          <w:b/>
          <w:bCs/>
        </w:rPr>
        <w:t xml:space="preserve">. </w:t>
      </w:r>
      <w:r w:rsidR="00DE21AC" w:rsidRPr="00D608A9">
        <w:rPr>
          <w:b/>
          <w:bCs/>
        </w:rPr>
        <w:t>CILJ</w:t>
      </w:r>
      <w:r w:rsidR="0033363D">
        <w:rPr>
          <w:b/>
          <w:bCs/>
        </w:rPr>
        <w:t xml:space="preserve"> </w:t>
      </w:r>
      <w:r w:rsidR="00DE21AC" w:rsidRPr="00D608A9">
        <w:rPr>
          <w:b/>
          <w:bCs/>
        </w:rPr>
        <w:t>PROGRAMA</w:t>
      </w:r>
    </w:p>
    <w:p w14:paraId="57E009C2" w14:textId="77777777" w:rsidR="00DE21AC" w:rsidRPr="006E2E80" w:rsidRDefault="00DE21AC" w:rsidP="00DE21AC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48E32F4B" w14:textId="1D12B9E3" w:rsidR="00DE21AC" w:rsidRPr="00E4284E" w:rsidRDefault="00DE21AC" w:rsidP="00DE21AC">
      <w:pPr>
        <w:spacing w:after="0" w:line="240" w:lineRule="auto"/>
        <w:jc w:val="both"/>
      </w:pPr>
      <w:r w:rsidRPr="00D608A9">
        <w:t xml:space="preserve">Cilj Programa je </w:t>
      </w:r>
      <w:r>
        <w:t xml:space="preserve">poticanje </w:t>
      </w:r>
      <w:r w:rsidR="00FD2008">
        <w:t xml:space="preserve">razvoja </w:t>
      </w:r>
      <w:r>
        <w:t>poduzetništva i obrtništva, očuvanj</w:t>
      </w:r>
      <w:r w:rsidR="00FD2008">
        <w:t>e</w:t>
      </w:r>
      <w:r>
        <w:t xml:space="preserve"> radnih mjesta, povećanj</w:t>
      </w:r>
      <w:r w:rsidR="00FD2008">
        <w:t>e</w:t>
      </w:r>
      <w:r>
        <w:t xml:space="preserve"> broja zaposlenih</w:t>
      </w:r>
      <w:r w:rsidRPr="00E2528B">
        <w:t>, razvoj i unapređenje poslovanja poduzetnika, te jačanje njihove konkurentnosti</w:t>
      </w:r>
      <w:r>
        <w:t>.</w:t>
      </w:r>
    </w:p>
    <w:p w14:paraId="4E9A2597" w14:textId="21A658C6" w:rsidR="00DE21AC" w:rsidRPr="00DE21AC" w:rsidRDefault="00DE21AC" w:rsidP="00DE21AC">
      <w:pPr>
        <w:spacing w:after="0" w:line="240" w:lineRule="auto"/>
        <w:jc w:val="both"/>
      </w:pPr>
      <w:r w:rsidRPr="00D608A9">
        <w:t>Provedb</w:t>
      </w:r>
      <w:r>
        <w:t>om</w:t>
      </w:r>
      <w:r w:rsidRPr="00D608A9">
        <w:t xml:space="preserve"> Programa pridonijeti će </w:t>
      </w:r>
      <w:r>
        <w:t xml:space="preserve">se </w:t>
      </w:r>
      <w:r w:rsidRPr="00D608A9">
        <w:t xml:space="preserve">ostvarenju Planom razvoja Karlovačke županije </w:t>
      </w:r>
      <w:r>
        <w:t xml:space="preserve">2021.-2027. </w:t>
      </w:r>
      <w:r w:rsidRPr="00763AEC">
        <w:rPr>
          <w:bCs/>
        </w:rPr>
        <w:t>(„Glasnik Karlovačke županije“ br</w:t>
      </w:r>
      <w:r w:rsidR="001F5B85">
        <w:rPr>
          <w:bCs/>
        </w:rPr>
        <w:t>oj</w:t>
      </w:r>
      <w:r w:rsidRPr="00763AEC">
        <w:rPr>
          <w:bCs/>
        </w:rPr>
        <w:t xml:space="preserve"> 14/23)</w:t>
      </w:r>
      <w:r>
        <w:rPr>
          <w:bCs/>
        </w:rPr>
        <w:t xml:space="preserve"> </w:t>
      </w:r>
      <w:r w:rsidRPr="00D608A9">
        <w:t>definiran</w:t>
      </w:r>
      <w:r>
        <w:t xml:space="preserve">og </w:t>
      </w:r>
      <w:r w:rsidRPr="00D608A9">
        <w:t xml:space="preserve"> posebn</w:t>
      </w:r>
      <w:r>
        <w:t xml:space="preserve">og  </w:t>
      </w:r>
      <w:r w:rsidRPr="00D608A9">
        <w:t>cilj</w:t>
      </w:r>
      <w:r>
        <w:t xml:space="preserve">a </w:t>
      </w:r>
      <w:r w:rsidRPr="00DE21AC">
        <w:t>1. Povećanje konkurentnosti i održivosti gospodarstva.</w:t>
      </w:r>
    </w:p>
    <w:p w14:paraId="6190AA40" w14:textId="77777777" w:rsidR="00DE21AC" w:rsidRPr="00FD2008" w:rsidRDefault="00DE21AC" w:rsidP="00412F14">
      <w:pPr>
        <w:spacing w:after="0" w:line="240" w:lineRule="auto"/>
        <w:jc w:val="both"/>
        <w:rPr>
          <w:color w:val="FF0000"/>
        </w:rPr>
      </w:pPr>
    </w:p>
    <w:p w14:paraId="2AE08951" w14:textId="26563AC6" w:rsidR="003C78A5" w:rsidRDefault="00605DB8" w:rsidP="00B905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3</w:t>
      </w:r>
      <w:r w:rsidR="00F91327">
        <w:rPr>
          <w:b/>
          <w:bCs/>
        </w:rPr>
        <w:t>.</w:t>
      </w:r>
      <w:r w:rsidR="003C78A5" w:rsidRPr="00B905B4">
        <w:rPr>
          <w:b/>
          <w:bCs/>
        </w:rPr>
        <w:t xml:space="preserve"> MJERE</w:t>
      </w:r>
      <w:r w:rsidR="00EE5942">
        <w:rPr>
          <w:b/>
          <w:bCs/>
        </w:rPr>
        <w:t xml:space="preserve">, </w:t>
      </w:r>
      <w:r w:rsidR="004463E5">
        <w:rPr>
          <w:b/>
          <w:bCs/>
        </w:rPr>
        <w:t>KORISNICI SREDSTAVA</w:t>
      </w:r>
      <w:r w:rsidR="00EE5942" w:rsidRPr="00EE5942">
        <w:rPr>
          <w:b/>
          <w:bCs/>
        </w:rPr>
        <w:t xml:space="preserve"> I </w:t>
      </w:r>
      <w:r w:rsidR="00EE5942">
        <w:rPr>
          <w:b/>
          <w:bCs/>
        </w:rPr>
        <w:t xml:space="preserve">NAČIN PROVEDBE </w:t>
      </w:r>
    </w:p>
    <w:p w14:paraId="6721BB10" w14:textId="77777777" w:rsidR="00CC3BC0" w:rsidRPr="006E2E80" w:rsidRDefault="00CC3BC0" w:rsidP="00B905B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11D19C99" w14:textId="102F8B26" w:rsidR="005B285E" w:rsidRPr="00EE5942" w:rsidRDefault="00930F78" w:rsidP="00B905B4">
      <w:pPr>
        <w:spacing w:after="0" w:line="240" w:lineRule="auto"/>
        <w:jc w:val="both"/>
        <w:rPr>
          <w:b/>
          <w:bCs/>
        </w:rPr>
      </w:pPr>
      <w:r w:rsidRPr="007700DB">
        <w:t>U svrhu ostvar</w:t>
      </w:r>
      <w:r w:rsidR="00DD340C" w:rsidRPr="007700DB">
        <w:t xml:space="preserve">enja </w:t>
      </w:r>
      <w:r w:rsidRPr="007700DB">
        <w:t>cilj</w:t>
      </w:r>
      <w:r w:rsidR="00DD340C" w:rsidRPr="007700DB">
        <w:t>a</w:t>
      </w:r>
      <w:r w:rsidRPr="007700DB">
        <w:t xml:space="preserve"> Programa utvrđuju se sljedeće </w:t>
      </w:r>
      <w:r w:rsidRPr="007700DB">
        <w:rPr>
          <w:b/>
          <w:bCs/>
        </w:rPr>
        <w:t>mjere</w:t>
      </w:r>
      <w:r w:rsidR="00EE5942" w:rsidRPr="007700DB">
        <w:t xml:space="preserve">, </w:t>
      </w:r>
      <w:r w:rsidR="00947D9F" w:rsidRPr="007700DB">
        <w:rPr>
          <w:b/>
          <w:bCs/>
        </w:rPr>
        <w:t xml:space="preserve">korisnici </w:t>
      </w:r>
      <w:r w:rsidR="007700DB" w:rsidRPr="007700DB">
        <w:rPr>
          <w:b/>
          <w:bCs/>
        </w:rPr>
        <w:t xml:space="preserve">sredstava </w:t>
      </w:r>
      <w:r w:rsidR="00947D9F" w:rsidRPr="007700DB">
        <w:rPr>
          <w:b/>
          <w:bCs/>
        </w:rPr>
        <w:t xml:space="preserve">i </w:t>
      </w:r>
      <w:r w:rsidR="00EE5942" w:rsidRPr="007700DB">
        <w:rPr>
          <w:b/>
          <w:bCs/>
        </w:rPr>
        <w:t>način provedbe</w:t>
      </w:r>
      <w:r w:rsidR="006E0ABF" w:rsidRPr="007700DB">
        <w:rPr>
          <w:b/>
          <w:bCs/>
        </w:rPr>
        <w:t xml:space="preserve"> Programa</w:t>
      </w:r>
      <w:r w:rsidR="00771BA3" w:rsidRPr="007700DB">
        <w:rPr>
          <w:b/>
          <w:bCs/>
        </w:rPr>
        <w:t>:</w:t>
      </w:r>
      <w:r w:rsidR="00EE5942">
        <w:rPr>
          <w:b/>
          <w:bCs/>
        </w:rPr>
        <w:t xml:space="preserve"> </w:t>
      </w:r>
    </w:p>
    <w:p w14:paraId="61B36F3C" w14:textId="77777777" w:rsidR="00771BA3" w:rsidRDefault="00771BA3" w:rsidP="00B124FA">
      <w:pPr>
        <w:spacing w:after="0" w:line="240" w:lineRule="auto"/>
        <w:jc w:val="both"/>
        <w:rPr>
          <w:b/>
          <w:bCs/>
        </w:rPr>
      </w:pPr>
    </w:p>
    <w:p w14:paraId="1E2E4185" w14:textId="755B036A" w:rsidR="006E21A4" w:rsidRDefault="006E21A4" w:rsidP="00B124FA">
      <w:pPr>
        <w:spacing w:after="0" w:line="240" w:lineRule="auto"/>
        <w:jc w:val="both"/>
        <w:rPr>
          <w:b/>
          <w:bCs/>
        </w:rPr>
      </w:pPr>
      <w:r w:rsidRPr="00B124FA">
        <w:rPr>
          <w:b/>
          <w:bCs/>
        </w:rPr>
        <w:t>M</w:t>
      </w:r>
      <w:r>
        <w:rPr>
          <w:b/>
          <w:bCs/>
        </w:rPr>
        <w:t xml:space="preserve">JERA </w:t>
      </w:r>
      <w:r w:rsidRPr="00B124FA">
        <w:rPr>
          <w:b/>
          <w:bCs/>
        </w:rPr>
        <w:t xml:space="preserve">1. </w:t>
      </w:r>
      <w:r>
        <w:rPr>
          <w:b/>
          <w:bCs/>
        </w:rPr>
        <w:t xml:space="preserve"> </w:t>
      </w:r>
      <w:r w:rsidRPr="00B124FA">
        <w:rPr>
          <w:b/>
          <w:bCs/>
        </w:rPr>
        <w:t>DODJELA POTPOR</w:t>
      </w:r>
      <w:r>
        <w:rPr>
          <w:b/>
          <w:bCs/>
        </w:rPr>
        <w:t>A</w:t>
      </w:r>
      <w:r w:rsidRPr="00B124FA">
        <w:rPr>
          <w:b/>
          <w:bCs/>
        </w:rPr>
        <w:t xml:space="preserve"> ZA ORGANIZACIJU GOSPODARSKIH DOGAĐANJA I SAJMOVA U SVRHU </w:t>
      </w:r>
    </w:p>
    <w:p w14:paraId="09AB1E6C" w14:textId="491E00CD" w:rsidR="00C36F04" w:rsidRPr="00B124FA" w:rsidRDefault="006E21A4" w:rsidP="00B124F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    </w:t>
      </w:r>
      <w:r w:rsidR="00605DB8">
        <w:rPr>
          <w:b/>
          <w:bCs/>
        </w:rPr>
        <w:t xml:space="preserve"> </w:t>
      </w:r>
      <w:r w:rsidRPr="00B124FA">
        <w:rPr>
          <w:b/>
          <w:bCs/>
        </w:rPr>
        <w:t xml:space="preserve">PROMIDŽBE </w:t>
      </w:r>
      <w:r>
        <w:rPr>
          <w:b/>
          <w:bCs/>
        </w:rPr>
        <w:t>P</w:t>
      </w:r>
      <w:r w:rsidRPr="00B124FA">
        <w:rPr>
          <w:b/>
          <w:bCs/>
        </w:rPr>
        <w:t>ODUZETNIŠTVA</w:t>
      </w:r>
    </w:p>
    <w:p w14:paraId="257F31E3" w14:textId="748C7410" w:rsidR="00EE5942" w:rsidRDefault="00342A62" w:rsidP="00EE5942">
      <w:pPr>
        <w:spacing w:after="0" w:line="240" w:lineRule="auto"/>
        <w:jc w:val="both"/>
      </w:pPr>
      <w:r w:rsidRPr="007700DB">
        <w:rPr>
          <w:b/>
          <w:bCs/>
        </w:rPr>
        <w:lastRenderedPageBreak/>
        <w:t>KORISNIK</w:t>
      </w:r>
      <w:r w:rsidR="00EE5942" w:rsidRPr="007700DB">
        <w:t>:</w:t>
      </w:r>
      <w:r w:rsidR="00EE5942">
        <w:t xml:space="preserve"> </w:t>
      </w:r>
      <w:r w:rsidR="00EE5942" w:rsidRPr="00901F99">
        <w:t>Hrvatska obrtnička komora - Obrtnička komora Karlovačke županije</w:t>
      </w:r>
    </w:p>
    <w:p w14:paraId="1BA989E3" w14:textId="0AF9F1FF" w:rsidR="00EE5942" w:rsidRDefault="006E21A4" w:rsidP="00EE5942">
      <w:pPr>
        <w:spacing w:after="0" w:line="240" w:lineRule="auto"/>
        <w:jc w:val="both"/>
      </w:pPr>
      <w:r w:rsidRPr="00EE5942">
        <w:rPr>
          <w:b/>
          <w:bCs/>
        </w:rPr>
        <w:t>NAČIN PROVEDBE</w:t>
      </w:r>
      <w:r w:rsidR="00EE5942">
        <w:t>: temeljem zahtjeva.</w:t>
      </w:r>
    </w:p>
    <w:p w14:paraId="7B74FB35" w14:textId="77777777" w:rsidR="00B124FA" w:rsidRPr="00B124FA" w:rsidRDefault="00B124FA" w:rsidP="00B124FA">
      <w:pPr>
        <w:spacing w:after="0" w:line="240" w:lineRule="auto"/>
        <w:jc w:val="both"/>
      </w:pPr>
    </w:p>
    <w:p w14:paraId="4F8E3C12" w14:textId="77777777" w:rsidR="006E21A4" w:rsidRDefault="006E21A4" w:rsidP="00B124FA">
      <w:pPr>
        <w:spacing w:after="0" w:line="240" w:lineRule="auto"/>
        <w:jc w:val="both"/>
        <w:rPr>
          <w:b/>
          <w:bCs/>
        </w:rPr>
      </w:pPr>
      <w:r w:rsidRPr="00B124FA">
        <w:rPr>
          <w:b/>
          <w:bCs/>
        </w:rPr>
        <w:t xml:space="preserve">MJERA 2. DODJELA POTPORA MALE VRIJEDNOSTI ZA RAZVOJ PODUZETNIŠTVA NA PODRUČJU </w:t>
      </w:r>
    </w:p>
    <w:p w14:paraId="58396005" w14:textId="36045E25" w:rsidR="00771BA3" w:rsidRDefault="006E21A4" w:rsidP="00771BA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     </w:t>
      </w:r>
      <w:r w:rsidRPr="00B124FA">
        <w:rPr>
          <w:b/>
          <w:bCs/>
        </w:rPr>
        <w:t xml:space="preserve">KARLOVAČKE ŽUPANIJE U </w:t>
      </w:r>
      <w:r w:rsidR="00FF6C55">
        <w:rPr>
          <w:b/>
          <w:bCs/>
        </w:rPr>
        <w:t>2025.</w:t>
      </w:r>
      <w:r w:rsidRPr="00B124FA">
        <w:rPr>
          <w:b/>
          <w:bCs/>
        </w:rPr>
        <w:t xml:space="preserve"> GODIN</w:t>
      </w:r>
      <w:r>
        <w:rPr>
          <w:b/>
          <w:bCs/>
        </w:rPr>
        <w:t>I</w:t>
      </w:r>
    </w:p>
    <w:p w14:paraId="2995EA20" w14:textId="2E4CE7F8" w:rsidR="006D0E0B" w:rsidRPr="005E0F96" w:rsidRDefault="00B124FA" w:rsidP="00066C33">
      <w:pPr>
        <w:spacing w:after="0" w:line="240" w:lineRule="auto"/>
        <w:jc w:val="both"/>
      </w:pPr>
      <w:proofErr w:type="spellStart"/>
      <w:r w:rsidRPr="00DC27EF">
        <w:rPr>
          <w:b/>
          <w:bCs/>
        </w:rPr>
        <w:t>P</w:t>
      </w:r>
      <w:r w:rsidR="001F508F" w:rsidRPr="00DC27EF">
        <w:rPr>
          <w:b/>
          <w:bCs/>
        </w:rPr>
        <w:t>odm</w:t>
      </w:r>
      <w:r w:rsidR="00B905B4" w:rsidRPr="00DC27EF">
        <w:rPr>
          <w:b/>
          <w:bCs/>
        </w:rPr>
        <w:t>jera</w:t>
      </w:r>
      <w:proofErr w:type="spellEnd"/>
      <w:r w:rsidR="003B7299" w:rsidRPr="00DC27EF">
        <w:rPr>
          <w:b/>
          <w:bCs/>
        </w:rPr>
        <w:t xml:space="preserve"> </w:t>
      </w:r>
      <w:r w:rsidRPr="00DC27EF">
        <w:rPr>
          <w:b/>
          <w:bCs/>
        </w:rPr>
        <w:t>2.</w:t>
      </w:r>
      <w:r w:rsidR="00B905B4" w:rsidRPr="00DC27EF">
        <w:rPr>
          <w:b/>
          <w:bCs/>
        </w:rPr>
        <w:t>1</w:t>
      </w:r>
      <w:r w:rsidR="00B905B4" w:rsidRPr="00DC27EF">
        <w:t>.</w:t>
      </w:r>
      <w:r w:rsidR="003B7299" w:rsidRPr="00DC27EF">
        <w:t xml:space="preserve"> </w:t>
      </w:r>
      <w:r w:rsidR="006E2D1E" w:rsidRPr="00DC27EF">
        <w:t xml:space="preserve"> </w:t>
      </w:r>
      <w:r w:rsidR="006D0E0B" w:rsidRPr="00DC27EF">
        <w:t>Sufinanciranje troškova digital</w:t>
      </w:r>
      <w:r w:rsidR="005E0F96" w:rsidRPr="00DC27EF">
        <w:t xml:space="preserve">izacije </w:t>
      </w:r>
      <w:r w:rsidR="003B6F22" w:rsidRPr="003B6F22">
        <w:t>poslovnog procesa</w:t>
      </w:r>
      <w:r w:rsidR="00066C33" w:rsidRPr="00DC27EF">
        <w:t>,</w:t>
      </w:r>
      <w:r w:rsidR="006D0E0B" w:rsidRPr="005E0F96">
        <w:t xml:space="preserve"> </w:t>
      </w:r>
    </w:p>
    <w:p w14:paraId="32CF162A" w14:textId="75AD73CE" w:rsidR="00FF6C55" w:rsidRPr="00FF6C55" w:rsidRDefault="00FF6C55" w:rsidP="00FF6C55">
      <w:pPr>
        <w:spacing w:after="0" w:line="240" w:lineRule="auto"/>
        <w:jc w:val="both"/>
        <w:rPr>
          <w:b/>
          <w:bCs/>
          <w:color w:val="FF0000"/>
        </w:rPr>
      </w:pPr>
      <w:proofErr w:type="spellStart"/>
      <w:r w:rsidRPr="00FF6C55">
        <w:rPr>
          <w:b/>
          <w:bCs/>
        </w:rPr>
        <w:t>Podmjera</w:t>
      </w:r>
      <w:proofErr w:type="spellEnd"/>
      <w:r w:rsidRPr="00FF6C55">
        <w:rPr>
          <w:b/>
          <w:bCs/>
        </w:rPr>
        <w:t xml:space="preserve"> 2.</w:t>
      </w:r>
      <w:r>
        <w:rPr>
          <w:b/>
          <w:bCs/>
        </w:rPr>
        <w:t>2</w:t>
      </w:r>
      <w:r w:rsidRPr="00FF6C55">
        <w:rPr>
          <w:b/>
          <w:bCs/>
        </w:rPr>
        <w:t xml:space="preserve">. </w:t>
      </w:r>
      <w:r w:rsidR="006E2D1E">
        <w:rPr>
          <w:b/>
          <w:bCs/>
        </w:rPr>
        <w:t xml:space="preserve"> </w:t>
      </w:r>
      <w:r w:rsidRPr="00FF6C55">
        <w:t>Sufinanciranje troškova nabave strojeva, alata i opreme za obavljanje djelatnosti</w:t>
      </w:r>
      <w:r w:rsidR="00066C33">
        <w:rPr>
          <w:b/>
          <w:bCs/>
        </w:rPr>
        <w:t>,</w:t>
      </w:r>
    </w:p>
    <w:p w14:paraId="1D07E8BA" w14:textId="71FF6AA9" w:rsidR="00757833" w:rsidRPr="001F508F" w:rsidRDefault="00B124FA" w:rsidP="006D0E0B">
      <w:pPr>
        <w:spacing w:after="0" w:line="240" w:lineRule="auto"/>
        <w:jc w:val="both"/>
      </w:pPr>
      <w:proofErr w:type="spellStart"/>
      <w:r>
        <w:rPr>
          <w:b/>
          <w:bCs/>
        </w:rPr>
        <w:t>P</w:t>
      </w:r>
      <w:r w:rsidR="001F508F" w:rsidRPr="00B124FA">
        <w:rPr>
          <w:b/>
          <w:bCs/>
        </w:rPr>
        <w:t>odm</w:t>
      </w:r>
      <w:r w:rsidR="00BB59B8" w:rsidRPr="00B124FA">
        <w:rPr>
          <w:b/>
          <w:bCs/>
        </w:rPr>
        <w:t>jera</w:t>
      </w:r>
      <w:proofErr w:type="spellEnd"/>
      <w:r w:rsidR="003B7299">
        <w:rPr>
          <w:b/>
          <w:bCs/>
        </w:rPr>
        <w:t xml:space="preserve"> </w:t>
      </w:r>
      <w:r w:rsidR="00757833">
        <w:rPr>
          <w:b/>
          <w:bCs/>
        </w:rPr>
        <w:t>2.</w:t>
      </w:r>
      <w:r w:rsidR="00FF6C55">
        <w:rPr>
          <w:b/>
          <w:bCs/>
        </w:rPr>
        <w:t>3</w:t>
      </w:r>
      <w:r w:rsidR="00757833">
        <w:rPr>
          <w:b/>
          <w:bCs/>
        </w:rPr>
        <w:t xml:space="preserve">. </w:t>
      </w:r>
      <w:r w:rsidR="00107974">
        <w:rPr>
          <w:b/>
          <w:bCs/>
        </w:rPr>
        <w:t xml:space="preserve"> </w:t>
      </w:r>
      <w:r w:rsidR="00757833">
        <w:t xml:space="preserve">Sufinanciranje </w:t>
      </w:r>
      <w:r w:rsidR="00107974">
        <w:t xml:space="preserve">troškova </w:t>
      </w:r>
      <w:r w:rsidR="00757833" w:rsidRPr="001F508F">
        <w:t>certificiranja i uvođenja sustava kvalitete</w:t>
      </w:r>
      <w:r w:rsidR="00757833">
        <w:t>,</w:t>
      </w:r>
    </w:p>
    <w:p w14:paraId="3DD2ADED" w14:textId="605F11B7" w:rsidR="00757833" w:rsidRDefault="00B124FA" w:rsidP="006D0E0B">
      <w:pPr>
        <w:spacing w:after="0" w:line="240" w:lineRule="auto"/>
        <w:jc w:val="both"/>
      </w:pPr>
      <w:proofErr w:type="spellStart"/>
      <w:r w:rsidRPr="00B124FA">
        <w:rPr>
          <w:b/>
          <w:bCs/>
        </w:rPr>
        <w:t>P</w:t>
      </w:r>
      <w:r w:rsidR="001F508F" w:rsidRPr="00B124FA">
        <w:rPr>
          <w:b/>
          <w:bCs/>
        </w:rPr>
        <w:t>o</w:t>
      </w:r>
      <w:r w:rsidR="001F508F" w:rsidRPr="001F508F">
        <w:rPr>
          <w:b/>
          <w:bCs/>
        </w:rPr>
        <w:t>dm</w:t>
      </w:r>
      <w:r w:rsidR="00BB59B8" w:rsidRPr="001F508F">
        <w:rPr>
          <w:b/>
          <w:bCs/>
        </w:rPr>
        <w:t>jera</w:t>
      </w:r>
      <w:proofErr w:type="spellEnd"/>
      <w:r w:rsidR="00BB59B8" w:rsidRPr="001F508F">
        <w:rPr>
          <w:b/>
          <w:bCs/>
        </w:rPr>
        <w:t xml:space="preserve"> </w:t>
      </w:r>
      <w:r w:rsidR="00757833" w:rsidRPr="00B124FA">
        <w:rPr>
          <w:b/>
          <w:bCs/>
        </w:rPr>
        <w:t>2.</w:t>
      </w:r>
      <w:r w:rsidR="00137B31">
        <w:rPr>
          <w:b/>
          <w:bCs/>
        </w:rPr>
        <w:t>4</w:t>
      </w:r>
      <w:r w:rsidR="00757833">
        <w:rPr>
          <w:b/>
          <w:bCs/>
        </w:rPr>
        <w:t xml:space="preserve">. </w:t>
      </w:r>
      <w:r w:rsidR="006D0E0B">
        <w:t xml:space="preserve"> </w:t>
      </w:r>
      <w:r w:rsidR="00757833" w:rsidRPr="001F508F">
        <w:t>Sufinanciranje troškova nastupa poduzetnika na gospodarskim</w:t>
      </w:r>
      <w:r w:rsidR="00757833">
        <w:t xml:space="preserve"> </w:t>
      </w:r>
      <w:r w:rsidR="00757833" w:rsidRPr="001F508F">
        <w:t>manifestacijama i</w:t>
      </w:r>
    </w:p>
    <w:p w14:paraId="7E09BF67" w14:textId="47948514" w:rsidR="00137B31" w:rsidRDefault="006E2D1E" w:rsidP="006D0E0B">
      <w:pPr>
        <w:spacing w:after="0" w:line="240" w:lineRule="auto"/>
        <w:jc w:val="both"/>
      </w:pPr>
      <w:r>
        <w:t xml:space="preserve">                           </w:t>
      </w:r>
      <w:r w:rsidR="003E3CBC">
        <w:t xml:space="preserve"> </w:t>
      </w:r>
      <w:r w:rsidR="00757833" w:rsidRPr="001F508F">
        <w:t>sajmovima u zemlji i inozemstv</w:t>
      </w:r>
      <w:r w:rsidR="00757833">
        <w:t>u</w:t>
      </w:r>
      <w:r w:rsidR="001F5B85">
        <w:t>.</w:t>
      </w:r>
    </w:p>
    <w:p w14:paraId="4F34A7BC" w14:textId="609C94A5" w:rsidR="001F508F" w:rsidRPr="00EC5FA8" w:rsidRDefault="001F508F" w:rsidP="00BC68E0">
      <w:pPr>
        <w:spacing w:after="0" w:line="240" w:lineRule="auto"/>
        <w:rPr>
          <w:color w:val="FF0000"/>
        </w:rPr>
      </w:pPr>
    </w:p>
    <w:p w14:paraId="3AB3DD2F" w14:textId="7808E2EF" w:rsidR="006E21A4" w:rsidRDefault="003E3CBC" w:rsidP="006E21A4">
      <w:pPr>
        <w:spacing w:after="0" w:line="240" w:lineRule="auto"/>
        <w:jc w:val="both"/>
      </w:pPr>
      <w:r>
        <w:rPr>
          <w:b/>
          <w:bCs/>
        </w:rPr>
        <w:t xml:space="preserve">KORISNICI: </w:t>
      </w:r>
      <w:r w:rsidRPr="003E3CBC">
        <w:t>s</w:t>
      </w:r>
      <w:r w:rsidR="006E21A4">
        <w:t xml:space="preserve">ubjekti malog gospodarstva </w:t>
      </w:r>
      <w:r w:rsidR="006E21A4" w:rsidRPr="00486F59">
        <w:t>utvrđeni Zakonom o poticanju razvoja malog gospodarstva („Narodne novine“ br. 29/02, 63/07, 53/12, 56/13, 121/16) i to mikro</w:t>
      </w:r>
      <w:r w:rsidR="006E21A4">
        <w:rPr>
          <w:rStyle w:val="Referencafusnote"/>
        </w:rPr>
        <w:footnoteReference w:id="1"/>
      </w:r>
      <w:r w:rsidR="006E21A4" w:rsidRPr="00486F59">
        <w:t xml:space="preserve"> i mali</w:t>
      </w:r>
      <w:r w:rsidR="006E21A4">
        <w:rPr>
          <w:rStyle w:val="Referencafusnote"/>
        </w:rPr>
        <w:footnoteReference w:id="2"/>
      </w:r>
      <w:r w:rsidR="006E21A4">
        <w:t xml:space="preserve"> </w:t>
      </w:r>
      <w:r w:rsidR="006E21A4" w:rsidRPr="00486F59">
        <w:t xml:space="preserve">poduzetnici registrirani kao trgovačka društva i obrti, kojima je </w:t>
      </w:r>
      <w:r w:rsidR="006E21A4" w:rsidRPr="00595FD8">
        <w:rPr>
          <w:b/>
          <w:bCs/>
        </w:rPr>
        <w:t xml:space="preserve">osnovna/glavna djelatnost </w:t>
      </w:r>
      <w:r w:rsidR="006E21A4" w:rsidRPr="00D608A9">
        <w:t>prema Odluci o Nacionalnoj klasifikaciji djelatnosti 2007. – NKD 2007., („Narodne novine“ br</w:t>
      </w:r>
      <w:r w:rsidR="006E2E80">
        <w:t>oj</w:t>
      </w:r>
      <w:r w:rsidR="006E21A4" w:rsidRPr="00D608A9">
        <w:t xml:space="preserve"> 58/07, 72/07)</w:t>
      </w:r>
      <w:r w:rsidR="006E21A4">
        <w:t xml:space="preserve">: </w:t>
      </w:r>
    </w:p>
    <w:p w14:paraId="213924D9" w14:textId="1F18F0DE" w:rsidR="006E21A4" w:rsidRPr="00DC27EF" w:rsidRDefault="006E21A4" w:rsidP="006E21A4">
      <w:pPr>
        <w:pStyle w:val="Odlomakpopisa"/>
        <w:numPr>
          <w:ilvl w:val="0"/>
          <w:numId w:val="35"/>
        </w:numPr>
        <w:spacing w:after="0" w:line="240" w:lineRule="auto"/>
        <w:jc w:val="both"/>
      </w:pPr>
      <w:r w:rsidRPr="00DC27EF">
        <w:t>PODRUČJE C – Prerađivačka industrija</w:t>
      </w:r>
      <w:r w:rsidR="0074034C" w:rsidRPr="00DC27EF">
        <w:t xml:space="preserve"> - </w:t>
      </w:r>
      <w:r w:rsidR="00D90671" w:rsidRPr="00DC27EF">
        <w:t xml:space="preserve">svi </w:t>
      </w:r>
      <w:r w:rsidR="00D90671" w:rsidRPr="004C5741">
        <w:t>odjeljci</w:t>
      </w:r>
      <w:r w:rsidR="00A37803" w:rsidRPr="004C5741">
        <w:t xml:space="preserve"> </w:t>
      </w:r>
      <w:r w:rsidR="00E447A3" w:rsidRPr="004C5741">
        <w:t xml:space="preserve">osim </w:t>
      </w:r>
      <w:r w:rsidR="00562DEC" w:rsidRPr="004C5741">
        <w:t>Odjeljka 11.0 Proizvodnja pića</w:t>
      </w:r>
      <w:r w:rsidR="00562DEC">
        <w:t xml:space="preserve"> </w:t>
      </w:r>
      <w:r w:rsidR="00E447A3" w:rsidRPr="00DC27EF">
        <w:t>O</w:t>
      </w:r>
      <w:r w:rsidR="00A37803" w:rsidRPr="00DC27EF">
        <w:t>djeljka 12 Proizvodnja duhanskih proizvoda,</w:t>
      </w:r>
      <w:r w:rsidR="00E447A3" w:rsidRPr="00DC27EF">
        <w:t xml:space="preserve"> Skupine 25.4 Proizvodnja oružja i streljiva i Skupine 30.4. Proizvodnja</w:t>
      </w:r>
      <w:r w:rsidR="00793752">
        <w:t xml:space="preserve"> </w:t>
      </w:r>
      <w:r w:rsidR="00E447A3" w:rsidRPr="00DC27EF">
        <w:t>vojnih borbenih vozila</w:t>
      </w:r>
      <w:r w:rsidR="00DC27EF">
        <w:t>,</w:t>
      </w:r>
    </w:p>
    <w:p w14:paraId="28476B54" w14:textId="4BD99B0F" w:rsidR="006E21A4" w:rsidRPr="00EC5FA8" w:rsidRDefault="006E21A4" w:rsidP="006E21A4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strike/>
        </w:rPr>
      </w:pPr>
      <w:r w:rsidRPr="00B71AE9">
        <w:t xml:space="preserve">PODRUČJE F – Građevinarstvo - </w:t>
      </w:r>
      <w:r w:rsidR="00EC5FA8">
        <w:t xml:space="preserve">svi odjeljci, </w:t>
      </w:r>
    </w:p>
    <w:p w14:paraId="76DE0340" w14:textId="77777777" w:rsidR="00BC68E0" w:rsidRDefault="006E21A4" w:rsidP="006E21A4">
      <w:pPr>
        <w:pStyle w:val="Odlomakpopisa"/>
        <w:numPr>
          <w:ilvl w:val="0"/>
          <w:numId w:val="35"/>
        </w:numPr>
        <w:spacing w:after="0" w:line="240" w:lineRule="auto"/>
        <w:jc w:val="both"/>
      </w:pPr>
      <w:r w:rsidRPr="00B71AE9">
        <w:t xml:space="preserve">PODRUČJE G – </w:t>
      </w:r>
      <w:r>
        <w:t>Trgovina na veliko i na malo, popravak motornih vozila i motocikala</w:t>
      </w:r>
    </w:p>
    <w:p w14:paraId="56ED4ED4" w14:textId="5A384501" w:rsidR="006E21A4" w:rsidRDefault="006E21A4" w:rsidP="00BC68E0">
      <w:pPr>
        <w:pStyle w:val="Odlomakpopisa"/>
        <w:numPr>
          <w:ilvl w:val="0"/>
          <w:numId w:val="47"/>
        </w:numPr>
        <w:spacing w:after="0" w:line="240" w:lineRule="auto"/>
        <w:jc w:val="both"/>
      </w:pPr>
      <w:r>
        <w:t xml:space="preserve">Odjeljak </w:t>
      </w:r>
      <w:r w:rsidRPr="00B71AE9">
        <w:t>45</w:t>
      </w:r>
      <w:r>
        <w:t xml:space="preserve"> Trgovina na veliko i na malo motornim vozilima, popravak motornih vozila i motocikala – </w:t>
      </w:r>
      <w:r w:rsidR="00BC68E0">
        <w:t>Skupina</w:t>
      </w:r>
      <w:r>
        <w:t xml:space="preserve"> 45</w:t>
      </w:r>
      <w:r w:rsidRPr="00B71AE9">
        <w:t>.2</w:t>
      </w:r>
      <w:r>
        <w:t xml:space="preserve"> </w:t>
      </w:r>
      <w:r w:rsidR="00BC68E0">
        <w:t xml:space="preserve">Razred 45.20. </w:t>
      </w:r>
      <w:r>
        <w:t>Održavanje i popravak motornih vozila</w:t>
      </w:r>
      <w:r w:rsidR="005F2C2B">
        <w:t>,</w:t>
      </w:r>
    </w:p>
    <w:p w14:paraId="67F4AEBC" w14:textId="07F6D3A7" w:rsidR="002C6FA0" w:rsidRPr="00DC27EF" w:rsidRDefault="002C6FA0" w:rsidP="002C6FA0">
      <w:pPr>
        <w:pStyle w:val="Odlomakpopisa"/>
        <w:numPr>
          <w:ilvl w:val="0"/>
          <w:numId w:val="35"/>
        </w:numPr>
        <w:spacing w:after="0" w:line="240" w:lineRule="auto"/>
        <w:jc w:val="both"/>
      </w:pPr>
      <w:r w:rsidRPr="00DC27EF">
        <w:t xml:space="preserve">PODRUČJE I – Djelatnost pružanja smještaja te pripreme i usluživanja hrane – Odjeljak 56 </w:t>
      </w:r>
      <w:r w:rsidR="00C64437" w:rsidRPr="00DC27EF">
        <w:t xml:space="preserve">Djelatnost pripreme i usluživanja hrane i pića </w:t>
      </w:r>
      <w:r w:rsidRPr="00DC27EF">
        <w:t>– sve skupine</w:t>
      </w:r>
      <w:r w:rsidR="00DC27EF">
        <w:t>,</w:t>
      </w:r>
    </w:p>
    <w:p w14:paraId="25FEE80E" w14:textId="5E371634" w:rsidR="002C6FA0" w:rsidRPr="00DC27EF" w:rsidRDefault="002C6FA0" w:rsidP="002C6FA0">
      <w:pPr>
        <w:pStyle w:val="Odlomakpopisa"/>
        <w:numPr>
          <w:ilvl w:val="0"/>
          <w:numId w:val="35"/>
        </w:numPr>
        <w:spacing w:after="0" w:line="240" w:lineRule="auto"/>
        <w:jc w:val="both"/>
      </w:pPr>
      <w:r w:rsidRPr="00DC27EF">
        <w:t xml:space="preserve">PODRUČJE N – Odjeljak 81 Usluge u vezi s upravljanjem i održavanjem zgrada te djelatnost uređenja i održavanja krajolika, Skupina 81.2. Djelatnosti </w:t>
      </w:r>
      <w:r w:rsidR="00D362D9" w:rsidRPr="00DC27EF">
        <w:t xml:space="preserve">čišćenja </w:t>
      </w:r>
      <w:r w:rsidR="00E20C47" w:rsidRPr="00DC27EF">
        <w:t>i Skupina 81.3. Uslužne djelatnosti održavanja krajolika</w:t>
      </w:r>
      <w:r w:rsidR="00DC27EF">
        <w:t>,</w:t>
      </w:r>
    </w:p>
    <w:p w14:paraId="68F608A2" w14:textId="101F7C07" w:rsidR="006E21A4" w:rsidRPr="006E21A4" w:rsidRDefault="006E21A4" w:rsidP="006E21A4">
      <w:pPr>
        <w:pStyle w:val="Odlomakpopisa"/>
        <w:numPr>
          <w:ilvl w:val="0"/>
          <w:numId w:val="35"/>
        </w:numPr>
        <w:spacing w:after="0" w:line="240" w:lineRule="auto"/>
        <w:jc w:val="both"/>
      </w:pPr>
      <w:r w:rsidRPr="006E21A4">
        <w:t xml:space="preserve">PODRUČJE S – Ostale uslužne djelatnosti; prihvatljivi su svi odjeljci osim </w:t>
      </w:r>
      <w:r w:rsidR="00803668">
        <w:t>O</w:t>
      </w:r>
      <w:r w:rsidRPr="006E21A4">
        <w:t>djeljka 94 – Djelatnosti članskih organizacija,</w:t>
      </w:r>
    </w:p>
    <w:p w14:paraId="41B62517" w14:textId="0F479C2E" w:rsidR="006E21A4" w:rsidRPr="006E21A4" w:rsidRDefault="006E21A4" w:rsidP="006E21A4">
      <w:pPr>
        <w:spacing w:after="0" w:line="240" w:lineRule="auto"/>
        <w:jc w:val="both"/>
      </w:pPr>
      <w:r w:rsidRPr="006E21A4">
        <w:t xml:space="preserve">koji posluju i imaju registrirano sjedište odnosno prebivalište (ukoliko je prijavitelj obrt) na području </w:t>
      </w:r>
      <w:r w:rsidR="00BD4DC8">
        <w:t>K</w:t>
      </w:r>
      <w:r w:rsidRPr="006E21A4">
        <w:t>arlovačke županije</w:t>
      </w:r>
      <w:r w:rsidR="00BD4DC8">
        <w:t>.</w:t>
      </w:r>
    </w:p>
    <w:p w14:paraId="2013DC59" w14:textId="22005F77" w:rsidR="006E21A4" w:rsidRDefault="006E21A4" w:rsidP="006E21A4">
      <w:pPr>
        <w:spacing w:after="0" w:line="240" w:lineRule="auto"/>
        <w:jc w:val="both"/>
      </w:pPr>
      <w:r w:rsidRPr="006E21A4">
        <w:rPr>
          <w:b/>
          <w:bCs/>
        </w:rPr>
        <w:t>NAČIN PROVEDBE</w:t>
      </w:r>
      <w:r>
        <w:t>: temeljem prijava na javni poziv.</w:t>
      </w:r>
    </w:p>
    <w:p w14:paraId="6BF7BDA3" w14:textId="34F90133" w:rsidR="00F23128" w:rsidRPr="006E21A4" w:rsidRDefault="001F508F" w:rsidP="001F508F">
      <w:pPr>
        <w:spacing w:after="0"/>
      </w:pPr>
      <w:r w:rsidRPr="006E21A4">
        <w:t xml:space="preserve">                               </w:t>
      </w:r>
    </w:p>
    <w:p w14:paraId="1A32F65A" w14:textId="6A40A50A" w:rsidR="00F23128" w:rsidRDefault="00605DB8" w:rsidP="00B905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4</w:t>
      </w:r>
      <w:r w:rsidR="00F91327" w:rsidRPr="001F508F">
        <w:rPr>
          <w:b/>
          <w:bCs/>
        </w:rPr>
        <w:t xml:space="preserve">. </w:t>
      </w:r>
      <w:r w:rsidR="00F23128" w:rsidRPr="001F508F">
        <w:rPr>
          <w:b/>
          <w:bCs/>
        </w:rPr>
        <w:t>TRAJANJE PROGRAMA</w:t>
      </w:r>
    </w:p>
    <w:p w14:paraId="1AEA7371" w14:textId="77777777" w:rsidR="00CC3BC0" w:rsidRPr="008C1DBE" w:rsidRDefault="00CC3BC0" w:rsidP="00B905B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30218FF8" w14:textId="1EA72C21" w:rsidR="00F23128" w:rsidRDefault="00F23128" w:rsidP="00B905B4">
      <w:pPr>
        <w:spacing w:after="0" w:line="240" w:lineRule="auto"/>
        <w:jc w:val="both"/>
      </w:pPr>
      <w:r>
        <w:t>Program se provodi u 202</w:t>
      </w:r>
      <w:r w:rsidR="00526BA2">
        <w:t>5</w:t>
      </w:r>
      <w:r>
        <w:t>. godini.</w:t>
      </w:r>
    </w:p>
    <w:p w14:paraId="3AEC682F" w14:textId="77777777" w:rsidR="00314640" w:rsidRPr="00D608A9" w:rsidRDefault="00314640" w:rsidP="00314640">
      <w:pPr>
        <w:spacing w:after="0" w:line="240" w:lineRule="auto"/>
        <w:jc w:val="both"/>
      </w:pPr>
    </w:p>
    <w:p w14:paraId="2B9196CC" w14:textId="568782CE" w:rsidR="00726ADC" w:rsidRDefault="00605DB8" w:rsidP="00B905B4">
      <w:pPr>
        <w:spacing w:after="0"/>
        <w:rPr>
          <w:b/>
          <w:bCs/>
        </w:rPr>
      </w:pPr>
      <w:r>
        <w:rPr>
          <w:b/>
          <w:bCs/>
        </w:rPr>
        <w:t>5</w:t>
      </w:r>
      <w:r w:rsidR="00F91327">
        <w:rPr>
          <w:b/>
          <w:bCs/>
        </w:rPr>
        <w:t xml:space="preserve">. </w:t>
      </w:r>
      <w:r w:rsidR="00726ADC" w:rsidRPr="00D608A9">
        <w:rPr>
          <w:b/>
          <w:bCs/>
        </w:rPr>
        <w:t>FINANCIRANJE PROVEDBE PROGRAMA</w:t>
      </w:r>
    </w:p>
    <w:p w14:paraId="64A0C709" w14:textId="77777777" w:rsidR="00CC3BC0" w:rsidRPr="008C1DBE" w:rsidRDefault="00CC3BC0" w:rsidP="00B905B4">
      <w:pPr>
        <w:spacing w:after="0"/>
        <w:rPr>
          <w:b/>
          <w:bCs/>
          <w:sz w:val="16"/>
          <w:szCs w:val="16"/>
        </w:rPr>
      </w:pPr>
    </w:p>
    <w:p w14:paraId="6DC81780" w14:textId="4608A530" w:rsidR="005F2C2B" w:rsidRPr="00EB5DE8" w:rsidRDefault="005F2C2B" w:rsidP="005F2C2B">
      <w:pPr>
        <w:spacing w:after="0" w:line="240" w:lineRule="auto"/>
        <w:jc w:val="both"/>
        <w:rPr>
          <w:rFonts w:cstheme="minorHAnsi"/>
        </w:rPr>
      </w:pPr>
      <w:r w:rsidRPr="00D608A9">
        <w:t xml:space="preserve">Sredstva za financiranje Programa osigurana su u Proračunu Karlovačke županije </w:t>
      </w:r>
      <w:r w:rsidRPr="006A28FA">
        <w:t xml:space="preserve">za </w:t>
      </w:r>
      <w:r w:rsidRPr="001D3943">
        <w:t>202</w:t>
      </w:r>
      <w:r w:rsidR="00EC5FA8">
        <w:t>5</w:t>
      </w:r>
      <w:r w:rsidRPr="001D3943">
        <w:t>. godinu, u okviru razdjela 002: Upravni odjel za gospodarstvo, Program 108: Razvoj gospodarstva, Aktivnost A100100 Unaprjeđenje gospodarstva</w:t>
      </w:r>
      <w:r w:rsidRPr="00EB5DE8">
        <w:t xml:space="preserve">, </w:t>
      </w:r>
      <w:r w:rsidRPr="00EB5DE8">
        <w:rPr>
          <w:rFonts w:cstheme="minorHAnsi"/>
        </w:rPr>
        <w:t>pozicija PR 4011 Tekuće donacije i pozicija PR4011D Subvencije trgovačkim društvima,</w:t>
      </w:r>
      <w:r w:rsidR="00DF209A">
        <w:rPr>
          <w:rFonts w:cstheme="minorHAnsi"/>
        </w:rPr>
        <w:t xml:space="preserve"> zadrugama,</w:t>
      </w:r>
      <w:r w:rsidRPr="00EB5DE8">
        <w:rPr>
          <w:rFonts w:cstheme="minorHAnsi"/>
        </w:rPr>
        <w:t xml:space="preserve"> poljoprivrednicima i obrtnicima izvan javnog sektora.</w:t>
      </w:r>
    </w:p>
    <w:p w14:paraId="303A86B5" w14:textId="77777777" w:rsidR="005F2C2B" w:rsidRPr="003B7299" w:rsidRDefault="005F2C2B" w:rsidP="005F2C2B">
      <w:pPr>
        <w:spacing w:after="0" w:line="240" w:lineRule="auto"/>
        <w:jc w:val="both"/>
        <w:rPr>
          <w:color w:val="FF0000"/>
        </w:rPr>
      </w:pPr>
    </w:p>
    <w:p w14:paraId="23DDDC12" w14:textId="77777777" w:rsidR="002B62F2" w:rsidRDefault="002B62F2" w:rsidP="00B905B4">
      <w:pPr>
        <w:spacing w:after="0" w:line="240" w:lineRule="auto"/>
        <w:jc w:val="both"/>
      </w:pPr>
    </w:p>
    <w:p w14:paraId="2F7A951C" w14:textId="4C41D99B" w:rsidR="006E21A4" w:rsidRPr="000376C4" w:rsidRDefault="00605DB8" w:rsidP="006E21A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6</w:t>
      </w:r>
      <w:r w:rsidR="00BB1DF3" w:rsidRPr="00BB1DF3">
        <w:rPr>
          <w:b/>
          <w:bCs/>
        </w:rPr>
        <w:t>.</w:t>
      </w:r>
      <w:r>
        <w:rPr>
          <w:b/>
          <w:bCs/>
        </w:rPr>
        <w:t xml:space="preserve">  </w:t>
      </w:r>
      <w:r w:rsidR="006E21A4">
        <w:rPr>
          <w:b/>
          <w:bCs/>
        </w:rPr>
        <w:t xml:space="preserve">PROVEDBA MJERE 2. </w:t>
      </w:r>
      <w:r w:rsidR="000376C4">
        <w:rPr>
          <w:b/>
          <w:bCs/>
        </w:rPr>
        <w:t xml:space="preserve">- </w:t>
      </w:r>
      <w:r w:rsidR="006E21A4" w:rsidRPr="000376C4">
        <w:rPr>
          <w:b/>
          <w:bCs/>
        </w:rPr>
        <w:t xml:space="preserve">DODJELA POTPORA MALE VRIJEDNOSTI ZA RAZVOJ PODUZETNIŠTVA NA </w:t>
      </w:r>
    </w:p>
    <w:p w14:paraId="0B9A88D0" w14:textId="63F92A69" w:rsidR="006E21A4" w:rsidRPr="000376C4" w:rsidRDefault="006E21A4" w:rsidP="006E21A4">
      <w:pPr>
        <w:spacing w:after="0" w:line="240" w:lineRule="auto"/>
        <w:jc w:val="both"/>
        <w:rPr>
          <w:b/>
          <w:bCs/>
        </w:rPr>
      </w:pPr>
      <w:r w:rsidRPr="000376C4">
        <w:rPr>
          <w:b/>
          <w:bCs/>
        </w:rPr>
        <w:t xml:space="preserve">    </w:t>
      </w:r>
      <w:r w:rsidR="00605DB8" w:rsidRPr="000376C4">
        <w:rPr>
          <w:b/>
          <w:bCs/>
        </w:rPr>
        <w:t xml:space="preserve">  </w:t>
      </w:r>
      <w:r w:rsidRPr="000376C4">
        <w:rPr>
          <w:b/>
          <w:bCs/>
        </w:rPr>
        <w:t>PODRUČJU KARLOVAČKE ŽUPANIJE U 202</w:t>
      </w:r>
      <w:r w:rsidR="00CF7FF7">
        <w:rPr>
          <w:b/>
          <w:bCs/>
        </w:rPr>
        <w:t>5</w:t>
      </w:r>
      <w:r w:rsidRPr="000376C4">
        <w:rPr>
          <w:b/>
          <w:bCs/>
        </w:rPr>
        <w:t>. GODINI</w:t>
      </w:r>
    </w:p>
    <w:p w14:paraId="7E58C4A9" w14:textId="77777777" w:rsidR="006E21A4" w:rsidRPr="00C305DE" w:rsidRDefault="006E21A4" w:rsidP="00B905B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67D23E82" w14:textId="30EDCCB4" w:rsidR="00605DB8" w:rsidRPr="00605DB8" w:rsidRDefault="00605DB8" w:rsidP="00605DB8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</w:rPr>
        <w:t>6.</w:t>
      </w:r>
      <w:r w:rsidRPr="00605DB8">
        <w:rPr>
          <w:b/>
          <w:bCs/>
        </w:rPr>
        <w:t xml:space="preserve">1. </w:t>
      </w:r>
      <w:r w:rsidRPr="00605DB8">
        <w:rPr>
          <w:rFonts w:cstheme="minorHAnsi"/>
          <w:b/>
          <w:bCs/>
        </w:rPr>
        <w:t>Postupak dodjele potpora</w:t>
      </w:r>
    </w:p>
    <w:p w14:paraId="07B4F4D8" w14:textId="77777777" w:rsidR="00605DB8" w:rsidRDefault="00605DB8" w:rsidP="00605DB8">
      <w:pPr>
        <w:spacing w:after="0" w:line="240" w:lineRule="auto"/>
        <w:rPr>
          <w:rFonts w:cstheme="minorHAnsi"/>
          <w:b/>
          <w:bCs/>
        </w:rPr>
      </w:pPr>
    </w:p>
    <w:p w14:paraId="081D79AA" w14:textId="0E202765" w:rsidR="006A7137" w:rsidRDefault="00605DB8" w:rsidP="006A7137">
      <w:pPr>
        <w:spacing w:after="0" w:line="240" w:lineRule="auto"/>
        <w:jc w:val="both"/>
      </w:pPr>
      <w:r>
        <w:t xml:space="preserve">Postupak dodijele potpora male vrijednosti temeljem ovog Programa </w:t>
      </w:r>
      <w:r w:rsidR="006A7137">
        <w:t xml:space="preserve">provodi se temeljem </w:t>
      </w:r>
      <w:r w:rsidR="00AA6819">
        <w:t>j</w:t>
      </w:r>
      <w:r w:rsidR="006A7137">
        <w:t xml:space="preserve">avnog poziva za </w:t>
      </w:r>
      <w:r w:rsidR="006A7137" w:rsidRPr="00D608A9">
        <w:t>dodjelu potpora male vrijednosti</w:t>
      </w:r>
      <w:r w:rsidR="006A7137">
        <w:t xml:space="preserve"> </w:t>
      </w:r>
      <w:r w:rsidR="006A7137" w:rsidRPr="006563C6">
        <w:t xml:space="preserve">za razvoj poduzetništva na području </w:t>
      </w:r>
      <w:r w:rsidR="006A7137">
        <w:t>K</w:t>
      </w:r>
      <w:r w:rsidR="006A7137" w:rsidRPr="006563C6">
        <w:t>arlovačke županije u 202</w:t>
      </w:r>
      <w:r w:rsidR="00526BA2">
        <w:t>5</w:t>
      </w:r>
      <w:r w:rsidR="006A7137" w:rsidRPr="006563C6">
        <w:t xml:space="preserve">. godini </w:t>
      </w:r>
      <w:r w:rsidR="006A7137">
        <w:t>(</w:t>
      </w:r>
      <w:r w:rsidR="006A7137" w:rsidRPr="00605DB8">
        <w:t>dalje u tekstu</w:t>
      </w:r>
      <w:r w:rsidR="006A7137">
        <w:t xml:space="preserve">: </w:t>
      </w:r>
      <w:r w:rsidR="009A73B0">
        <w:t>j</w:t>
      </w:r>
      <w:r w:rsidR="006A7137">
        <w:t xml:space="preserve">avni poziv). </w:t>
      </w:r>
    </w:p>
    <w:p w14:paraId="3F96F991" w14:textId="77777777" w:rsidR="004A6683" w:rsidRPr="00D608A9" w:rsidRDefault="004A6683" w:rsidP="006A7137">
      <w:pPr>
        <w:spacing w:after="0" w:line="240" w:lineRule="auto"/>
        <w:jc w:val="both"/>
      </w:pPr>
    </w:p>
    <w:p w14:paraId="0B75F93C" w14:textId="04D9582E" w:rsidR="00605DB8" w:rsidRDefault="006A7137" w:rsidP="00605DB8">
      <w:pPr>
        <w:spacing w:after="0" w:line="240" w:lineRule="auto"/>
        <w:jc w:val="both"/>
      </w:pPr>
      <w:r>
        <w:t xml:space="preserve">Odluku o objavi </w:t>
      </w:r>
      <w:r w:rsidR="009A73B0">
        <w:t>j</w:t>
      </w:r>
      <w:r>
        <w:t xml:space="preserve">avnog poziva donosi </w:t>
      </w:r>
      <w:r w:rsidR="00605DB8">
        <w:t>županic</w:t>
      </w:r>
      <w:r>
        <w:t>a.</w:t>
      </w:r>
    </w:p>
    <w:p w14:paraId="0B520A7B" w14:textId="77777777" w:rsidR="00605DB8" w:rsidRPr="00D608A9" w:rsidRDefault="00605DB8" w:rsidP="00605DB8">
      <w:pPr>
        <w:spacing w:after="0" w:line="240" w:lineRule="auto"/>
        <w:jc w:val="both"/>
      </w:pPr>
    </w:p>
    <w:p w14:paraId="6568D817" w14:textId="77777777" w:rsidR="00605DB8" w:rsidRPr="00D608A9" w:rsidRDefault="00605DB8" w:rsidP="00605DB8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>Javni poziv obavezno sadrži</w:t>
      </w:r>
      <w:r>
        <w:rPr>
          <w:rFonts w:cstheme="minorHAnsi"/>
        </w:rPr>
        <w:t xml:space="preserve"> podatke o</w:t>
      </w:r>
      <w:r w:rsidRPr="00D608A9">
        <w:rPr>
          <w:rFonts w:cstheme="minorHAnsi"/>
        </w:rPr>
        <w:t xml:space="preserve">: </w:t>
      </w:r>
    </w:p>
    <w:p w14:paraId="0236C82B" w14:textId="3C400A0A" w:rsidR="00605DB8" w:rsidRPr="002F542B" w:rsidRDefault="00605DB8" w:rsidP="00605DB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2F542B">
        <w:rPr>
          <w:rFonts w:cstheme="minorHAnsi"/>
        </w:rPr>
        <w:t>naziv</w:t>
      </w:r>
      <w:r>
        <w:rPr>
          <w:rFonts w:cstheme="minorHAnsi"/>
        </w:rPr>
        <w:t>u</w:t>
      </w:r>
      <w:r w:rsidRPr="002F542B">
        <w:rPr>
          <w:rFonts w:cstheme="minorHAnsi"/>
        </w:rPr>
        <w:t xml:space="preserve"> tijela koje objavljuje </w:t>
      </w:r>
      <w:r w:rsidR="006E2D1E" w:rsidRPr="00066C33">
        <w:rPr>
          <w:rFonts w:cstheme="minorHAnsi"/>
        </w:rPr>
        <w:t>javni</w:t>
      </w:r>
      <w:r w:rsidR="006E2D1E">
        <w:rPr>
          <w:rFonts w:cstheme="minorHAnsi"/>
        </w:rPr>
        <w:t xml:space="preserve"> </w:t>
      </w:r>
      <w:r w:rsidRPr="002F542B">
        <w:rPr>
          <w:rFonts w:cstheme="minorHAnsi"/>
        </w:rPr>
        <w:t>poziv,</w:t>
      </w:r>
    </w:p>
    <w:p w14:paraId="0AA9DCFC" w14:textId="3A3C7C18" w:rsidR="00605DB8" w:rsidRDefault="00605DB8" w:rsidP="00605DB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predmetu </w:t>
      </w:r>
      <w:r w:rsidR="006E2D1E" w:rsidRPr="00066C33">
        <w:rPr>
          <w:rFonts w:cstheme="minorHAnsi"/>
        </w:rPr>
        <w:t>javnog</w:t>
      </w:r>
      <w:r w:rsidR="006E2D1E">
        <w:rPr>
          <w:rFonts w:cstheme="minorHAnsi"/>
        </w:rPr>
        <w:t xml:space="preserve"> </w:t>
      </w:r>
      <w:r>
        <w:rPr>
          <w:rFonts w:cstheme="minorHAnsi"/>
        </w:rPr>
        <w:t>poziva</w:t>
      </w:r>
    </w:p>
    <w:p w14:paraId="318F6E57" w14:textId="77777777" w:rsidR="00605DB8" w:rsidRDefault="00605DB8" w:rsidP="00605DB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2F542B">
        <w:rPr>
          <w:rFonts w:cstheme="minorHAnsi"/>
        </w:rPr>
        <w:t>uvjet</w:t>
      </w:r>
      <w:r>
        <w:rPr>
          <w:rFonts w:cstheme="minorHAnsi"/>
        </w:rPr>
        <w:t>ima</w:t>
      </w:r>
      <w:r w:rsidRPr="002F542B">
        <w:rPr>
          <w:rFonts w:cstheme="minorHAnsi"/>
        </w:rPr>
        <w:t xml:space="preserve"> </w:t>
      </w:r>
      <w:r>
        <w:rPr>
          <w:rFonts w:cstheme="minorHAnsi"/>
        </w:rPr>
        <w:t>prijave</w:t>
      </w:r>
    </w:p>
    <w:p w14:paraId="6688D251" w14:textId="77777777" w:rsidR="00605DB8" w:rsidRDefault="00605DB8" w:rsidP="00605DB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prihvatljivim prijaviteljima</w:t>
      </w:r>
    </w:p>
    <w:p w14:paraId="29F94C66" w14:textId="77777777" w:rsidR="00605DB8" w:rsidRDefault="00605DB8" w:rsidP="00605DB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prihvatljivim troškovima</w:t>
      </w:r>
    </w:p>
    <w:p w14:paraId="5BF4B47A" w14:textId="3CA454DB" w:rsidR="00605DB8" w:rsidRDefault="004A0902" w:rsidP="00605DB8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6</w:t>
      </w:r>
      <w:r w:rsidR="00605DB8">
        <w:rPr>
          <w:rFonts w:cstheme="minorHAnsi"/>
        </w:rPr>
        <w:t xml:space="preserve">.    dokumentaciji koja se </w:t>
      </w:r>
      <w:r w:rsidR="00605DB8" w:rsidRPr="00D608A9">
        <w:rPr>
          <w:rFonts w:cstheme="minorHAnsi"/>
        </w:rPr>
        <w:t>prilaž</w:t>
      </w:r>
      <w:r w:rsidR="00605DB8">
        <w:rPr>
          <w:rFonts w:cstheme="minorHAnsi"/>
        </w:rPr>
        <w:t>e</w:t>
      </w:r>
      <w:r w:rsidR="00605DB8" w:rsidRPr="00D608A9">
        <w:rPr>
          <w:rFonts w:cstheme="minorHAnsi"/>
        </w:rPr>
        <w:t xml:space="preserve"> uz prijavu</w:t>
      </w:r>
    </w:p>
    <w:p w14:paraId="55BC9AD7" w14:textId="5E0DC2FE" w:rsidR="00605DB8" w:rsidRDefault="004A0902" w:rsidP="00605DB8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7</w:t>
      </w:r>
      <w:r w:rsidR="00605DB8">
        <w:rPr>
          <w:rFonts w:cstheme="minorHAnsi"/>
        </w:rPr>
        <w:t>.    kriterijima odabira</w:t>
      </w:r>
    </w:p>
    <w:p w14:paraId="3F8D00DF" w14:textId="4ABDD96C" w:rsidR="00605DB8" w:rsidRDefault="004A0902" w:rsidP="00605DB8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8</w:t>
      </w:r>
      <w:r w:rsidR="00605DB8">
        <w:rPr>
          <w:rFonts w:cstheme="minorHAnsi"/>
        </w:rPr>
        <w:t>.    intenzitetu i iznosu potpore</w:t>
      </w:r>
    </w:p>
    <w:p w14:paraId="1F6751E4" w14:textId="034A6FAC" w:rsidR="00605DB8" w:rsidRDefault="004A0902" w:rsidP="00605DB8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9</w:t>
      </w:r>
      <w:r w:rsidR="00605DB8">
        <w:rPr>
          <w:rFonts w:cstheme="minorHAnsi"/>
        </w:rPr>
        <w:t>.    načinu i roku podnošenja prijave</w:t>
      </w:r>
    </w:p>
    <w:p w14:paraId="59BD5A5D" w14:textId="5B2813D1" w:rsidR="00605DB8" w:rsidRDefault="004A0902" w:rsidP="00605DB8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10</w:t>
      </w:r>
      <w:r w:rsidR="00605DB8">
        <w:rPr>
          <w:rFonts w:cstheme="minorHAnsi"/>
        </w:rPr>
        <w:t xml:space="preserve">.  načinu i roku </w:t>
      </w:r>
      <w:r w:rsidR="003B7299">
        <w:rPr>
          <w:rFonts w:cstheme="minorHAnsi"/>
        </w:rPr>
        <w:t xml:space="preserve">donošenja </w:t>
      </w:r>
      <w:r w:rsidR="00605DB8">
        <w:rPr>
          <w:rFonts w:cstheme="minorHAnsi"/>
        </w:rPr>
        <w:t>odluke o dodijeli potpora</w:t>
      </w:r>
    </w:p>
    <w:p w14:paraId="50408703" w14:textId="5E019BC7" w:rsidR="00605DB8" w:rsidRDefault="004A0902" w:rsidP="00605DB8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11</w:t>
      </w:r>
      <w:r w:rsidR="00605DB8">
        <w:rPr>
          <w:rFonts w:cstheme="minorHAnsi"/>
        </w:rPr>
        <w:t>.  ostale podatke.</w:t>
      </w:r>
    </w:p>
    <w:p w14:paraId="56886723" w14:textId="77777777" w:rsidR="00605DB8" w:rsidRPr="00D608A9" w:rsidRDefault="00605DB8" w:rsidP="00605DB8">
      <w:pPr>
        <w:spacing w:after="0" w:line="240" w:lineRule="auto"/>
        <w:ind w:firstLine="360"/>
        <w:jc w:val="both"/>
        <w:rPr>
          <w:rFonts w:cstheme="minorHAnsi"/>
        </w:rPr>
      </w:pPr>
    </w:p>
    <w:p w14:paraId="0F4213A1" w14:textId="3D717A23" w:rsidR="00F83A46" w:rsidRPr="00215DFC" w:rsidRDefault="00F83A46" w:rsidP="00605DB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15DFC">
        <w:rPr>
          <w:rFonts w:eastAsia="Times New Roman" w:cstheme="minorHAnsi"/>
          <w:lang w:eastAsia="hr-HR"/>
        </w:rPr>
        <w:t xml:space="preserve">Prijave na </w:t>
      </w:r>
      <w:r w:rsidR="006E2D1E" w:rsidRPr="00066C33">
        <w:rPr>
          <w:rFonts w:eastAsia="Times New Roman" w:cstheme="minorHAnsi"/>
          <w:lang w:eastAsia="hr-HR"/>
        </w:rPr>
        <w:t>javni</w:t>
      </w:r>
      <w:r w:rsidRPr="00215DFC">
        <w:rPr>
          <w:rFonts w:eastAsia="Times New Roman" w:cstheme="minorHAnsi"/>
          <w:lang w:eastAsia="hr-HR"/>
        </w:rPr>
        <w:t xml:space="preserve"> poziv podnose se isključivo </w:t>
      </w:r>
      <w:r w:rsidR="00C7186A" w:rsidRPr="00215DFC">
        <w:rPr>
          <w:rFonts w:eastAsia="Times New Roman" w:cstheme="minorHAnsi"/>
          <w:lang w:eastAsia="hr-HR"/>
        </w:rPr>
        <w:t>elektronski</w:t>
      </w:r>
      <w:r w:rsidR="000B2CF8" w:rsidRPr="00215DFC">
        <w:rPr>
          <w:rFonts w:eastAsia="Times New Roman" w:cstheme="minorHAnsi"/>
          <w:lang w:eastAsia="hr-HR"/>
        </w:rPr>
        <w:t xml:space="preserve"> - </w:t>
      </w:r>
      <w:r w:rsidR="00E05D70" w:rsidRPr="00215DFC">
        <w:rPr>
          <w:rFonts w:eastAsia="Times New Roman" w:cstheme="minorHAnsi"/>
          <w:lang w:eastAsia="hr-HR"/>
        </w:rPr>
        <w:t>putem</w:t>
      </w:r>
      <w:r w:rsidR="00C7186A" w:rsidRPr="00215DFC">
        <w:rPr>
          <w:rFonts w:eastAsia="Times New Roman" w:cstheme="minorHAnsi"/>
          <w:lang w:eastAsia="hr-HR"/>
        </w:rPr>
        <w:t xml:space="preserve"> </w:t>
      </w:r>
      <w:r w:rsidR="00DF209A" w:rsidRPr="00215DFC">
        <w:rPr>
          <w:rFonts w:eastAsia="Times New Roman" w:cstheme="minorHAnsi"/>
          <w:lang w:eastAsia="hr-HR"/>
        </w:rPr>
        <w:t xml:space="preserve"> SOM aplikacije</w:t>
      </w:r>
      <w:r w:rsidR="006323CA" w:rsidRPr="00215DFC">
        <w:rPr>
          <w:rFonts w:eastAsia="Times New Roman" w:cstheme="minorHAnsi"/>
          <w:lang w:eastAsia="hr-HR"/>
        </w:rPr>
        <w:t xml:space="preserve">. Prijavitelj potvrđuje istinitost i točnost navedenih podataka putem učitane Izjave o točnosti i istinitosti podataka navedenih u prijavi. </w:t>
      </w:r>
    </w:p>
    <w:p w14:paraId="3266FC4B" w14:textId="77777777" w:rsidR="00E464BB" w:rsidRDefault="00E464BB" w:rsidP="00605DB8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23C9642F" w14:textId="3CFFB7E9" w:rsidR="00E464BB" w:rsidRPr="00971803" w:rsidRDefault="00E464BB" w:rsidP="00605DB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E2F41">
        <w:rPr>
          <w:rFonts w:eastAsia="Times New Roman" w:cstheme="minorHAnsi"/>
          <w:lang w:eastAsia="hr-HR"/>
        </w:rPr>
        <w:t xml:space="preserve">Pojedini prijavitelj </w:t>
      </w:r>
      <w:r w:rsidR="00215DFC" w:rsidRPr="00EE2F41">
        <w:rPr>
          <w:rFonts w:eastAsia="Times New Roman" w:cstheme="minorHAnsi"/>
          <w:lang w:eastAsia="hr-HR"/>
        </w:rPr>
        <w:t>n</w:t>
      </w:r>
      <w:r w:rsidRPr="00EE2F41">
        <w:rPr>
          <w:rFonts w:eastAsia="Times New Roman" w:cstheme="minorHAnsi"/>
          <w:lang w:eastAsia="hr-HR"/>
        </w:rPr>
        <w:t xml:space="preserve">a </w:t>
      </w:r>
      <w:r w:rsidR="006E2D1E" w:rsidRPr="00066C33">
        <w:rPr>
          <w:rFonts w:eastAsia="Times New Roman" w:cstheme="minorHAnsi"/>
          <w:lang w:eastAsia="hr-HR"/>
        </w:rPr>
        <w:t xml:space="preserve"> javni</w:t>
      </w:r>
      <w:r w:rsidRPr="00EE2F41">
        <w:rPr>
          <w:rFonts w:eastAsia="Times New Roman" w:cstheme="minorHAnsi"/>
          <w:lang w:eastAsia="hr-HR"/>
        </w:rPr>
        <w:t xml:space="preserve"> poziv </w:t>
      </w:r>
      <w:r w:rsidR="00215DFC" w:rsidRPr="00EE2F41">
        <w:rPr>
          <w:rFonts w:eastAsia="Times New Roman" w:cstheme="minorHAnsi"/>
          <w:lang w:eastAsia="hr-HR"/>
        </w:rPr>
        <w:t xml:space="preserve">može podnijeti </w:t>
      </w:r>
      <w:r w:rsidR="00084609" w:rsidRPr="00971803">
        <w:rPr>
          <w:rFonts w:eastAsia="Times New Roman" w:cstheme="minorHAnsi"/>
          <w:lang w:eastAsia="hr-HR"/>
        </w:rPr>
        <w:t xml:space="preserve">samo </w:t>
      </w:r>
      <w:r w:rsidR="00215DFC" w:rsidRPr="004C5741">
        <w:rPr>
          <w:rFonts w:eastAsia="Times New Roman" w:cstheme="minorHAnsi"/>
          <w:b/>
          <w:bCs/>
          <w:lang w:eastAsia="hr-HR"/>
        </w:rPr>
        <w:t>jednu (1) prijavu</w:t>
      </w:r>
      <w:r w:rsidR="00215DFC" w:rsidRPr="00971803">
        <w:rPr>
          <w:rFonts w:eastAsia="Times New Roman" w:cstheme="minorHAnsi"/>
          <w:lang w:eastAsia="hr-HR"/>
        </w:rPr>
        <w:t xml:space="preserve"> za dodjelu potpore, a koja se odnosi isključivo </w:t>
      </w:r>
      <w:r w:rsidR="00215DFC" w:rsidRPr="004C5741">
        <w:rPr>
          <w:rFonts w:eastAsia="Times New Roman" w:cstheme="minorHAnsi"/>
          <w:b/>
          <w:bCs/>
          <w:lang w:eastAsia="hr-HR"/>
        </w:rPr>
        <w:t xml:space="preserve">na jednu od </w:t>
      </w:r>
      <w:proofErr w:type="spellStart"/>
      <w:r w:rsidR="00215DFC" w:rsidRPr="004C5741">
        <w:rPr>
          <w:rFonts w:eastAsia="Times New Roman" w:cstheme="minorHAnsi"/>
          <w:b/>
          <w:bCs/>
          <w:lang w:eastAsia="hr-HR"/>
        </w:rPr>
        <w:t>Podmjera</w:t>
      </w:r>
      <w:proofErr w:type="spellEnd"/>
      <w:r w:rsidR="00215DFC" w:rsidRPr="004C5741">
        <w:rPr>
          <w:rFonts w:eastAsia="Times New Roman" w:cstheme="minorHAnsi"/>
          <w:b/>
          <w:bCs/>
          <w:lang w:eastAsia="hr-HR"/>
        </w:rPr>
        <w:t>.</w:t>
      </w:r>
      <w:r w:rsidR="00215DFC" w:rsidRPr="00971803">
        <w:rPr>
          <w:rFonts w:eastAsia="Times New Roman" w:cstheme="minorHAnsi"/>
          <w:lang w:eastAsia="hr-HR"/>
        </w:rPr>
        <w:t xml:space="preserve"> </w:t>
      </w:r>
    </w:p>
    <w:p w14:paraId="4EFB5147" w14:textId="77777777" w:rsidR="00F83A46" w:rsidRDefault="00F83A46" w:rsidP="00605DB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9E99CE1" w14:textId="56DD99B4" w:rsidR="00605DB8" w:rsidRPr="006E2D1E" w:rsidRDefault="00605DB8" w:rsidP="00605DB8">
      <w:pPr>
        <w:spacing w:after="0" w:line="240" w:lineRule="auto"/>
        <w:jc w:val="both"/>
        <w:rPr>
          <w:rFonts w:cstheme="minorHAnsi"/>
          <w:strike/>
        </w:rPr>
      </w:pPr>
      <w:bookmarkStart w:id="0" w:name="_Hlk158623498"/>
      <w:r w:rsidRPr="00F50EE9">
        <w:rPr>
          <w:rFonts w:eastAsia="Times New Roman" w:cstheme="minorHAnsi"/>
          <w:lang w:eastAsia="hr-HR"/>
        </w:rPr>
        <w:t>Postupak</w:t>
      </w:r>
      <w:r w:rsidRPr="00F14C10">
        <w:rPr>
          <w:rFonts w:cstheme="minorHAnsi"/>
        </w:rPr>
        <w:t xml:space="preserve"> </w:t>
      </w:r>
      <w:r w:rsidRPr="006F64DD">
        <w:rPr>
          <w:rFonts w:cstheme="minorHAnsi"/>
        </w:rPr>
        <w:t>pregled</w:t>
      </w:r>
      <w:r>
        <w:rPr>
          <w:rFonts w:cstheme="minorHAnsi"/>
        </w:rPr>
        <w:t xml:space="preserve">a i </w:t>
      </w:r>
      <w:r w:rsidRPr="006F64DD">
        <w:rPr>
          <w:rFonts w:cstheme="minorHAnsi"/>
        </w:rPr>
        <w:t>obrad</w:t>
      </w:r>
      <w:r>
        <w:rPr>
          <w:rFonts w:cstheme="minorHAnsi"/>
        </w:rPr>
        <w:t>e</w:t>
      </w:r>
      <w:r w:rsidRPr="006F64DD">
        <w:rPr>
          <w:rFonts w:cstheme="minorHAnsi"/>
        </w:rPr>
        <w:t xml:space="preserve"> prijava</w:t>
      </w:r>
      <w:r w:rsidRPr="00F50EE9">
        <w:rPr>
          <w:rFonts w:eastAsia="Times New Roman" w:cstheme="minorHAnsi"/>
          <w:lang w:eastAsia="hr-HR"/>
        </w:rPr>
        <w:t xml:space="preserve"> </w:t>
      </w:r>
      <w:r w:rsidRPr="00F50EE9">
        <w:rPr>
          <w:rFonts w:cstheme="minorHAnsi"/>
        </w:rPr>
        <w:t>pristiglih temeljem</w:t>
      </w:r>
      <w:r w:rsidR="00066C33">
        <w:rPr>
          <w:rFonts w:cstheme="minorHAnsi"/>
        </w:rPr>
        <w:t xml:space="preserve"> </w:t>
      </w:r>
      <w:r w:rsidR="006E2D1E" w:rsidRPr="00066C33">
        <w:rPr>
          <w:rFonts w:cstheme="minorHAnsi"/>
        </w:rPr>
        <w:t>j</w:t>
      </w:r>
      <w:r w:rsidR="00066C33">
        <w:rPr>
          <w:rFonts w:cstheme="minorHAnsi"/>
        </w:rPr>
        <w:t xml:space="preserve">avnog </w:t>
      </w:r>
      <w:r>
        <w:rPr>
          <w:rFonts w:cstheme="minorHAnsi"/>
        </w:rPr>
        <w:t xml:space="preserve">poziva, </w:t>
      </w:r>
      <w:r w:rsidRPr="00D608A9">
        <w:rPr>
          <w:lang w:bidi="hr-HR"/>
        </w:rPr>
        <w:t xml:space="preserve">prema </w:t>
      </w:r>
      <w:r>
        <w:rPr>
          <w:lang w:bidi="hr-HR"/>
        </w:rPr>
        <w:t xml:space="preserve">redoslijedu </w:t>
      </w:r>
      <w:r w:rsidRPr="00D608A9">
        <w:rPr>
          <w:lang w:bidi="hr-HR"/>
        </w:rPr>
        <w:t xml:space="preserve">njihova zaprimanja, </w:t>
      </w:r>
      <w:r>
        <w:rPr>
          <w:lang w:bidi="hr-HR"/>
        </w:rPr>
        <w:t xml:space="preserve">obavlja </w:t>
      </w:r>
      <w:r w:rsidRPr="00D608A9">
        <w:rPr>
          <w:rFonts w:cstheme="minorHAnsi"/>
        </w:rPr>
        <w:t xml:space="preserve">Povjerenstvo </w:t>
      </w:r>
      <w:r>
        <w:rPr>
          <w:rFonts w:cstheme="minorHAnsi"/>
        </w:rPr>
        <w:t>koje imenuje županica.</w:t>
      </w:r>
    </w:p>
    <w:p w14:paraId="2234448C" w14:textId="77777777" w:rsidR="00605DB8" w:rsidRDefault="00605DB8" w:rsidP="00605DB8">
      <w:pPr>
        <w:spacing w:after="0" w:line="240" w:lineRule="auto"/>
        <w:jc w:val="both"/>
        <w:rPr>
          <w:lang w:bidi="hr-HR"/>
        </w:rPr>
      </w:pPr>
    </w:p>
    <w:p w14:paraId="4A367C69" w14:textId="77777777" w:rsidR="00605DB8" w:rsidRDefault="00605DB8" w:rsidP="00605DB8">
      <w:pPr>
        <w:spacing w:after="0" w:line="240" w:lineRule="auto"/>
        <w:jc w:val="both"/>
        <w:rPr>
          <w:lang w:bidi="hr-HR"/>
        </w:rPr>
      </w:pPr>
      <w:r>
        <w:rPr>
          <w:lang w:bidi="hr-HR"/>
        </w:rPr>
        <w:t xml:space="preserve">Povjerenstvo provodi: </w:t>
      </w:r>
    </w:p>
    <w:p w14:paraId="274FA1E9" w14:textId="74E57EF6" w:rsidR="00605DB8" w:rsidRPr="00605DB8" w:rsidRDefault="00605DB8" w:rsidP="00605DB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bCs/>
          <w:lang w:eastAsia="hr-HR" w:bidi="hr-HR"/>
        </w:rPr>
      </w:pPr>
      <w:r w:rsidRPr="00605DB8">
        <w:rPr>
          <w:rFonts w:eastAsia="Times New Roman" w:cstheme="minorHAnsi"/>
          <w:bCs/>
          <w:lang w:eastAsia="hr-HR" w:bidi="hr-HR"/>
        </w:rPr>
        <w:t xml:space="preserve">Administrativnu provjeru podnijetih prijava </w:t>
      </w:r>
      <w:r w:rsidR="00D362D9">
        <w:rPr>
          <w:rFonts w:eastAsia="Times New Roman" w:cstheme="minorHAnsi"/>
          <w:bCs/>
          <w:lang w:eastAsia="hr-HR" w:bidi="hr-HR"/>
        </w:rPr>
        <w:t xml:space="preserve">koja uključuje </w:t>
      </w:r>
      <w:r w:rsidR="00D362D9" w:rsidRPr="00DC27EF">
        <w:rPr>
          <w:rFonts w:eastAsia="Times New Roman" w:cstheme="minorHAnsi"/>
          <w:bCs/>
          <w:lang w:eastAsia="hr-HR" w:bidi="hr-HR"/>
        </w:rPr>
        <w:t xml:space="preserve">provjeru prihvatljivosti prijavitelja sukladno točki 6.2. Programa </w:t>
      </w:r>
      <w:r w:rsidRPr="00605DB8">
        <w:rPr>
          <w:rFonts w:eastAsia="Times New Roman" w:cstheme="minorHAnsi"/>
          <w:bCs/>
          <w:lang w:eastAsia="hr-HR" w:bidi="hr-HR"/>
        </w:rPr>
        <w:t>te se u daljnjem postupku</w:t>
      </w:r>
      <w:r w:rsidR="00CD38EB">
        <w:rPr>
          <w:rFonts w:eastAsia="Times New Roman" w:cstheme="minorHAnsi"/>
          <w:bCs/>
          <w:lang w:eastAsia="hr-HR" w:bidi="hr-HR"/>
        </w:rPr>
        <w:t xml:space="preserve"> </w:t>
      </w:r>
      <w:r w:rsidRPr="00605DB8">
        <w:rPr>
          <w:rFonts w:eastAsia="Times New Roman" w:cstheme="minorHAnsi"/>
          <w:bCs/>
          <w:lang w:eastAsia="hr-HR" w:bidi="hr-HR"/>
        </w:rPr>
        <w:t xml:space="preserve">neće razmatrati </w:t>
      </w:r>
      <w:r w:rsidRPr="00605DB8">
        <w:rPr>
          <w:rFonts w:eastAsia="Times New Roman" w:cstheme="minorHAnsi"/>
          <w:bCs/>
          <w:lang w:eastAsia="hr-HR"/>
        </w:rPr>
        <w:t xml:space="preserve"> formalno neispravne</w:t>
      </w:r>
      <w:r w:rsidR="007D7D12">
        <w:rPr>
          <w:rFonts w:eastAsia="Times New Roman" w:cstheme="minorHAnsi"/>
          <w:bCs/>
          <w:lang w:eastAsia="hr-HR"/>
        </w:rPr>
        <w:t xml:space="preserve"> prijave i to</w:t>
      </w:r>
      <w:r w:rsidRPr="00605DB8">
        <w:rPr>
          <w:rFonts w:eastAsia="Times New Roman" w:cstheme="minorHAnsi"/>
          <w:bCs/>
          <w:lang w:eastAsia="hr-HR" w:bidi="hr-HR"/>
        </w:rPr>
        <w:t>:</w:t>
      </w:r>
    </w:p>
    <w:p w14:paraId="35033259" w14:textId="77777777" w:rsidR="00605DB8" w:rsidRPr="008107D0" w:rsidRDefault="00605DB8" w:rsidP="00605DB8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107D0">
        <w:rPr>
          <w:rFonts w:eastAsia="Times New Roman" w:cstheme="minorHAnsi"/>
          <w:lang w:eastAsia="hr-HR"/>
        </w:rPr>
        <w:t xml:space="preserve"> prijave zaprimljene izvan roka za dostavu prijava,</w:t>
      </w:r>
    </w:p>
    <w:p w14:paraId="7024C727" w14:textId="77777777" w:rsidR="00CD38EB" w:rsidRDefault="00605DB8" w:rsidP="008979D8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107D0">
        <w:rPr>
          <w:rFonts w:eastAsia="Times New Roman" w:cstheme="minorHAnsi"/>
          <w:lang w:eastAsia="hr-HR"/>
        </w:rPr>
        <w:t xml:space="preserve"> prijave s nepotpunom dokumentacijom,</w:t>
      </w:r>
      <w:r w:rsidR="008979D8">
        <w:rPr>
          <w:rFonts w:eastAsia="Times New Roman" w:cstheme="minorHAnsi"/>
          <w:lang w:eastAsia="hr-HR"/>
        </w:rPr>
        <w:t xml:space="preserve"> </w:t>
      </w:r>
    </w:p>
    <w:p w14:paraId="20AFF552" w14:textId="0E664D94" w:rsidR="00605DB8" w:rsidRPr="00CD38EB" w:rsidRDefault="00CD38EB" w:rsidP="002B0E84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D38EB">
        <w:rPr>
          <w:rFonts w:eastAsia="Times New Roman" w:cstheme="minorHAnsi"/>
          <w:lang w:eastAsia="hr-HR"/>
        </w:rPr>
        <w:t xml:space="preserve"> </w:t>
      </w:r>
      <w:r w:rsidR="00605DB8" w:rsidRPr="00CD38EB">
        <w:rPr>
          <w:rFonts w:eastAsia="Times New Roman" w:cstheme="minorHAnsi"/>
          <w:lang w:eastAsia="hr-HR"/>
        </w:rPr>
        <w:t xml:space="preserve">prijave koje nisu izrađene u skladu s </w:t>
      </w:r>
      <w:r w:rsidR="007D7D12" w:rsidRPr="00CD38EB">
        <w:rPr>
          <w:rFonts w:eastAsia="Times New Roman" w:cstheme="minorHAnsi"/>
          <w:lang w:eastAsia="hr-HR"/>
        </w:rPr>
        <w:t xml:space="preserve">Programom i </w:t>
      </w:r>
      <w:r w:rsidR="00DE0C60" w:rsidRPr="00066C33">
        <w:rPr>
          <w:rFonts w:eastAsia="Times New Roman" w:cstheme="minorHAnsi"/>
          <w:lang w:eastAsia="hr-HR"/>
        </w:rPr>
        <w:t>j</w:t>
      </w:r>
      <w:r w:rsidR="00605DB8" w:rsidRPr="00066C33">
        <w:rPr>
          <w:rFonts w:eastAsia="Times New Roman" w:cstheme="minorHAnsi"/>
          <w:lang w:eastAsia="hr-HR"/>
        </w:rPr>
        <w:t>avnim</w:t>
      </w:r>
      <w:r w:rsidR="00605DB8" w:rsidRPr="00CD38EB">
        <w:rPr>
          <w:rFonts w:eastAsia="Times New Roman" w:cstheme="minorHAnsi"/>
          <w:lang w:eastAsia="hr-HR"/>
        </w:rPr>
        <w:t xml:space="preserve"> pozivom</w:t>
      </w:r>
    </w:p>
    <w:p w14:paraId="19631A11" w14:textId="77777777" w:rsidR="00605DB8" w:rsidRPr="008107D0" w:rsidRDefault="00605DB8" w:rsidP="00605DB8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8107D0">
        <w:rPr>
          <w:rFonts w:eastAsia="Times New Roman" w:cstheme="minorHAnsi"/>
          <w:lang w:eastAsia="hr-HR"/>
        </w:rPr>
        <w:t xml:space="preserve"> prijave u kojima su navedeni neistiniti podaci</w:t>
      </w:r>
      <w:r>
        <w:rPr>
          <w:rFonts w:eastAsia="Times New Roman" w:cstheme="minorHAnsi"/>
          <w:lang w:eastAsia="hr-HR"/>
        </w:rPr>
        <w:t xml:space="preserve">, </w:t>
      </w:r>
    </w:p>
    <w:p w14:paraId="120D9307" w14:textId="2300BADB" w:rsidR="00066C33" w:rsidRPr="00DC27EF" w:rsidRDefault="00605DB8" w:rsidP="00DC0951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  <w:r w:rsidRPr="008107D0">
        <w:rPr>
          <w:rFonts w:eastAsia="Times New Roman" w:cstheme="minorHAnsi"/>
          <w:lang w:eastAsia="hr-HR"/>
        </w:rPr>
        <w:t>prijave u kojima je dostavljena nevjerodostojna dokumentacija</w:t>
      </w:r>
      <w:r w:rsidR="00DC27EF">
        <w:rPr>
          <w:rFonts w:eastAsia="Times New Roman" w:cstheme="minorHAnsi"/>
          <w:lang w:eastAsia="hr-HR"/>
        </w:rPr>
        <w:t>.</w:t>
      </w:r>
    </w:p>
    <w:p w14:paraId="0A4762C5" w14:textId="77777777" w:rsidR="00DC27EF" w:rsidRPr="00DC27EF" w:rsidRDefault="00DC27EF" w:rsidP="00DC27EF">
      <w:pPr>
        <w:spacing w:after="0" w:line="240" w:lineRule="auto"/>
        <w:ind w:left="1146"/>
        <w:jc w:val="both"/>
        <w:rPr>
          <w:rFonts w:eastAsia="Times New Roman" w:cstheme="minorHAnsi"/>
          <w:b/>
          <w:lang w:eastAsia="hr-HR"/>
        </w:rPr>
      </w:pPr>
    </w:p>
    <w:p w14:paraId="5B4B1F00" w14:textId="4DDE1F61" w:rsidR="00066C33" w:rsidRDefault="00066C33" w:rsidP="00DC0951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066C33">
        <w:rPr>
          <w:rFonts w:eastAsia="Times New Roman" w:cstheme="minorHAnsi"/>
          <w:bCs/>
          <w:lang w:eastAsia="hr-HR"/>
        </w:rPr>
        <w:t>Za prijave koje se upućuju u postupak provjere prihvatljivosti troška izvršiti će se provjera ne postojanja duga prijavitelja i poveza</w:t>
      </w:r>
      <w:r>
        <w:rPr>
          <w:rFonts w:eastAsia="Times New Roman" w:cstheme="minorHAnsi"/>
          <w:bCs/>
          <w:lang w:eastAsia="hr-HR"/>
        </w:rPr>
        <w:t>n</w:t>
      </w:r>
      <w:r w:rsidRPr="00066C33">
        <w:rPr>
          <w:rFonts w:eastAsia="Times New Roman" w:cstheme="minorHAnsi"/>
          <w:bCs/>
          <w:lang w:eastAsia="hr-HR"/>
        </w:rPr>
        <w:t>ih subjekata prema Karlovačkoj županiji</w:t>
      </w:r>
      <w:r>
        <w:rPr>
          <w:rFonts w:eastAsia="Times New Roman" w:cstheme="minorHAnsi"/>
          <w:bCs/>
          <w:lang w:eastAsia="hr-HR"/>
        </w:rPr>
        <w:t>.</w:t>
      </w:r>
    </w:p>
    <w:p w14:paraId="0E10BB4C" w14:textId="77777777" w:rsidR="00DC27EF" w:rsidRPr="00066C33" w:rsidRDefault="00DC27EF" w:rsidP="00DC0951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688CA997" w14:textId="59BF3CDE" w:rsidR="00DC0951" w:rsidRDefault="00605DB8" w:rsidP="00605DB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11772E">
        <w:rPr>
          <w:rFonts w:eastAsia="Times New Roman" w:cstheme="minorHAnsi"/>
          <w:bCs/>
          <w:lang w:eastAsia="hr-HR" w:bidi="hr-HR"/>
        </w:rPr>
        <w:t xml:space="preserve">Provjeru prihvatljivosti </w:t>
      </w:r>
      <w:r w:rsidR="00DC0951">
        <w:rPr>
          <w:rFonts w:eastAsia="Times New Roman" w:cstheme="minorHAnsi"/>
          <w:bCs/>
          <w:lang w:eastAsia="hr-HR" w:bidi="hr-HR"/>
        </w:rPr>
        <w:t xml:space="preserve">troška </w:t>
      </w:r>
      <w:r w:rsidRPr="00D8465B">
        <w:rPr>
          <w:rFonts w:eastAsia="Times New Roman" w:cstheme="minorHAnsi"/>
          <w:bCs/>
          <w:lang w:eastAsia="hr-HR" w:bidi="hr-HR"/>
        </w:rPr>
        <w:t xml:space="preserve">koja uključuje </w:t>
      </w:r>
      <w:r>
        <w:rPr>
          <w:rFonts w:eastAsia="Times New Roman" w:cstheme="minorHAnsi"/>
          <w:bCs/>
          <w:lang w:eastAsia="hr-HR" w:bidi="hr-HR"/>
        </w:rPr>
        <w:t xml:space="preserve">provjeru ispunjavanja </w:t>
      </w:r>
      <w:r w:rsidRPr="008107D0">
        <w:rPr>
          <w:rFonts w:eastAsia="Times New Roman" w:cstheme="minorHAnsi"/>
          <w:bCs/>
          <w:lang w:eastAsia="hr-HR" w:bidi="hr-HR"/>
        </w:rPr>
        <w:t>u</w:t>
      </w:r>
      <w:r w:rsidRPr="008107D0">
        <w:rPr>
          <w:rFonts w:eastAsia="Times New Roman" w:cstheme="minorHAnsi"/>
          <w:bCs/>
          <w:lang w:eastAsia="hr-HR"/>
        </w:rPr>
        <w:t>vjet</w:t>
      </w:r>
      <w:r>
        <w:rPr>
          <w:rFonts w:eastAsia="Times New Roman" w:cstheme="minorHAnsi"/>
          <w:bCs/>
          <w:lang w:eastAsia="hr-HR"/>
        </w:rPr>
        <w:t>a</w:t>
      </w:r>
      <w:r w:rsidRPr="008107D0">
        <w:rPr>
          <w:rFonts w:eastAsia="Times New Roman" w:cstheme="minorHAnsi"/>
          <w:bCs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 xml:space="preserve">iz </w:t>
      </w:r>
      <w:r w:rsidRPr="008979D8">
        <w:rPr>
          <w:rFonts w:eastAsia="Times New Roman" w:cstheme="minorHAnsi"/>
          <w:bCs/>
          <w:lang w:eastAsia="hr-HR"/>
        </w:rPr>
        <w:t xml:space="preserve">točke </w:t>
      </w:r>
      <w:r w:rsidR="006C0C9F" w:rsidRPr="008979D8">
        <w:rPr>
          <w:rFonts w:eastAsia="Times New Roman" w:cstheme="minorHAnsi"/>
          <w:bCs/>
          <w:lang w:eastAsia="hr-HR"/>
        </w:rPr>
        <w:t>6.</w:t>
      </w:r>
      <w:r w:rsidR="00DC0951">
        <w:rPr>
          <w:rFonts w:eastAsia="Times New Roman" w:cstheme="minorHAnsi"/>
          <w:bCs/>
          <w:lang w:eastAsia="hr-HR"/>
        </w:rPr>
        <w:t>3</w:t>
      </w:r>
      <w:r w:rsidR="006C0C9F" w:rsidRPr="008979D8">
        <w:rPr>
          <w:rFonts w:eastAsia="Times New Roman" w:cstheme="minorHAnsi"/>
          <w:bCs/>
          <w:lang w:eastAsia="hr-HR"/>
        </w:rPr>
        <w:t xml:space="preserve">. </w:t>
      </w:r>
      <w:r w:rsidRPr="008979D8">
        <w:rPr>
          <w:rFonts w:eastAsia="Times New Roman" w:cstheme="minorHAnsi"/>
          <w:bCs/>
          <w:lang w:eastAsia="hr-HR"/>
        </w:rPr>
        <w:t>Programa</w:t>
      </w:r>
      <w:r w:rsidR="00066C33">
        <w:rPr>
          <w:rFonts w:eastAsia="Times New Roman" w:cstheme="minorHAnsi"/>
          <w:bCs/>
          <w:lang w:eastAsia="hr-HR"/>
        </w:rPr>
        <w:t>,</w:t>
      </w:r>
    </w:p>
    <w:p w14:paraId="3D1A16D8" w14:textId="7D0542BC" w:rsidR="00066C33" w:rsidRDefault="00066C33" w:rsidP="00605DB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066C33">
        <w:rPr>
          <w:rFonts w:eastAsia="Times New Roman" w:cstheme="minorHAnsi"/>
          <w:bCs/>
          <w:lang w:eastAsia="hr-HR"/>
        </w:rPr>
        <w:t>Vrednovanje prijava primjenom kriterija utvrđenih točkom 6.1. Programa.</w:t>
      </w:r>
    </w:p>
    <w:p w14:paraId="140B5E1D" w14:textId="77777777" w:rsidR="00605DB8" w:rsidRPr="000542D1" w:rsidRDefault="00605DB8" w:rsidP="00605DB8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13264040" w14:textId="4CF33D44" w:rsidR="00605DB8" w:rsidRPr="008979D8" w:rsidRDefault="00605DB8" w:rsidP="00605DB8">
      <w:pPr>
        <w:spacing w:after="0" w:line="240" w:lineRule="auto"/>
        <w:jc w:val="both"/>
        <w:rPr>
          <w:rFonts w:eastAsia="Times New Roman" w:cstheme="minorHAnsi"/>
          <w:bCs/>
          <w:lang w:eastAsia="hr-HR" w:bidi="hr-HR"/>
        </w:rPr>
      </w:pPr>
      <w:r w:rsidRPr="008979D8">
        <w:rPr>
          <w:rFonts w:eastAsia="Times New Roman" w:cstheme="minorHAnsi"/>
          <w:bCs/>
          <w:lang w:eastAsia="hr-HR" w:bidi="hr-HR"/>
        </w:rPr>
        <w:t xml:space="preserve">Povjerenstvo može od prijavitelja zatražiti pojašnjenje prijave. Podnositelj prijave dužan je dostaviti pojašnjenje prijave u roku od </w:t>
      </w:r>
      <w:r w:rsidR="00D362D9" w:rsidRPr="00066C33">
        <w:rPr>
          <w:rFonts w:eastAsia="Times New Roman" w:cstheme="minorHAnsi"/>
          <w:bCs/>
          <w:lang w:eastAsia="hr-HR" w:bidi="hr-HR"/>
        </w:rPr>
        <w:t>3</w:t>
      </w:r>
      <w:r w:rsidRPr="00066C33">
        <w:rPr>
          <w:rFonts w:eastAsia="Times New Roman" w:cstheme="minorHAnsi"/>
          <w:bCs/>
          <w:lang w:eastAsia="hr-HR" w:bidi="hr-HR"/>
        </w:rPr>
        <w:t xml:space="preserve"> dana </w:t>
      </w:r>
      <w:r w:rsidRPr="008979D8">
        <w:rPr>
          <w:rFonts w:eastAsia="Times New Roman" w:cstheme="minorHAnsi"/>
          <w:bCs/>
          <w:lang w:eastAsia="hr-HR" w:bidi="hr-HR"/>
        </w:rPr>
        <w:t xml:space="preserve">od dana primitka obavijesti </w:t>
      </w:r>
      <w:r w:rsidR="002B6821">
        <w:rPr>
          <w:rFonts w:eastAsia="Times New Roman" w:cstheme="minorHAnsi"/>
          <w:bCs/>
          <w:lang w:eastAsia="hr-HR" w:bidi="hr-HR"/>
        </w:rPr>
        <w:t xml:space="preserve">o potrebi </w:t>
      </w:r>
      <w:r w:rsidRPr="008979D8">
        <w:rPr>
          <w:rFonts w:eastAsia="Times New Roman" w:cstheme="minorHAnsi"/>
          <w:bCs/>
          <w:lang w:eastAsia="hr-HR" w:bidi="hr-HR"/>
        </w:rPr>
        <w:t>pojašnjenj</w:t>
      </w:r>
      <w:r w:rsidR="002B6821">
        <w:rPr>
          <w:rFonts w:eastAsia="Times New Roman" w:cstheme="minorHAnsi"/>
          <w:bCs/>
          <w:lang w:eastAsia="hr-HR" w:bidi="hr-HR"/>
        </w:rPr>
        <w:t>a</w:t>
      </w:r>
      <w:r w:rsidRPr="008979D8">
        <w:rPr>
          <w:rFonts w:eastAsia="Times New Roman" w:cstheme="minorHAnsi"/>
          <w:bCs/>
          <w:lang w:eastAsia="hr-HR" w:bidi="hr-HR"/>
        </w:rPr>
        <w:t xml:space="preserve"> prijave. U slučaju nedostavljanja pojašnjenja u zadanom roku, smatrat će se da je prijavitelj odustao od prijave.</w:t>
      </w:r>
    </w:p>
    <w:p w14:paraId="0303FEB4" w14:textId="77777777" w:rsidR="00BE0CAA" w:rsidRDefault="00BE0CAA" w:rsidP="00605DB8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22C4D89D" w14:textId="1EC6C23D" w:rsidR="00832168" w:rsidRDefault="00605DB8" w:rsidP="00605DB8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bookmarkStart w:id="1" w:name="_Hlk158622892"/>
      <w:r>
        <w:rPr>
          <w:rFonts w:eastAsia="Times New Roman" w:cstheme="minorHAnsi"/>
          <w:bCs/>
          <w:lang w:eastAsia="hr-HR"/>
        </w:rPr>
        <w:t>Nakon administrativne provjere i provjere prihvatljivosti</w:t>
      </w:r>
      <w:r w:rsidRPr="00066C33">
        <w:rPr>
          <w:rFonts w:eastAsia="Times New Roman" w:cstheme="minorHAnsi"/>
          <w:bCs/>
          <w:lang w:eastAsia="hr-HR"/>
        </w:rPr>
        <w:t xml:space="preserve"> </w:t>
      </w:r>
      <w:r w:rsidR="00344D98" w:rsidRPr="00066C33">
        <w:rPr>
          <w:rFonts w:eastAsia="Times New Roman" w:cstheme="minorHAnsi"/>
          <w:bCs/>
          <w:lang w:eastAsia="hr-HR"/>
        </w:rPr>
        <w:t xml:space="preserve">troška </w:t>
      </w:r>
      <w:r>
        <w:rPr>
          <w:rFonts w:eastAsia="Times New Roman" w:cstheme="minorHAnsi"/>
          <w:bCs/>
          <w:lang w:eastAsia="hr-HR"/>
        </w:rPr>
        <w:t xml:space="preserve">utvrđuju se prijave koje se šalju u postupak </w:t>
      </w:r>
      <w:r w:rsidR="007D7D12">
        <w:rPr>
          <w:rFonts w:eastAsia="Times New Roman" w:cstheme="minorHAnsi"/>
          <w:bCs/>
          <w:lang w:eastAsia="hr-HR"/>
        </w:rPr>
        <w:t xml:space="preserve">vrednovanja </w:t>
      </w:r>
      <w:r>
        <w:rPr>
          <w:rFonts w:eastAsia="Times New Roman" w:cstheme="minorHAnsi"/>
          <w:bCs/>
          <w:lang w:eastAsia="hr-HR"/>
        </w:rPr>
        <w:t xml:space="preserve">prema niže utvrđenim </w:t>
      </w:r>
      <w:r w:rsidRPr="00605DB8">
        <w:rPr>
          <w:rFonts w:eastAsia="Times New Roman" w:cstheme="minorHAnsi"/>
          <w:b/>
          <w:lang w:eastAsia="hr-HR"/>
        </w:rPr>
        <w:t>kriterijima</w:t>
      </w:r>
      <w:r>
        <w:rPr>
          <w:rFonts w:eastAsia="Times New Roman" w:cstheme="minorHAnsi"/>
          <w:bCs/>
          <w:lang w:eastAsia="hr-HR"/>
        </w:rPr>
        <w:t xml:space="preserve">: </w:t>
      </w:r>
    </w:p>
    <w:p w14:paraId="22F2EC94" w14:textId="77777777" w:rsidR="00D169B6" w:rsidRDefault="00D169B6" w:rsidP="00605DB8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tbl>
      <w:tblPr>
        <w:tblW w:w="89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696"/>
        <w:gridCol w:w="1124"/>
        <w:gridCol w:w="1742"/>
        <w:gridCol w:w="16"/>
      </w:tblGrid>
      <w:tr w:rsidR="00605DB8" w:rsidRPr="008107D0" w14:paraId="25F94A78" w14:textId="77777777" w:rsidTr="005E17BC">
        <w:trPr>
          <w:gridAfter w:val="1"/>
          <w:wAfter w:w="16" w:type="dxa"/>
          <w:trHeight w:val="2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21621E02" w14:textId="031C31B2" w:rsidR="00605DB8" w:rsidRPr="008107D0" w:rsidRDefault="00776984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Kriterij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C25F7E3" w14:textId="59617046" w:rsidR="00605DB8" w:rsidRPr="008107D0" w:rsidRDefault="00776984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Mjerilo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7A38C0A" w14:textId="3D8AEC7D" w:rsidR="00605DB8" w:rsidRPr="008107D0" w:rsidRDefault="007D7D12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/>
                <w:bCs/>
                <w:lang w:eastAsia="hr-HR"/>
              </w:rPr>
              <w:t>Bodovi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8404DE7" w14:textId="72B58C78" w:rsidR="00605DB8" w:rsidRPr="008107D0" w:rsidRDefault="007D7D12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/>
                <w:bCs/>
                <w:lang w:eastAsia="hr-HR"/>
              </w:rPr>
              <w:t xml:space="preserve">Max 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broj </w:t>
            </w:r>
            <w:r w:rsidRPr="008107D0">
              <w:rPr>
                <w:rFonts w:eastAsia="Times New Roman" w:cstheme="minorHAnsi"/>
                <w:b/>
                <w:bCs/>
                <w:lang w:eastAsia="hr-HR"/>
              </w:rPr>
              <w:t>bodov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a</w:t>
            </w:r>
          </w:p>
        </w:tc>
      </w:tr>
      <w:tr w:rsidR="003D7103" w:rsidRPr="008107D0" w14:paraId="0E0CEA01" w14:textId="77777777" w:rsidTr="005E17BC">
        <w:trPr>
          <w:gridAfter w:val="1"/>
          <w:wAfter w:w="16" w:type="dxa"/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01F8A89B" w14:textId="41740CAB" w:rsidR="003D7103" w:rsidRPr="0045784E" w:rsidRDefault="00D169B6" w:rsidP="00832168">
            <w:pPr>
              <w:spacing w:after="0" w:line="240" w:lineRule="auto"/>
              <w:ind w:right="-103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I</w:t>
            </w:r>
            <w:r w:rsidR="00832168">
              <w:rPr>
                <w:rFonts w:eastAsia="Times New Roman" w:cstheme="minorHAnsi"/>
                <w:bCs/>
                <w:lang w:eastAsia="hr-HR"/>
              </w:rPr>
              <w:t>ndeks razvijenosti jedinice lokalne samouprave (JLS)</w:t>
            </w:r>
            <w:r w:rsidR="00832168">
              <w:rPr>
                <w:rStyle w:val="Referencafusnote"/>
                <w:rFonts w:eastAsia="Times New Roman" w:cstheme="minorHAnsi"/>
                <w:bCs/>
                <w:lang w:eastAsia="hr-HR"/>
              </w:rPr>
              <w:footnoteReference w:id="3"/>
            </w:r>
            <w:r w:rsidR="00832168">
              <w:rPr>
                <w:rFonts w:eastAsia="Times New Roman" w:cstheme="minorHAnsi"/>
                <w:bCs/>
                <w:lang w:eastAsia="hr-HR"/>
              </w:rPr>
              <w:t xml:space="preserve"> na čijem području prijavitelj ima sjedište odnosno prebivalište (ukoliko je prijavitelj obrt)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B68EA65" w14:textId="7695F714" w:rsidR="003D7103" w:rsidRDefault="003D7103" w:rsidP="00776984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776984">
              <w:rPr>
                <w:rFonts w:eastAsia="Times New Roman" w:cstheme="minorHAnsi"/>
                <w:bCs/>
                <w:lang w:eastAsia="hr-HR"/>
              </w:rPr>
              <w:t>- I.</w:t>
            </w:r>
            <w:r>
              <w:rPr>
                <w:rFonts w:eastAsia="Times New Roman" w:cstheme="minorHAnsi"/>
                <w:bCs/>
                <w:lang w:eastAsia="hr-HR"/>
              </w:rPr>
              <w:t>, II. i III.</w:t>
            </w:r>
            <w:r w:rsidRPr="00776984">
              <w:rPr>
                <w:rFonts w:eastAsia="Times New Roman" w:cstheme="minorHAnsi"/>
                <w:bCs/>
                <w:lang w:eastAsia="hr-HR"/>
              </w:rPr>
              <w:t xml:space="preserve"> skupin</w:t>
            </w:r>
            <w:r>
              <w:rPr>
                <w:rFonts w:eastAsia="Times New Roman" w:cstheme="minorHAnsi"/>
                <w:bCs/>
                <w:lang w:eastAsia="hr-HR"/>
              </w:rPr>
              <w:t>a</w:t>
            </w:r>
            <w:r w:rsidRPr="00776984">
              <w:rPr>
                <w:rFonts w:eastAsia="Times New Roman" w:cstheme="minorHAnsi"/>
                <w:bCs/>
                <w:lang w:eastAsia="hr-HR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55A" w14:textId="4EC4F887" w:rsidR="003D7103" w:rsidRPr="008107D0" w:rsidRDefault="003D7103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15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8D3BD" w14:textId="77777777" w:rsidR="003D7103" w:rsidRDefault="003D7103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0C179894" w14:textId="77777777" w:rsidR="003D7103" w:rsidRDefault="003D7103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4CDB2450" w14:textId="2BFFB6E1" w:rsidR="003D7103" w:rsidRPr="008107D0" w:rsidRDefault="003D7103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15</w:t>
            </w:r>
          </w:p>
        </w:tc>
      </w:tr>
      <w:tr w:rsidR="003D7103" w:rsidRPr="008107D0" w14:paraId="42745029" w14:textId="77777777" w:rsidTr="005E17BC">
        <w:trPr>
          <w:gridAfter w:val="1"/>
          <w:wAfter w:w="16" w:type="dxa"/>
          <w:trHeight w:val="24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709F999" w14:textId="77777777" w:rsidR="003D7103" w:rsidRPr="0045784E" w:rsidRDefault="003D7103" w:rsidP="003B04E8">
            <w:pPr>
              <w:spacing w:after="0" w:line="240" w:lineRule="auto"/>
              <w:ind w:right="606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4B932FA" w14:textId="59643AFE" w:rsidR="003D7103" w:rsidRPr="00776984" w:rsidRDefault="003D7103" w:rsidP="00776984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- IV, V</w:t>
            </w:r>
            <w:r w:rsidR="00832168">
              <w:rPr>
                <w:rFonts w:eastAsia="Times New Roman" w:cstheme="minorHAnsi"/>
                <w:bCs/>
                <w:lang w:eastAsia="hr-HR"/>
              </w:rPr>
              <w:t>.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i VI. </w:t>
            </w:r>
            <w:r w:rsidR="00832168">
              <w:rPr>
                <w:rFonts w:eastAsia="Times New Roman" w:cstheme="minorHAnsi"/>
                <w:bCs/>
                <w:lang w:eastAsia="hr-HR"/>
              </w:rPr>
              <w:t>skupina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D34" w14:textId="2BC9E1B0" w:rsidR="003D7103" w:rsidRPr="008107D0" w:rsidRDefault="003D7103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C9B73" w14:textId="77777777" w:rsidR="003D7103" w:rsidRPr="008107D0" w:rsidRDefault="003D7103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3D7103" w:rsidRPr="008107D0" w14:paraId="7AE0EE90" w14:textId="77777777" w:rsidTr="005E17BC">
        <w:trPr>
          <w:gridAfter w:val="1"/>
          <w:wAfter w:w="16" w:type="dxa"/>
          <w:trHeight w:val="24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276E50C" w14:textId="77777777" w:rsidR="003D7103" w:rsidRPr="0045784E" w:rsidRDefault="003D7103" w:rsidP="003B04E8">
            <w:pPr>
              <w:spacing w:after="0" w:line="240" w:lineRule="auto"/>
              <w:ind w:right="606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63DF16D" w14:textId="707406AD" w:rsidR="003D7103" w:rsidRPr="003D7103" w:rsidRDefault="003D7103" w:rsidP="003D7103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- </w:t>
            </w:r>
            <w:r w:rsidRPr="003D7103">
              <w:rPr>
                <w:rFonts w:eastAsia="Times New Roman" w:cstheme="minorHAnsi"/>
                <w:bCs/>
                <w:lang w:eastAsia="hr-HR"/>
              </w:rPr>
              <w:t xml:space="preserve">VII. skupina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3F0" w14:textId="7AE3E7CA" w:rsidR="003D7103" w:rsidRPr="008107D0" w:rsidRDefault="003D7103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F0A6" w14:textId="77777777" w:rsidR="003D7103" w:rsidRPr="008107D0" w:rsidRDefault="003D7103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0B7E28" w:rsidRPr="008107D0" w14:paraId="38F1BF23" w14:textId="77777777" w:rsidTr="000932A2">
        <w:trPr>
          <w:gridAfter w:val="1"/>
          <w:wAfter w:w="16" w:type="dxa"/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67AAB63B" w14:textId="1A1EAF47" w:rsidR="000B7E28" w:rsidRPr="000B5103" w:rsidRDefault="000B7E28" w:rsidP="00DA24AB">
            <w:pPr>
              <w:spacing w:after="0" w:line="240" w:lineRule="auto"/>
              <w:ind w:right="606"/>
              <w:rPr>
                <w:rFonts w:eastAsia="Times New Roman" w:cstheme="minorHAnsi"/>
                <w:bCs/>
                <w:lang w:eastAsia="hr-HR"/>
              </w:rPr>
            </w:pPr>
            <w:proofErr w:type="spellStart"/>
            <w:r>
              <w:rPr>
                <w:rFonts w:eastAsia="Times New Roman" w:cstheme="minorHAnsi"/>
                <w:bCs/>
                <w:lang w:eastAsia="hr-HR"/>
              </w:rPr>
              <w:t>Podmjera</w:t>
            </w:r>
            <w:proofErr w:type="spellEnd"/>
            <w:r>
              <w:rPr>
                <w:rFonts w:eastAsia="Times New Roman" w:cstheme="minorHAnsi"/>
                <w:bCs/>
                <w:lang w:eastAsia="hr-HR"/>
              </w:rPr>
              <w:t xml:space="preserve"> na koju je izvršena prijava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B1DF111" w14:textId="057042EF" w:rsidR="000B7E28" w:rsidRPr="008107D0" w:rsidRDefault="000B7E28" w:rsidP="006D0E0B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proofErr w:type="spellStart"/>
            <w:r w:rsidRPr="00066C33">
              <w:rPr>
                <w:rFonts w:eastAsia="Times New Roman" w:cstheme="minorHAnsi"/>
                <w:bCs/>
                <w:lang w:eastAsia="hr-HR"/>
              </w:rPr>
              <w:t>Podmjera</w:t>
            </w:r>
            <w:proofErr w:type="spellEnd"/>
            <w:r w:rsidRPr="00066C33">
              <w:rPr>
                <w:rFonts w:eastAsia="Times New Roman" w:cstheme="minorHAnsi"/>
                <w:bCs/>
                <w:lang w:eastAsia="hr-HR"/>
              </w:rPr>
              <w:t xml:space="preserve"> 2.1. - </w:t>
            </w:r>
            <w:r w:rsidR="00DC27EF" w:rsidRPr="00DC27EF">
              <w:rPr>
                <w:rFonts w:eastAsia="Times New Roman" w:cstheme="minorHAnsi"/>
                <w:bCs/>
                <w:lang w:eastAsia="hr-HR"/>
              </w:rPr>
              <w:t xml:space="preserve">Sufinanciranje troškova digitalizacije </w:t>
            </w:r>
            <w:r w:rsidR="0061737E">
              <w:rPr>
                <w:rFonts w:eastAsia="Times New Roman" w:cstheme="minorHAnsi"/>
                <w:bCs/>
                <w:lang w:eastAsia="hr-HR"/>
              </w:rPr>
              <w:t xml:space="preserve">poslovnog procesa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24C4" w14:textId="77777777" w:rsidR="000B7E28" w:rsidRDefault="000B7E2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649FDE73" w14:textId="77777777" w:rsidR="000B7E28" w:rsidRDefault="000B7E2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66B5E7C6" w14:textId="07F53285" w:rsidR="000B7E28" w:rsidRPr="008107D0" w:rsidRDefault="000B7E2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15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8586" w14:textId="77777777" w:rsidR="000B7E28" w:rsidRPr="008107D0" w:rsidRDefault="000B7E2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4BFA0980" w14:textId="77777777" w:rsidR="000B7E28" w:rsidRDefault="000B7E28" w:rsidP="003D710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         </w:t>
            </w:r>
          </w:p>
          <w:p w14:paraId="2EA0D4DB" w14:textId="77777777" w:rsidR="000B7E28" w:rsidRDefault="000B7E28" w:rsidP="003D710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             </w:t>
            </w:r>
          </w:p>
          <w:p w14:paraId="1A248953" w14:textId="77777777" w:rsidR="000B7E28" w:rsidRDefault="000B7E28" w:rsidP="003D710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           </w:t>
            </w:r>
          </w:p>
          <w:p w14:paraId="65DA13D2" w14:textId="77777777" w:rsidR="000B7E28" w:rsidRDefault="000B7E28" w:rsidP="003D710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</w:p>
          <w:p w14:paraId="2C4A497B" w14:textId="7A3754EC" w:rsidR="000B7E28" w:rsidRPr="008107D0" w:rsidRDefault="000B7E28" w:rsidP="00D169B6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15</w:t>
            </w:r>
          </w:p>
        </w:tc>
      </w:tr>
      <w:tr w:rsidR="000B7E28" w:rsidRPr="008107D0" w14:paraId="12877407" w14:textId="77777777" w:rsidTr="000932A2">
        <w:trPr>
          <w:gridAfter w:val="1"/>
          <w:wAfter w:w="16" w:type="dxa"/>
          <w:trHeight w:val="24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E782F" w14:textId="77777777" w:rsidR="000B7E28" w:rsidRPr="008107D0" w:rsidRDefault="000B7E2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0956E14" w14:textId="3F6706AD" w:rsidR="000B7E28" w:rsidRPr="008107D0" w:rsidRDefault="00066C33" w:rsidP="00066C3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proofErr w:type="spellStart"/>
            <w:r w:rsidRPr="00066C33">
              <w:rPr>
                <w:rFonts w:eastAsia="Times New Roman" w:cstheme="minorHAnsi"/>
                <w:lang w:eastAsia="hr-HR"/>
              </w:rPr>
              <w:t>Podmjera</w:t>
            </w:r>
            <w:proofErr w:type="spellEnd"/>
            <w:r w:rsidRPr="00066C33">
              <w:rPr>
                <w:rFonts w:eastAsia="Times New Roman" w:cstheme="minorHAnsi"/>
                <w:lang w:eastAsia="hr-HR"/>
              </w:rPr>
              <w:t xml:space="preserve"> 2.</w:t>
            </w:r>
            <w:r>
              <w:rPr>
                <w:rFonts w:eastAsia="Times New Roman" w:cstheme="minorHAnsi"/>
                <w:lang w:eastAsia="hr-HR"/>
              </w:rPr>
              <w:t>2</w:t>
            </w:r>
            <w:r w:rsidRPr="00066C33">
              <w:rPr>
                <w:rFonts w:eastAsia="Times New Roman" w:cstheme="minorHAnsi"/>
                <w:lang w:eastAsia="hr-HR"/>
              </w:rPr>
              <w:t xml:space="preserve">. - </w:t>
            </w:r>
            <w:r w:rsidR="00DC27EF" w:rsidRPr="00DC27EF">
              <w:rPr>
                <w:rFonts w:eastAsia="Times New Roman" w:cstheme="minorHAnsi"/>
                <w:lang w:eastAsia="hr-HR"/>
              </w:rPr>
              <w:t xml:space="preserve">Sufinanciranje troškova nabave strojeva, alata i opreme za obavljanje djelatnosti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5E6D" w14:textId="77777777" w:rsidR="000B7E28" w:rsidRDefault="000B7E2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1EB07665" w14:textId="1B752EA0" w:rsidR="000B7E28" w:rsidRDefault="00066C33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10</w:t>
            </w:r>
          </w:p>
          <w:p w14:paraId="0FACC84A" w14:textId="0D42444D" w:rsidR="000B7E28" w:rsidRPr="008107D0" w:rsidRDefault="000B7E2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8C7C3F" w14:textId="77777777" w:rsidR="000B7E28" w:rsidRPr="008107D0" w:rsidRDefault="000B7E2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0B7E28" w:rsidRPr="008107D0" w14:paraId="12C28A24" w14:textId="77777777" w:rsidTr="00066C33">
        <w:trPr>
          <w:gridAfter w:val="1"/>
          <w:wAfter w:w="16" w:type="dxa"/>
          <w:trHeight w:val="9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ADCD3" w14:textId="77777777" w:rsidR="000B7E28" w:rsidRPr="008107D0" w:rsidRDefault="000B7E2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17671E8" w14:textId="4ED933E1" w:rsidR="000B7E28" w:rsidRPr="008107D0" w:rsidRDefault="00066C33" w:rsidP="003B4067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proofErr w:type="spellStart"/>
            <w:r w:rsidRPr="00066C33">
              <w:rPr>
                <w:rFonts w:eastAsia="Times New Roman" w:cstheme="minorHAnsi"/>
                <w:bCs/>
                <w:lang w:eastAsia="hr-HR"/>
              </w:rPr>
              <w:t>Podmjera</w:t>
            </w:r>
            <w:proofErr w:type="spellEnd"/>
            <w:r w:rsidRPr="00066C33">
              <w:rPr>
                <w:rFonts w:eastAsia="Times New Roman" w:cstheme="minorHAnsi"/>
                <w:bCs/>
                <w:lang w:eastAsia="hr-HR"/>
              </w:rPr>
              <w:t xml:space="preserve"> 2.</w:t>
            </w:r>
            <w:r>
              <w:rPr>
                <w:rFonts w:eastAsia="Times New Roman" w:cstheme="minorHAnsi"/>
                <w:bCs/>
                <w:lang w:eastAsia="hr-HR"/>
              </w:rPr>
              <w:t>3</w:t>
            </w:r>
            <w:r w:rsidRPr="00066C33">
              <w:rPr>
                <w:rFonts w:eastAsia="Times New Roman" w:cstheme="minorHAnsi"/>
                <w:bCs/>
                <w:lang w:eastAsia="hr-HR"/>
              </w:rPr>
              <w:t>. - Sufinanciranje certificiranja i uvođenja sustava kvalitete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7505" w14:textId="77777777" w:rsidR="000B7E28" w:rsidRPr="00C13947" w:rsidRDefault="000B7E28" w:rsidP="00066C33">
            <w:pPr>
              <w:spacing w:after="0" w:line="240" w:lineRule="auto"/>
              <w:rPr>
                <w:rFonts w:eastAsia="Times New Roman" w:cstheme="minorHAnsi"/>
                <w:bCs/>
                <w:highlight w:val="green"/>
                <w:lang w:eastAsia="hr-HR"/>
              </w:rPr>
            </w:pPr>
          </w:p>
          <w:p w14:paraId="07FC9073" w14:textId="0F7F2B11" w:rsidR="00066C33" w:rsidRPr="00C13947" w:rsidRDefault="00066C33" w:rsidP="00066C33">
            <w:pPr>
              <w:spacing w:after="0" w:line="240" w:lineRule="auto"/>
              <w:jc w:val="center"/>
              <w:rPr>
                <w:rFonts w:eastAsia="Times New Roman" w:cstheme="minorHAnsi"/>
                <w:bCs/>
                <w:highlight w:val="green"/>
                <w:lang w:eastAsia="hr-HR"/>
              </w:rPr>
            </w:pPr>
            <w:r w:rsidRPr="004C5741"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3E43F8" w14:textId="77777777" w:rsidR="000B7E28" w:rsidRPr="008107D0" w:rsidRDefault="000B7E2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0B7E28" w:rsidRPr="008107D0" w14:paraId="06BF9CF2" w14:textId="77777777" w:rsidTr="000932A2">
        <w:trPr>
          <w:gridAfter w:val="1"/>
          <w:wAfter w:w="16" w:type="dxa"/>
          <w:trHeight w:val="24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2A1C" w14:textId="77777777" w:rsidR="000B7E28" w:rsidRPr="008107D0" w:rsidRDefault="000B7E2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F1AD60A" w14:textId="37A0B676" w:rsidR="00066C33" w:rsidRPr="00066C33" w:rsidRDefault="00066C33" w:rsidP="00066C33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  <w:proofErr w:type="spellStart"/>
            <w:r w:rsidRPr="00066C33">
              <w:rPr>
                <w:rFonts w:eastAsia="Times New Roman" w:cstheme="minorHAnsi"/>
                <w:bCs/>
                <w:lang w:eastAsia="hr-HR"/>
              </w:rPr>
              <w:t>Podmjera</w:t>
            </w:r>
            <w:proofErr w:type="spellEnd"/>
            <w:r w:rsidRPr="00066C33">
              <w:rPr>
                <w:rFonts w:eastAsia="Times New Roman" w:cstheme="minorHAnsi"/>
                <w:bCs/>
                <w:lang w:eastAsia="hr-HR"/>
              </w:rPr>
              <w:t xml:space="preserve"> 2.</w:t>
            </w:r>
            <w:r>
              <w:rPr>
                <w:rFonts w:eastAsia="Times New Roman" w:cstheme="minorHAnsi"/>
                <w:bCs/>
                <w:lang w:eastAsia="hr-HR"/>
              </w:rPr>
              <w:t>4</w:t>
            </w:r>
            <w:r w:rsidRPr="00066C33">
              <w:rPr>
                <w:rFonts w:eastAsia="Times New Roman" w:cstheme="minorHAnsi"/>
                <w:bCs/>
                <w:lang w:eastAsia="hr-HR"/>
              </w:rPr>
              <w:t xml:space="preserve">. - Sufinanciranje troškova nastupa poduzetnika na gospodarskim manifestacijama i   </w:t>
            </w:r>
          </w:p>
          <w:p w14:paraId="55DB5B0C" w14:textId="1391EB0B" w:rsidR="00066C33" w:rsidRDefault="00066C33" w:rsidP="00066C33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066C33">
              <w:rPr>
                <w:rFonts w:eastAsia="Times New Roman" w:cstheme="minorHAnsi"/>
                <w:bCs/>
                <w:lang w:eastAsia="hr-HR"/>
              </w:rPr>
              <w:t>sajmovima u zemlji i inozemstvu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C442" w14:textId="69210E79" w:rsidR="000B7E28" w:rsidRPr="00C13947" w:rsidRDefault="004C5741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highlight w:val="green"/>
                <w:lang w:eastAsia="hr-HR"/>
              </w:rPr>
            </w:pPr>
            <w:r w:rsidRPr="004C5741">
              <w:rPr>
                <w:rFonts w:eastAsia="Times New Roman" w:cstheme="minorHAnsi"/>
                <w:bCs/>
                <w:lang w:eastAsia="hr-HR"/>
              </w:rPr>
              <w:t>3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FD34" w14:textId="77777777" w:rsidR="000B7E28" w:rsidRPr="008107D0" w:rsidRDefault="000B7E2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605DB8" w:rsidRPr="008107D0" w14:paraId="70588FD7" w14:textId="77777777" w:rsidTr="005E17BC">
        <w:trPr>
          <w:gridAfter w:val="1"/>
          <w:wAfter w:w="16" w:type="dxa"/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898A7B1" w14:textId="52CC9790" w:rsidR="00605DB8" w:rsidRPr="008107D0" w:rsidRDefault="00CF3453" w:rsidP="00CF3453">
            <w:pPr>
              <w:spacing w:after="0" w:line="240" w:lineRule="auto"/>
              <w:ind w:right="180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S</w:t>
            </w:r>
            <w:r w:rsidR="00605DB8" w:rsidRPr="008107D0">
              <w:rPr>
                <w:rFonts w:eastAsia="Times New Roman" w:cstheme="minorHAnsi"/>
                <w:bCs/>
                <w:lang w:eastAsia="hr-HR"/>
              </w:rPr>
              <w:t>tarosna dob osobe/a u vlasničkoj strukturi</w:t>
            </w:r>
            <w:r w:rsidR="00605DB8">
              <w:rPr>
                <w:rStyle w:val="Referencafusnote"/>
                <w:rFonts w:eastAsia="Times New Roman" w:cstheme="minorHAnsi"/>
                <w:bCs/>
                <w:lang w:eastAsia="hr-HR"/>
              </w:rPr>
              <w:footnoteReference w:id="4"/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36601EC" w14:textId="768E5D65" w:rsidR="00605DB8" w:rsidRPr="008107D0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Prijavitelj </w:t>
            </w:r>
            <w:r w:rsidRPr="008107D0">
              <w:rPr>
                <w:rFonts w:eastAsia="Times New Roman" w:cstheme="minorHAnsi"/>
                <w:bCs/>
                <w:lang w:eastAsia="hr-HR"/>
              </w:rPr>
              <w:t>je mladi poduzetnik</w:t>
            </w:r>
            <w:r w:rsidR="00CF3453">
              <w:rPr>
                <w:rFonts w:eastAsia="Times New Roman" w:cstheme="minorHAnsi"/>
                <w:bCs/>
                <w:lang w:eastAsia="hr-HR"/>
              </w:rPr>
              <w:t xml:space="preserve"> - </w:t>
            </w:r>
            <w:r w:rsidRPr="008107D0">
              <w:rPr>
                <w:rFonts w:eastAsia="Times New Roman" w:cstheme="minorHAnsi"/>
                <w:bCs/>
                <w:lang w:eastAsia="hr-HR"/>
              </w:rPr>
              <w:t xml:space="preserve">mlađi od 40 godina na dan objave </w:t>
            </w:r>
            <w:r w:rsidR="00C13947">
              <w:rPr>
                <w:rFonts w:eastAsia="Times New Roman" w:cstheme="minorHAnsi"/>
                <w:bCs/>
                <w:lang w:eastAsia="hr-HR"/>
              </w:rPr>
              <w:t>j</w:t>
            </w:r>
            <w:r w:rsidRPr="008107D0">
              <w:rPr>
                <w:rFonts w:eastAsia="Times New Roman" w:cstheme="minorHAnsi"/>
                <w:bCs/>
                <w:lang w:eastAsia="hr-HR"/>
              </w:rPr>
              <w:t>avnog poziva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8421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74A6DFD2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0B64A5A9" w14:textId="434CCED0" w:rsidR="00605DB8" w:rsidRPr="008107D0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F97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78E10A5C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6C5768B3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</w:tr>
      <w:tr w:rsidR="00605DB8" w:rsidRPr="008107D0" w14:paraId="7BB82C3B" w14:textId="77777777" w:rsidTr="005E17BC">
        <w:trPr>
          <w:gridAfter w:val="1"/>
          <w:wAfter w:w="16" w:type="dxa"/>
          <w:trHeight w:val="24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0BD7" w14:textId="77777777" w:rsidR="00605DB8" w:rsidRPr="008107D0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439FDC3" w14:textId="31ECA415" w:rsidR="00605DB8" w:rsidRPr="008107D0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Prijavitelj </w:t>
            </w:r>
            <w:r w:rsidR="00374222">
              <w:rPr>
                <w:rFonts w:eastAsia="Times New Roman" w:cstheme="minorHAnsi"/>
                <w:bCs/>
                <w:lang w:eastAsia="hr-HR"/>
              </w:rPr>
              <w:t xml:space="preserve">ima </w:t>
            </w:r>
            <w:r w:rsidRPr="008107D0">
              <w:rPr>
                <w:rFonts w:eastAsia="Times New Roman" w:cstheme="minorHAnsi"/>
                <w:bCs/>
                <w:lang w:eastAsia="hr-HR"/>
              </w:rPr>
              <w:t xml:space="preserve">40 i više godina na dan objave </w:t>
            </w:r>
            <w:r w:rsidR="00C13947">
              <w:rPr>
                <w:rFonts w:eastAsia="Times New Roman" w:cstheme="minorHAnsi"/>
                <w:bCs/>
                <w:lang w:eastAsia="hr-HR"/>
              </w:rPr>
              <w:t>j</w:t>
            </w:r>
            <w:r w:rsidRPr="008107D0">
              <w:rPr>
                <w:rFonts w:eastAsia="Times New Roman" w:cstheme="minorHAnsi"/>
                <w:bCs/>
                <w:lang w:eastAsia="hr-HR"/>
              </w:rPr>
              <w:t>avnog poziva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F4AE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6FC906B1" w14:textId="59EC473E" w:rsidR="00605DB8" w:rsidRPr="008107D0" w:rsidRDefault="0045784E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A106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605DB8" w:rsidRPr="008107D0" w14:paraId="7D1799DF" w14:textId="77777777" w:rsidTr="005E17BC">
        <w:trPr>
          <w:gridAfter w:val="1"/>
          <w:wAfter w:w="16" w:type="dxa"/>
          <w:trHeight w:val="35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7D24721" w14:textId="77777777" w:rsidR="003D7103" w:rsidRDefault="003D7103" w:rsidP="003D7103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6385D775" w14:textId="7FFDD49B" w:rsidR="00605DB8" w:rsidRPr="008107D0" w:rsidRDefault="00605DB8" w:rsidP="00CF345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Veličina poduzetnika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9898C45" w14:textId="77777777" w:rsidR="007D7D12" w:rsidRDefault="007D7D12" w:rsidP="00CF345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</w:p>
          <w:p w14:paraId="20A77F71" w14:textId="68FF8A89" w:rsidR="00605DB8" w:rsidRPr="008107D0" w:rsidRDefault="00605DB8" w:rsidP="00CF345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Prijavitelj </w:t>
            </w:r>
            <w:r w:rsidRPr="008107D0">
              <w:rPr>
                <w:rFonts w:eastAsia="Times New Roman" w:cstheme="minorHAnsi"/>
                <w:bCs/>
                <w:lang w:eastAsia="hr-HR"/>
              </w:rPr>
              <w:t>je mikro poduzetnik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DE4C" w14:textId="77777777" w:rsidR="007D7D12" w:rsidRDefault="007D7D12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54D0E705" w14:textId="5CD7184B" w:rsidR="00605DB8" w:rsidRPr="008107D0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83E7" w14:textId="77777777" w:rsidR="00605DB8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1F403400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8107D0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</w:tr>
      <w:tr w:rsidR="00605DB8" w:rsidRPr="008107D0" w14:paraId="686FA6D7" w14:textId="77777777" w:rsidTr="005E17BC">
        <w:trPr>
          <w:gridAfter w:val="1"/>
          <w:wAfter w:w="16" w:type="dxa"/>
          <w:trHeight w:val="36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F0DB" w14:textId="77777777" w:rsidR="00605DB8" w:rsidRPr="008107D0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FEB0832" w14:textId="77777777" w:rsidR="007D7D12" w:rsidRDefault="007D7D12" w:rsidP="00CF345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</w:p>
          <w:p w14:paraId="2702CA51" w14:textId="210C090A" w:rsidR="00605DB8" w:rsidRPr="008107D0" w:rsidRDefault="00605DB8" w:rsidP="00CF3453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Prijavitelj </w:t>
            </w:r>
            <w:r w:rsidRPr="008107D0">
              <w:rPr>
                <w:rFonts w:eastAsia="Times New Roman" w:cstheme="minorHAnsi"/>
                <w:bCs/>
                <w:lang w:eastAsia="hr-HR"/>
              </w:rPr>
              <w:t>je mali poduzetnik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4737" w14:textId="77777777" w:rsidR="00605DB8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0B70CEE4" w14:textId="76DE03E7" w:rsidR="00605DB8" w:rsidRPr="008107D0" w:rsidRDefault="004C5741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7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C65E" w14:textId="77777777" w:rsidR="00605DB8" w:rsidRPr="008107D0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605DB8" w:rsidRPr="008107D0" w14:paraId="7ACA906F" w14:textId="77777777" w:rsidTr="005E17BC">
        <w:trPr>
          <w:gridAfter w:val="1"/>
          <w:wAfter w:w="16" w:type="dxa"/>
          <w:trHeight w:val="11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1E6063C5" w14:textId="392ACE59" w:rsidR="009B12F2" w:rsidRPr="0045784E" w:rsidRDefault="009B12F2" w:rsidP="00E9419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</w:t>
            </w:r>
            <w:r w:rsidR="00605DB8" w:rsidRPr="0045784E">
              <w:rPr>
                <w:rFonts w:eastAsia="Times New Roman" w:cstheme="minorHAnsi"/>
                <w:lang w:eastAsia="hr-HR"/>
              </w:rPr>
              <w:t>egistr</w:t>
            </w:r>
            <w:r>
              <w:rPr>
                <w:rFonts w:eastAsia="Times New Roman" w:cstheme="minorHAnsi"/>
                <w:lang w:eastAsia="hr-HR"/>
              </w:rPr>
              <w:t xml:space="preserve">acija poduzetnika </w:t>
            </w:r>
          </w:p>
          <w:p w14:paraId="72E048FE" w14:textId="324E7FFD" w:rsidR="00605DB8" w:rsidRPr="008107D0" w:rsidRDefault="00605DB8" w:rsidP="00E9419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5784E">
              <w:rPr>
                <w:rFonts w:eastAsia="Times New Roman" w:cstheme="minorHAnsi"/>
                <w:lang w:eastAsia="hr-HR"/>
              </w:rPr>
              <w:t>sukladno  Odluci o Nacionalnoj klasifikaciji djelatnosti 2007. – NKD 2007., („Narodne novine“</w:t>
            </w:r>
            <w:r w:rsidR="0045784E">
              <w:rPr>
                <w:rFonts w:eastAsia="Times New Roman" w:cstheme="minorHAnsi"/>
                <w:lang w:eastAsia="hr-HR"/>
              </w:rPr>
              <w:t xml:space="preserve"> </w:t>
            </w:r>
            <w:r w:rsidRPr="0045784E">
              <w:rPr>
                <w:rFonts w:eastAsia="Times New Roman" w:cstheme="minorHAnsi"/>
                <w:lang w:eastAsia="hr-HR"/>
              </w:rPr>
              <w:t>br. 58/07, 72/07)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15D1C9B" w14:textId="77777777" w:rsidR="00605DB8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strike/>
                <w:lang w:eastAsia="hr-HR"/>
              </w:rPr>
            </w:pPr>
          </w:p>
          <w:p w14:paraId="027AF58D" w14:textId="77777777" w:rsidR="00D169B6" w:rsidRDefault="00D169B6" w:rsidP="00C5677E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  <w:p w14:paraId="0046A65A" w14:textId="77777777" w:rsidR="00D169B6" w:rsidRDefault="00D169B6" w:rsidP="00C5677E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  <w:p w14:paraId="0C1F222E" w14:textId="422AD553" w:rsidR="00605DB8" w:rsidRPr="005E39FD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Prijavitelj </w:t>
            </w:r>
            <w:r w:rsidRPr="005E39FD">
              <w:rPr>
                <w:rFonts w:eastAsia="Times New Roman" w:cstheme="minorHAnsi"/>
                <w:lang w:eastAsia="hr-HR"/>
              </w:rPr>
              <w:t xml:space="preserve">je registriran u </w:t>
            </w:r>
            <w:r w:rsidR="009B12F2">
              <w:rPr>
                <w:rFonts w:eastAsia="Times New Roman" w:cstheme="minorHAnsi"/>
                <w:lang w:eastAsia="hr-HR"/>
              </w:rPr>
              <w:t xml:space="preserve">području </w:t>
            </w:r>
            <w:r w:rsidRPr="005E39FD">
              <w:rPr>
                <w:rFonts w:eastAsia="Times New Roman" w:cstheme="minorHAnsi"/>
                <w:lang w:eastAsia="hr-HR"/>
              </w:rPr>
              <w:t>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EF736" w14:textId="77777777" w:rsidR="00605DB8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11752762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534A069B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390E8472" w14:textId="5674A0CF" w:rsidR="00605DB8" w:rsidRPr="000B5103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0B5103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BDB3B" w14:textId="77777777" w:rsidR="00605DB8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6516741F" w14:textId="77777777" w:rsidR="00605DB8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2971B5AF" w14:textId="77777777" w:rsidR="00605DB8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0A53CE0C" w14:textId="77777777" w:rsidR="00605DB8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4C14632C" w14:textId="77777777" w:rsidR="00605DB8" w:rsidRPr="000B5103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10</w:t>
            </w:r>
          </w:p>
          <w:p w14:paraId="452D6D65" w14:textId="77777777" w:rsidR="00605DB8" w:rsidRPr="000B5103" w:rsidRDefault="00605DB8" w:rsidP="00C5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605DB8" w:rsidRPr="008107D0" w14:paraId="2E80C6C3" w14:textId="77777777" w:rsidTr="002B5367">
        <w:trPr>
          <w:gridAfter w:val="1"/>
          <w:wAfter w:w="16" w:type="dxa"/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813DCDF" w14:textId="77777777" w:rsidR="00605DB8" w:rsidRPr="000B5103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D0D3C3E" w14:textId="6484ACC3" w:rsidR="00605DB8" w:rsidRPr="005E39FD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Prijavitelj </w:t>
            </w:r>
            <w:r w:rsidRPr="005E39FD">
              <w:rPr>
                <w:rFonts w:eastAsia="Times New Roman" w:cstheme="minorHAnsi"/>
                <w:lang w:eastAsia="hr-HR"/>
              </w:rPr>
              <w:t xml:space="preserve">je registriran u ostalim </w:t>
            </w:r>
            <w:r w:rsidR="009B12F2">
              <w:rPr>
                <w:rFonts w:eastAsia="Times New Roman" w:cstheme="minorHAnsi"/>
                <w:lang w:eastAsia="hr-HR"/>
              </w:rPr>
              <w:t xml:space="preserve">prihvatljivim </w:t>
            </w:r>
            <w:r w:rsidRPr="005E39FD">
              <w:rPr>
                <w:rFonts w:eastAsia="Times New Roman" w:cstheme="minorHAnsi"/>
                <w:lang w:eastAsia="hr-HR"/>
              </w:rPr>
              <w:lastRenderedPageBreak/>
              <w:t>područjima</w:t>
            </w:r>
            <w:r w:rsidR="00D169B6">
              <w:rPr>
                <w:rFonts w:eastAsia="Times New Roman" w:cstheme="minorHAnsi"/>
                <w:lang w:eastAsia="hr-HR"/>
              </w:rPr>
              <w:t>/odjeljcima/skupinama</w:t>
            </w:r>
            <w:r w:rsidR="00344D98">
              <w:rPr>
                <w:rFonts w:eastAsia="Times New Roman" w:cstheme="minorHAnsi"/>
                <w:lang w:eastAsia="hr-HR"/>
              </w:rPr>
              <w:t xml:space="preserve"> </w:t>
            </w:r>
            <w:r w:rsidR="009B12F2">
              <w:rPr>
                <w:rFonts w:eastAsia="Times New Roman" w:cstheme="minorHAnsi"/>
                <w:lang w:eastAsia="hr-HR"/>
              </w:rPr>
              <w:t>navedenim u točki 3. Programa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CD936" w14:textId="77777777" w:rsidR="00605DB8" w:rsidRDefault="00605DB8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25083A4C" w14:textId="77777777" w:rsidR="00D169B6" w:rsidRDefault="00D169B6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30B5B96C" w14:textId="37C1E8AE" w:rsidR="00605DB8" w:rsidRPr="000B5103" w:rsidRDefault="0045784E" w:rsidP="007D7D1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71EAE" w14:textId="77777777" w:rsidR="00605DB8" w:rsidRPr="000B5103" w:rsidRDefault="00605DB8" w:rsidP="00C5677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E17BC" w:rsidRPr="008107D0" w14:paraId="29CB898E" w14:textId="033393F0" w:rsidTr="006D0E0B">
        <w:trPr>
          <w:trHeight w:val="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5FB8DEB" w14:textId="02B027F3" w:rsidR="005E17BC" w:rsidRPr="00D362D9" w:rsidRDefault="005E17BC" w:rsidP="00C5677E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D362D9">
              <w:rPr>
                <w:rFonts w:eastAsia="Times New Roman" w:cstheme="minorHAnsi"/>
                <w:lang w:eastAsia="hr-HR"/>
              </w:rPr>
              <w:t>Prijavitelj je osoba s invaliditetom i vlasnik subjekta malog gospodarstva</w:t>
            </w:r>
            <w:r w:rsidRPr="00D362D9">
              <w:rPr>
                <w:rStyle w:val="Referencafusnote"/>
                <w:rFonts w:eastAsia="Times New Roman" w:cstheme="minorHAnsi"/>
                <w:lang w:eastAsia="hr-HR"/>
              </w:rPr>
              <w:footnoteReference w:id="5"/>
            </w:r>
            <w:r w:rsidRPr="00D362D9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E59F19D" w14:textId="23368A71" w:rsidR="005E17BC" w:rsidRPr="00D362D9" w:rsidRDefault="005E17BC" w:rsidP="00AD61E8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D362D9">
              <w:rPr>
                <w:rFonts w:eastAsia="Times New Roman" w:cstheme="minorHAnsi"/>
                <w:lang w:eastAsia="hr-HR"/>
              </w:rPr>
              <w:t>Prijavitelj ima utvrđen postotak od 60% invaliditeta i više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F897" w14:textId="6B9FFDEC" w:rsidR="005E17BC" w:rsidRPr="00D362D9" w:rsidRDefault="005E17BC" w:rsidP="005E17B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D362D9"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1CFA" w14:textId="73DD3613" w:rsidR="005E17BC" w:rsidRPr="00D362D9" w:rsidRDefault="005E17BC" w:rsidP="005E17B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D362D9"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</w:tr>
      <w:tr w:rsidR="006D0E0B" w:rsidRPr="008107D0" w14:paraId="7EA01F4F" w14:textId="77777777" w:rsidTr="006D0E0B">
        <w:trPr>
          <w:trHeight w:val="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1CE11E3" w14:textId="284A88A9" w:rsidR="006D0E0B" w:rsidRPr="00066C33" w:rsidRDefault="00C64437" w:rsidP="00C6443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66C33">
              <w:rPr>
                <w:rFonts w:eastAsia="Times New Roman" w:cstheme="minorHAnsi"/>
                <w:lang w:eastAsia="hr-HR"/>
              </w:rPr>
              <w:t xml:space="preserve">Poduzetnik nije bio korisnik potpore po Programu razvoja poduzetništva na području Karlovačke županije tijekom 2024. godini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9911B44" w14:textId="6106713E" w:rsidR="006D0E0B" w:rsidRPr="00066C33" w:rsidRDefault="00C64437" w:rsidP="00AD61E8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066C33">
              <w:rPr>
                <w:rFonts w:eastAsia="Times New Roman" w:cstheme="minorHAnsi"/>
                <w:lang w:eastAsia="hr-HR"/>
              </w:rPr>
              <w:t>Poduzetnik nije bio korisnik potpore po Programu razvoja poduzetništva na području Karlovačke županije u 2024. godini („Glasnik Karlovačke županije“ broj 16c/24)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C577" w14:textId="17DD74E9" w:rsidR="006D0E0B" w:rsidRPr="00066C33" w:rsidRDefault="00C64437" w:rsidP="005E17B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066C33">
              <w:rPr>
                <w:rFonts w:eastAsia="Times New Roman" w:cstheme="minorHAnsi"/>
                <w:bCs/>
                <w:lang w:eastAsia="hr-HR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1DD4" w14:textId="25DAC246" w:rsidR="006D0E0B" w:rsidRPr="00066C33" w:rsidRDefault="00C64437" w:rsidP="005E17B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066C33">
              <w:rPr>
                <w:rFonts w:eastAsia="Times New Roman" w:cstheme="minorHAnsi"/>
                <w:bCs/>
                <w:lang w:eastAsia="hr-HR"/>
              </w:rPr>
              <w:t>2</w:t>
            </w:r>
          </w:p>
        </w:tc>
      </w:tr>
      <w:tr w:rsidR="00C64437" w:rsidRPr="008107D0" w14:paraId="14674260" w14:textId="77777777" w:rsidTr="006D0E0B">
        <w:trPr>
          <w:trHeight w:val="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A912645" w14:textId="715AE469" w:rsidR="006E175C" w:rsidRPr="00066C33" w:rsidRDefault="006E175C" w:rsidP="000B7E2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66C33">
              <w:rPr>
                <w:rFonts w:eastAsia="Times New Roman" w:cstheme="minorHAnsi"/>
                <w:lang w:eastAsia="hr-HR"/>
              </w:rPr>
              <w:t>Prijavitelj je podu</w:t>
            </w:r>
            <w:r w:rsidR="0074034C" w:rsidRPr="00066C33">
              <w:rPr>
                <w:rFonts w:eastAsia="Times New Roman" w:cstheme="minorHAnsi"/>
                <w:lang w:eastAsia="hr-HR"/>
              </w:rPr>
              <w:t>zetnik</w:t>
            </w:r>
            <w:r w:rsidRPr="00066C33">
              <w:rPr>
                <w:rFonts w:eastAsia="Times New Roman" w:cstheme="minorHAnsi"/>
                <w:lang w:eastAsia="hr-HR"/>
              </w:rPr>
              <w:t xml:space="preserve"> početnik </w:t>
            </w:r>
          </w:p>
          <w:p w14:paraId="737E936A" w14:textId="77777777" w:rsidR="006E175C" w:rsidRPr="00066C33" w:rsidRDefault="006E175C" w:rsidP="000B7E2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0B2178A0" w14:textId="7F99FB6E" w:rsidR="00C64437" w:rsidRPr="00066C33" w:rsidRDefault="000B7E28" w:rsidP="000B7E2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66C33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E1D4F7E" w14:textId="4BC260BF" w:rsidR="00C64437" w:rsidRPr="00066C33" w:rsidRDefault="0074034C" w:rsidP="0074034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66C33">
              <w:rPr>
                <w:rFonts w:eastAsia="Times New Roman" w:cstheme="minorHAnsi"/>
                <w:lang w:eastAsia="hr-HR"/>
              </w:rPr>
              <w:t>Poduzetnik početnik koji je registrirao svoj poslovni subjekt</w:t>
            </w:r>
            <w:r w:rsidR="004C5741">
              <w:rPr>
                <w:rFonts w:eastAsia="Times New Roman" w:cstheme="minorHAnsi"/>
                <w:lang w:eastAsia="hr-HR"/>
              </w:rPr>
              <w:t xml:space="preserve"> unazad</w:t>
            </w:r>
            <w:r w:rsidRPr="00066C33">
              <w:rPr>
                <w:rFonts w:eastAsia="Times New Roman" w:cstheme="minorHAnsi"/>
                <w:lang w:eastAsia="hr-HR"/>
              </w:rPr>
              <w:t xml:space="preserve"> dvije godine </w:t>
            </w:r>
            <w:r w:rsidR="00E9419C" w:rsidRPr="00066C33">
              <w:rPr>
                <w:rFonts w:eastAsia="Times New Roman" w:cstheme="minorHAnsi"/>
                <w:lang w:eastAsia="hr-HR"/>
              </w:rPr>
              <w:t>do</w:t>
            </w:r>
            <w:r w:rsidRPr="00066C33">
              <w:rPr>
                <w:rFonts w:eastAsia="Times New Roman" w:cstheme="minorHAnsi"/>
                <w:lang w:eastAsia="hr-HR"/>
              </w:rPr>
              <w:t xml:space="preserve"> dana prijave na  </w:t>
            </w:r>
            <w:r w:rsidR="00066C33" w:rsidRPr="00066C33">
              <w:rPr>
                <w:rFonts w:eastAsia="Times New Roman" w:cstheme="minorHAnsi"/>
                <w:lang w:eastAsia="hr-HR"/>
              </w:rPr>
              <w:t>javni</w:t>
            </w:r>
            <w:r w:rsidRPr="00066C33">
              <w:rPr>
                <w:rFonts w:eastAsia="Times New Roman" w:cstheme="minorHAnsi"/>
                <w:lang w:eastAsia="hr-HR"/>
              </w:rPr>
              <w:t xml:space="preserve"> poziv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658B" w14:textId="56430678" w:rsidR="00C64437" w:rsidRPr="00066C33" w:rsidRDefault="000B7E28" w:rsidP="005E17B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066C33">
              <w:rPr>
                <w:rFonts w:eastAsia="Times New Roman" w:cstheme="minorHAnsi"/>
                <w:bCs/>
                <w:lang w:eastAsia="hr-HR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7E5B" w14:textId="37C33918" w:rsidR="00C64437" w:rsidRPr="00066C33" w:rsidRDefault="000B7E28" w:rsidP="005E17BC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066C33">
              <w:rPr>
                <w:rFonts w:eastAsia="Times New Roman" w:cstheme="minorHAnsi"/>
                <w:bCs/>
                <w:lang w:eastAsia="hr-HR"/>
              </w:rPr>
              <w:t>3</w:t>
            </w:r>
          </w:p>
        </w:tc>
      </w:tr>
      <w:tr w:rsidR="00605DB8" w:rsidRPr="008107D0" w14:paraId="56672199" w14:textId="77777777" w:rsidTr="005E17BC">
        <w:trPr>
          <w:trHeight w:val="55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D56009B" w14:textId="2F673673" w:rsidR="00605DB8" w:rsidRPr="008107D0" w:rsidRDefault="00374222" w:rsidP="00C567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MAKSIMALAN </w:t>
            </w:r>
            <w:r w:rsidR="00605DB8" w:rsidRPr="008107D0">
              <w:rPr>
                <w:rFonts w:eastAsia="Times New Roman" w:cstheme="minorHAnsi"/>
                <w:b/>
                <w:bCs/>
                <w:lang w:eastAsia="hr-HR"/>
              </w:rPr>
              <w:t xml:space="preserve">BROJ BODOVA 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7620504" w14:textId="615C8C0E" w:rsidR="00605DB8" w:rsidRPr="008107D0" w:rsidRDefault="007D7D12" w:rsidP="00C5677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                          </w:t>
            </w:r>
            <w:r w:rsidR="00C64437">
              <w:rPr>
                <w:rFonts w:eastAsia="Times New Roman" w:cstheme="minorHAnsi"/>
                <w:b/>
                <w:lang w:eastAsia="hr-HR"/>
              </w:rPr>
              <w:t>7</w:t>
            </w:r>
            <w:r w:rsidR="000B7E28">
              <w:rPr>
                <w:rFonts w:eastAsia="Times New Roman" w:cstheme="minorHAnsi"/>
                <w:b/>
                <w:lang w:eastAsia="hr-HR"/>
              </w:rPr>
              <w:t>0</w:t>
            </w:r>
          </w:p>
        </w:tc>
      </w:tr>
    </w:tbl>
    <w:p w14:paraId="0A581B30" w14:textId="77777777" w:rsidR="00605DB8" w:rsidRDefault="00605DB8" w:rsidP="00605DB8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7117B915" w14:textId="77777777" w:rsidR="00605DB8" w:rsidRDefault="00605DB8" w:rsidP="007D7D1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Pr="00D608A9">
        <w:rPr>
          <w:rFonts w:cstheme="minorHAnsi"/>
        </w:rPr>
        <w:t xml:space="preserve"> </w:t>
      </w:r>
      <w:r w:rsidRPr="00D608A9">
        <w:rPr>
          <w:lang w:bidi="hr-HR"/>
        </w:rPr>
        <w:t xml:space="preserve">roku od </w:t>
      </w:r>
      <w:r>
        <w:rPr>
          <w:lang w:bidi="hr-HR"/>
        </w:rPr>
        <w:t>30</w:t>
      </w:r>
      <w:r w:rsidRPr="00D608A9">
        <w:rPr>
          <w:lang w:bidi="hr-HR"/>
        </w:rPr>
        <w:t xml:space="preserve"> dana od dana </w:t>
      </w:r>
      <w:r>
        <w:rPr>
          <w:lang w:bidi="hr-HR"/>
        </w:rPr>
        <w:t xml:space="preserve">isteka roka za podnošenje prijava </w:t>
      </w:r>
      <w:r w:rsidRPr="00D608A9">
        <w:rPr>
          <w:rFonts w:cstheme="minorHAnsi"/>
        </w:rPr>
        <w:t>Povjerenstvo</w:t>
      </w:r>
      <w:r w:rsidRPr="00D608A9">
        <w:rPr>
          <w:lang w:bidi="hr-HR"/>
        </w:rPr>
        <w:t xml:space="preserve"> izrađuje </w:t>
      </w:r>
      <w:r>
        <w:rPr>
          <w:lang w:bidi="hr-HR"/>
        </w:rPr>
        <w:t xml:space="preserve">rang listu </w:t>
      </w:r>
      <w:r w:rsidRPr="00F50EE9">
        <w:rPr>
          <w:rFonts w:cstheme="minorHAnsi"/>
        </w:rPr>
        <w:t xml:space="preserve">prijava sa prijedlozima iznosa financijske potpore, </w:t>
      </w:r>
      <w:r>
        <w:rPr>
          <w:rFonts w:cstheme="minorHAnsi"/>
        </w:rPr>
        <w:t xml:space="preserve">polazeći od prijave koja je ostvarila najveći broj bodova, </w:t>
      </w:r>
      <w:r w:rsidRPr="00F50EE9">
        <w:rPr>
          <w:rFonts w:cstheme="minorHAnsi"/>
        </w:rPr>
        <w:t>do iskorištenja iznosa raspoloživih sredstava.</w:t>
      </w:r>
      <w:r w:rsidRPr="000102F8">
        <w:rPr>
          <w:rFonts w:cstheme="minorHAnsi"/>
        </w:rPr>
        <w:t xml:space="preserve"> </w:t>
      </w:r>
    </w:p>
    <w:p w14:paraId="4AC3D955" w14:textId="77777777" w:rsidR="007367E1" w:rsidRDefault="007367E1" w:rsidP="007D7D12">
      <w:pPr>
        <w:spacing w:after="0" w:line="240" w:lineRule="auto"/>
        <w:jc w:val="both"/>
        <w:rPr>
          <w:rFonts w:cstheme="minorHAnsi"/>
        </w:rPr>
      </w:pPr>
    </w:p>
    <w:p w14:paraId="20FD5AF4" w14:textId="3AE9AED6" w:rsidR="007D7D12" w:rsidRPr="00BF1872" w:rsidRDefault="007D7D12" w:rsidP="007D7D1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F1872">
        <w:rPr>
          <w:rFonts w:eastAsia="Times New Roman" w:cstheme="minorHAnsi"/>
          <w:lang w:eastAsia="hr-HR"/>
        </w:rPr>
        <w:t>Ukoliko veći broj prijava ostvari isti broj bodova, prednost u odabiru imat će prijave s ranijim datumom i vremenom podnošenja.</w:t>
      </w:r>
    </w:p>
    <w:p w14:paraId="362440C2" w14:textId="77777777" w:rsidR="00605DB8" w:rsidRDefault="00605DB8" w:rsidP="007D7D12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 xml:space="preserve">Dodijeljena sredstva mogu biti jednaka ili manja od </w:t>
      </w:r>
      <w:r>
        <w:rPr>
          <w:rFonts w:cstheme="minorHAnsi"/>
        </w:rPr>
        <w:t xml:space="preserve">sredstva </w:t>
      </w:r>
      <w:r w:rsidRPr="00F50EE9">
        <w:rPr>
          <w:rFonts w:cstheme="minorHAnsi"/>
        </w:rPr>
        <w:t xml:space="preserve">traženih u prijavi. </w:t>
      </w:r>
    </w:p>
    <w:p w14:paraId="2A0E6B82" w14:textId="77777777" w:rsidR="00655E4E" w:rsidRDefault="00655E4E" w:rsidP="007D7D12">
      <w:pPr>
        <w:spacing w:after="0" w:line="240" w:lineRule="auto"/>
        <w:jc w:val="both"/>
        <w:rPr>
          <w:rFonts w:cstheme="minorHAnsi"/>
        </w:rPr>
      </w:pPr>
    </w:p>
    <w:p w14:paraId="35A50D08" w14:textId="77777777" w:rsidR="00605DB8" w:rsidRPr="00F50EE9" w:rsidRDefault="00605DB8" w:rsidP="007D7D1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Rang l</w:t>
      </w:r>
      <w:r w:rsidRPr="00F50EE9">
        <w:rPr>
          <w:rFonts w:cstheme="minorHAnsi"/>
        </w:rPr>
        <w:t xml:space="preserve">ista </w:t>
      </w:r>
      <w:r>
        <w:rPr>
          <w:rFonts w:cstheme="minorHAnsi"/>
        </w:rPr>
        <w:t xml:space="preserve">prijava </w:t>
      </w:r>
      <w:r w:rsidRPr="00F50EE9">
        <w:rPr>
          <w:rFonts w:cstheme="minorHAnsi"/>
        </w:rPr>
        <w:t>obavezno sadrži:</w:t>
      </w:r>
    </w:p>
    <w:p w14:paraId="17F1CD17" w14:textId="77777777" w:rsidR="00605DB8" w:rsidRPr="00F50EE9" w:rsidRDefault="00605DB8" w:rsidP="007D7D12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>- redni broj,</w:t>
      </w:r>
    </w:p>
    <w:p w14:paraId="3255B563" w14:textId="77777777" w:rsidR="00605DB8" w:rsidRDefault="00605DB8" w:rsidP="007D7D12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>- naziv prijavitelja,</w:t>
      </w:r>
    </w:p>
    <w:p w14:paraId="1D1C5C20" w14:textId="77777777" w:rsidR="00605DB8" w:rsidRPr="00F50EE9" w:rsidRDefault="00605DB8" w:rsidP="007D7D1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ostvareni broj bodova</w:t>
      </w:r>
    </w:p>
    <w:p w14:paraId="64070433" w14:textId="77777777" w:rsidR="00605DB8" w:rsidRDefault="00605DB8" w:rsidP="007D7D12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>- prijedlog iznosa financijske potpore po pojedinoj prijavi,</w:t>
      </w:r>
    </w:p>
    <w:p w14:paraId="2FCB5D0E" w14:textId="1DC4998B" w:rsidR="00DC27EF" w:rsidRPr="004C5741" w:rsidRDefault="00DC27EF" w:rsidP="007D7D12">
      <w:pPr>
        <w:spacing w:after="0" w:line="240" w:lineRule="auto"/>
        <w:jc w:val="both"/>
        <w:rPr>
          <w:rFonts w:cstheme="minorHAnsi"/>
        </w:rPr>
      </w:pPr>
      <w:r w:rsidRPr="004C5741">
        <w:rPr>
          <w:rFonts w:cstheme="minorHAnsi"/>
        </w:rPr>
        <w:t xml:space="preserve">- popis prijava koje nisu </w:t>
      </w:r>
      <w:r w:rsidR="00793752" w:rsidRPr="004C5741">
        <w:rPr>
          <w:rFonts w:cstheme="minorHAnsi"/>
        </w:rPr>
        <w:t xml:space="preserve">udovoljile </w:t>
      </w:r>
      <w:r w:rsidRPr="004C5741">
        <w:rPr>
          <w:rFonts w:cstheme="minorHAnsi"/>
        </w:rPr>
        <w:t>administrativn</w:t>
      </w:r>
      <w:r w:rsidR="00793752" w:rsidRPr="004C5741">
        <w:rPr>
          <w:rFonts w:cstheme="minorHAnsi"/>
        </w:rPr>
        <w:t xml:space="preserve">im uvjetima </w:t>
      </w:r>
      <w:r w:rsidRPr="004C5741">
        <w:rPr>
          <w:rFonts w:cstheme="minorHAnsi"/>
        </w:rPr>
        <w:t xml:space="preserve">s razlogom neprihvatljivosti, </w:t>
      </w:r>
    </w:p>
    <w:p w14:paraId="6ADC7EC8" w14:textId="6576F3E8" w:rsidR="00DC27EF" w:rsidRPr="004C5741" w:rsidRDefault="00DC27EF" w:rsidP="007D7D12">
      <w:pPr>
        <w:spacing w:after="0" w:line="240" w:lineRule="auto"/>
        <w:jc w:val="both"/>
        <w:rPr>
          <w:rFonts w:cstheme="minorHAnsi"/>
        </w:rPr>
      </w:pPr>
      <w:r w:rsidRPr="004C5741">
        <w:rPr>
          <w:rFonts w:cstheme="minorHAnsi"/>
        </w:rPr>
        <w:t xml:space="preserve">- popis prijava koje nisu </w:t>
      </w:r>
      <w:r w:rsidR="00793752" w:rsidRPr="004C5741">
        <w:rPr>
          <w:rFonts w:cstheme="minorHAnsi"/>
        </w:rPr>
        <w:t>udovoljile</w:t>
      </w:r>
      <w:r w:rsidRPr="004C5741">
        <w:rPr>
          <w:rFonts w:cstheme="minorHAnsi"/>
        </w:rPr>
        <w:t xml:space="preserve"> </w:t>
      </w:r>
      <w:r w:rsidR="004C5741" w:rsidRPr="004C5741">
        <w:rPr>
          <w:rFonts w:cstheme="minorHAnsi"/>
        </w:rPr>
        <w:t xml:space="preserve">uvjetima </w:t>
      </w:r>
      <w:r w:rsidRPr="004C5741">
        <w:rPr>
          <w:rFonts w:cstheme="minorHAnsi"/>
        </w:rPr>
        <w:t xml:space="preserve">prihvatljivosti troška s razlogom neprihvatljivosti, </w:t>
      </w:r>
    </w:p>
    <w:p w14:paraId="7C390ACA" w14:textId="77777777" w:rsidR="00605DB8" w:rsidRDefault="00605DB8" w:rsidP="007D7D12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>- mjesto i datum utvrđivanja liste.</w:t>
      </w:r>
    </w:p>
    <w:p w14:paraId="335FE7A9" w14:textId="77777777" w:rsidR="00605DB8" w:rsidRDefault="00605DB8" w:rsidP="00605DB8">
      <w:pPr>
        <w:spacing w:after="0" w:line="240" w:lineRule="auto"/>
        <w:jc w:val="both"/>
        <w:rPr>
          <w:rFonts w:cstheme="minorHAnsi"/>
        </w:rPr>
      </w:pPr>
    </w:p>
    <w:p w14:paraId="0147170A" w14:textId="77777777" w:rsidR="00605DB8" w:rsidRDefault="00605DB8" w:rsidP="007D7D1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Rang l</w:t>
      </w:r>
      <w:r w:rsidRPr="00F50EE9">
        <w:rPr>
          <w:rFonts w:cstheme="minorHAnsi"/>
        </w:rPr>
        <w:t xml:space="preserve">ista </w:t>
      </w:r>
      <w:r>
        <w:rPr>
          <w:rFonts w:cstheme="minorHAnsi"/>
        </w:rPr>
        <w:t>prijava objavljuje se na internetskoj stranici Karlovačke županije.</w:t>
      </w:r>
    </w:p>
    <w:p w14:paraId="06E953EA" w14:textId="77777777" w:rsidR="00DC27EF" w:rsidRDefault="00DC27EF" w:rsidP="007D7D12">
      <w:pPr>
        <w:spacing w:after="0" w:line="240" w:lineRule="auto"/>
        <w:jc w:val="both"/>
        <w:rPr>
          <w:rFonts w:cstheme="minorHAnsi"/>
        </w:rPr>
      </w:pPr>
    </w:p>
    <w:p w14:paraId="0832954C" w14:textId="49D76D9E" w:rsidR="00DC27EF" w:rsidRPr="004C5741" w:rsidRDefault="00DC27EF" w:rsidP="007D7D12">
      <w:pPr>
        <w:spacing w:after="0" w:line="240" w:lineRule="auto"/>
        <w:jc w:val="both"/>
        <w:rPr>
          <w:rFonts w:cstheme="minorHAnsi"/>
        </w:rPr>
      </w:pPr>
      <w:r w:rsidRPr="004C5741">
        <w:rPr>
          <w:rFonts w:cstheme="minorHAnsi"/>
        </w:rPr>
        <w:t xml:space="preserve">Objavom rang liste prijava na internetskoj stranici Karlovačke županije svi </w:t>
      </w:r>
      <w:r w:rsidR="00504E45" w:rsidRPr="004C5741">
        <w:rPr>
          <w:rFonts w:cstheme="minorHAnsi"/>
        </w:rPr>
        <w:t>p</w:t>
      </w:r>
      <w:r w:rsidRPr="004C5741">
        <w:rPr>
          <w:rFonts w:cstheme="minorHAnsi"/>
        </w:rPr>
        <w:t xml:space="preserve">rijavitelji smatraju se obaviješteni o ishodu natječajnog postupka te se isti neće pojedinačno </w:t>
      </w:r>
      <w:proofErr w:type="spellStart"/>
      <w:r w:rsidRPr="004C5741">
        <w:rPr>
          <w:rFonts w:cstheme="minorHAnsi"/>
        </w:rPr>
        <w:t>obaviještavati</w:t>
      </w:r>
      <w:proofErr w:type="spellEnd"/>
      <w:r w:rsidRPr="004C5741">
        <w:rPr>
          <w:rFonts w:cstheme="minorHAnsi"/>
        </w:rPr>
        <w:t xml:space="preserve">. </w:t>
      </w:r>
    </w:p>
    <w:p w14:paraId="1F4B898A" w14:textId="77777777" w:rsidR="00605DB8" w:rsidRDefault="00605DB8" w:rsidP="007D7D12">
      <w:pPr>
        <w:spacing w:after="0" w:line="240" w:lineRule="auto"/>
        <w:jc w:val="both"/>
        <w:rPr>
          <w:rFonts w:cstheme="minorHAnsi"/>
        </w:rPr>
      </w:pPr>
    </w:p>
    <w:p w14:paraId="2FE841BC" w14:textId="77777777" w:rsidR="00605DB8" w:rsidRPr="00D608A9" w:rsidRDefault="00605DB8" w:rsidP="007D7D12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>Prijavitelj</w:t>
      </w:r>
      <w:r>
        <w:rPr>
          <w:lang w:bidi="hr-HR"/>
        </w:rPr>
        <w:t>i</w:t>
      </w:r>
      <w:r w:rsidRPr="00D608A9">
        <w:rPr>
          <w:lang w:bidi="hr-HR"/>
        </w:rPr>
        <w:t xml:space="preserve"> ima</w:t>
      </w:r>
      <w:r>
        <w:rPr>
          <w:lang w:bidi="hr-HR"/>
        </w:rPr>
        <w:t>ju</w:t>
      </w:r>
      <w:r w:rsidRPr="00D608A9">
        <w:rPr>
          <w:lang w:bidi="hr-HR"/>
        </w:rPr>
        <w:t xml:space="preserve"> pravo prigovora u roku 8 dana od dana </w:t>
      </w:r>
      <w:r>
        <w:rPr>
          <w:lang w:bidi="hr-HR"/>
        </w:rPr>
        <w:t>objave rang liste prijava</w:t>
      </w:r>
      <w:r w:rsidRPr="00D608A9">
        <w:rPr>
          <w:lang w:bidi="hr-HR"/>
        </w:rPr>
        <w:t xml:space="preserve">, isključivo zbog povrede natječajnog postupka. </w:t>
      </w:r>
    </w:p>
    <w:p w14:paraId="7C2E9D07" w14:textId="77777777" w:rsidR="00605DB8" w:rsidRDefault="00605DB8" w:rsidP="007D7D12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 xml:space="preserve">Prigovor se podnosi Povjerenstvu za prigovore koje osniva </w:t>
      </w:r>
      <w:r>
        <w:rPr>
          <w:rFonts w:cstheme="minorHAnsi"/>
        </w:rPr>
        <w:t>županica</w:t>
      </w:r>
      <w:r w:rsidRPr="00F50EE9">
        <w:rPr>
          <w:rFonts w:cstheme="minorHAnsi"/>
        </w:rPr>
        <w:t xml:space="preserve">. </w:t>
      </w:r>
    </w:p>
    <w:p w14:paraId="5B73B030" w14:textId="77777777" w:rsidR="004A6683" w:rsidRDefault="004A6683" w:rsidP="004A668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Odluku po prigovoru donosi županica na prijedlog Povjerenstva za prigovore, u roku 30 dana od dana podnošenja prigovora. </w:t>
      </w:r>
    </w:p>
    <w:p w14:paraId="234B01EE" w14:textId="77777777" w:rsidR="00605DB8" w:rsidRDefault="00605DB8" w:rsidP="007D7D12">
      <w:pPr>
        <w:spacing w:after="0" w:line="240" w:lineRule="auto"/>
        <w:jc w:val="both"/>
        <w:rPr>
          <w:lang w:bidi="hr-HR"/>
        </w:rPr>
      </w:pPr>
    </w:p>
    <w:p w14:paraId="0F95C462" w14:textId="77777777" w:rsidR="00605DB8" w:rsidRPr="00F50EE9" w:rsidRDefault="00605DB8" w:rsidP="007D7D12">
      <w:pPr>
        <w:spacing w:after="0" w:line="240" w:lineRule="auto"/>
        <w:jc w:val="both"/>
        <w:rPr>
          <w:rFonts w:cstheme="minorHAnsi"/>
        </w:rPr>
      </w:pPr>
      <w:r>
        <w:rPr>
          <w:lang w:bidi="hr-HR"/>
        </w:rPr>
        <w:lastRenderedPageBreak/>
        <w:t>Konačnu o</w:t>
      </w:r>
      <w:r w:rsidRPr="00D608A9">
        <w:rPr>
          <w:lang w:bidi="hr-HR"/>
        </w:rPr>
        <w:t xml:space="preserve">dluku </w:t>
      </w:r>
      <w:r w:rsidRPr="00F50EE9">
        <w:rPr>
          <w:rFonts w:cstheme="minorHAnsi"/>
        </w:rPr>
        <w:t xml:space="preserve">o dodijeli </w:t>
      </w:r>
      <w:r>
        <w:rPr>
          <w:rFonts w:cstheme="minorHAnsi"/>
        </w:rPr>
        <w:t>potpora male vrijednosti</w:t>
      </w:r>
      <w:r w:rsidRPr="00F50EE9">
        <w:rPr>
          <w:rFonts w:cstheme="minorHAnsi"/>
        </w:rPr>
        <w:t xml:space="preserve"> </w:t>
      </w:r>
      <w:r w:rsidRPr="00D608A9">
        <w:rPr>
          <w:lang w:bidi="hr-HR"/>
        </w:rPr>
        <w:t xml:space="preserve">donosi županica </w:t>
      </w:r>
      <w:r w:rsidRPr="00F50EE9">
        <w:rPr>
          <w:rFonts w:cstheme="minorHAnsi"/>
        </w:rPr>
        <w:t>u roku 30 dana od dana isteka roka za podnošenje prigovora</w:t>
      </w:r>
      <w:r>
        <w:rPr>
          <w:rFonts w:cstheme="minorHAnsi"/>
        </w:rPr>
        <w:t xml:space="preserve">, te se ista </w:t>
      </w:r>
      <w:r w:rsidRPr="00F50EE9">
        <w:rPr>
          <w:rFonts w:cstheme="minorHAnsi"/>
        </w:rPr>
        <w:t>objavljuju se internetskoj stranici Karlovačke županije.</w:t>
      </w:r>
    </w:p>
    <w:p w14:paraId="07E3AE20" w14:textId="77777777" w:rsidR="00AC6CFB" w:rsidRDefault="00AC6CFB" w:rsidP="00AC6CFB">
      <w:pPr>
        <w:spacing w:after="0" w:line="240" w:lineRule="auto"/>
        <w:jc w:val="both"/>
        <w:rPr>
          <w:lang w:bidi="hr-HR"/>
        </w:rPr>
      </w:pPr>
    </w:p>
    <w:p w14:paraId="00A4D95E" w14:textId="4F338E37" w:rsidR="00AC6CFB" w:rsidRDefault="00AC6CFB" w:rsidP="00AC6CFB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 xml:space="preserve">Na temelju odluke, </w:t>
      </w:r>
      <w:r>
        <w:rPr>
          <w:lang w:bidi="hr-HR"/>
        </w:rPr>
        <w:t xml:space="preserve">županica </w:t>
      </w:r>
      <w:r w:rsidRPr="00D608A9">
        <w:rPr>
          <w:lang w:bidi="hr-HR"/>
        </w:rPr>
        <w:t>s odabranim prijavitelj</w:t>
      </w:r>
      <w:r>
        <w:rPr>
          <w:lang w:bidi="hr-HR"/>
        </w:rPr>
        <w:t xml:space="preserve">ima - korisnicima </w:t>
      </w:r>
      <w:r w:rsidRPr="00D608A9">
        <w:rPr>
          <w:lang w:bidi="hr-HR"/>
        </w:rPr>
        <w:t>zaključuje ugovor o dodjeli potpora male vrijednosti kojim se uređuju međusobni odnosi, a posebno predmet ugovora i iznos sredstava potpore</w:t>
      </w:r>
      <w:r>
        <w:rPr>
          <w:lang w:bidi="hr-HR"/>
        </w:rPr>
        <w:t>,</w:t>
      </w:r>
      <w:r w:rsidRPr="00D608A9">
        <w:rPr>
          <w:lang w:bidi="hr-HR"/>
        </w:rPr>
        <w:t xml:space="preserve"> uvjeti, način i rok isplate potpore</w:t>
      </w:r>
      <w:r>
        <w:rPr>
          <w:lang w:bidi="hr-HR"/>
        </w:rPr>
        <w:t>,</w:t>
      </w:r>
      <w:r w:rsidRPr="00D608A9">
        <w:rPr>
          <w:lang w:bidi="hr-HR"/>
        </w:rPr>
        <w:t xml:space="preserve"> te način i kontrol</w:t>
      </w:r>
      <w:r>
        <w:rPr>
          <w:lang w:bidi="hr-HR"/>
        </w:rPr>
        <w:t>a</w:t>
      </w:r>
      <w:r w:rsidRPr="00D608A9">
        <w:rPr>
          <w:lang w:bidi="hr-HR"/>
        </w:rPr>
        <w:t xml:space="preserve"> namjenskog trošenja isplaćenih sredstava.</w:t>
      </w:r>
    </w:p>
    <w:p w14:paraId="1F383C3C" w14:textId="77777777" w:rsidR="006E21A4" w:rsidRDefault="006E21A4" w:rsidP="00B905B4">
      <w:pPr>
        <w:spacing w:after="0" w:line="240" w:lineRule="auto"/>
        <w:jc w:val="both"/>
        <w:rPr>
          <w:b/>
          <w:bCs/>
        </w:rPr>
      </w:pPr>
    </w:p>
    <w:bookmarkEnd w:id="1"/>
    <w:bookmarkEnd w:id="0"/>
    <w:p w14:paraId="112BC5CE" w14:textId="77777777" w:rsidR="006E2D1E" w:rsidRPr="00D608A9" w:rsidRDefault="006E2D1E" w:rsidP="006E2D1E">
      <w:pPr>
        <w:spacing w:after="0" w:line="240" w:lineRule="auto"/>
        <w:jc w:val="both"/>
      </w:pPr>
      <w:r w:rsidRPr="00B26C66">
        <w:t xml:space="preserve">Potpore </w:t>
      </w:r>
      <w:proofErr w:type="spellStart"/>
      <w:r w:rsidRPr="00B26C66">
        <w:t>dodjeljene</w:t>
      </w:r>
      <w:proofErr w:type="spellEnd"/>
      <w:r w:rsidRPr="00B26C66">
        <w:t xml:space="preserve"> temeljem ovog Programa predstavljaju bespovratna sredstva.</w:t>
      </w:r>
      <w:r>
        <w:t xml:space="preserve"> </w:t>
      </w:r>
    </w:p>
    <w:p w14:paraId="7507C355" w14:textId="77777777" w:rsidR="000B7E28" w:rsidRDefault="000B7E28" w:rsidP="00B905B4">
      <w:pPr>
        <w:spacing w:after="0" w:line="240" w:lineRule="auto"/>
        <w:jc w:val="both"/>
        <w:rPr>
          <w:b/>
          <w:bCs/>
        </w:rPr>
      </w:pPr>
    </w:p>
    <w:p w14:paraId="23B527CB" w14:textId="6A41AFF2" w:rsidR="00BB1DF3" w:rsidRDefault="00605DB8" w:rsidP="00B905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6.2. </w:t>
      </w:r>
      <w:r w:rsidRPr="00BB1DF3">
        <w:rPr>
          <w:b/>
          <w:bCs/>
        </w:rPr>
        <w:t xml:space="preserve">Uvjeti </w:t>
      </w:r>
      <w:r>
        <w:rPr>
          <w:b/>
          <w:bCs/>
        </w:rPr>
        <w:t xml:space="preserve">prihvatljivosti </w:t>
      </w:r>
    </w:p>
    <w:p w14:paraId="2B100A1D" w14:textId="77777777" w:rsidR="00CC3BC0" w:rsidRPr="000E06BE" w:rsidRDefault="00CC3BC0" w:rsidP="00B905B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167AC2C4" w14:textId="384E2D1C" w:rsidR="002F20E5" w:rsidRDefault="00BB1DF3" w:rsidP="00B905B4">
      <w:pPr>
        <w:spacing w:after="0" w:line="240" w:lineRule="auto"/>
        <w:jc w:val="both"/>
      </w:pPr>
      <w:r>
        <w:t>Prijavitelj ispu</w:t>
      </w:r>
      <w:r w:rsidR="0017441A">
        <w:t xml:space="preserve">njava </w:t>
      </w:r>
      <w:r>
        <w:t>uvjete</w:t>
      </w:r>
      <w:r w:rsidR="0017441A">
        <w:t xml:space="preserve"> </w:t>
      </w:r>
      <w:r w:rsidR="00F93123">
        <w:t xml:space="preserve">prihvatljivosti </w:t>
      </w:r>
      <w:r w:rsidR="0017441A">
        <w:t>ukoliko:</w:t>
      </w:r>
      <w:r>
        <w:t xml:space="preserve"> </w:t>
      </w:r>
      <w:r w:rsidR="001D3943">
        <w:t xml:space="preserve"> </w:t>
      </w:r>
    </w:p>
    <w:p w14:paraId="644C2BBC" w14:textId="75F93AB4" w:rsidR="001D3943" w:rsidRPr="001D3943" w:rsidRDefault="001D3943" w:rsidP="001D3943">
      <w:pPr>
        <w:numPr>
          <w:ilvl w:val="0"/>
          <w:numId w:val="1"/>
        </w:numPr>
        <w:spacing w:after="0" w:line="240" w:lineRule="auto"/>
        <w:jc w:val="both"/>
      </w:pPr>
      <w:r w:rsidRPr="001D3943">
        <w:t xml:space="preserve">na </w:t>
      </w:r>
      <w:r w:rsidR="007922BF">
        <w:t>javni</w:t>
      </w:r>
      <w:r w:rsidRPr="001D3943">
        <w:t xml:space="preserve"> poziv pravovremeno podn</w:t>
      </w:r>
      <w:r w:rsidR="0017441A">
        <w:t xml:space="preserve">ese </w:t>
      </w:r>
      <w:r w:rsidRPr="001D3943">
        <w:t>prijavu i dostav</w:t>
      </w:r>
      <w:r w:rsidR="0017441A">
        <w:t>i</w:t>
      </w:r>
      <w:r w:rsidRPr="001D3943">
        <w:t xml:space="preserve"> svu obveznu dokumentaciju;</w:t>
      </w:r>
    </w:p>
    <w:p w14:paraId="5936AA88" w14:textId="442059A0" w:rsidR="001D3943" w:rsidRPr="001D3943" w:rsidRDefault="0017441A" w:rsidP="001D3943">
      <w:pPr>
        <w:numPr>
          <w:ilvl w:val="0"/>
          <w:numId w:val="1"/>
        </w:numPr>
        <w:spacing w:after="0" w:line="240" w:lineRule="auto"/>
        <w:jc w:val="both"/>
      </w:pPr>
      <w:r>
        <w:t xml:space="preserve">je </w:t>
      </w:r>
      <w:r w:rsidR="001D3943" w:rsidRPr="001D3943">
        <w:t xml:space="preserve">registriran sukladno točki </w:t>
      </w:r>
      <w:r w:rsidR="00C10438">
        <w:t xml:space="preserve">3. </w:t>
      </w:r>
      <w:r w:rsidR="001D3943" w:rsidRPr="00C43C82">
        <w:t>Programa</w:t>
      </w:r>
      <w:r w:rsidR="00C7186A" w:rsidRPr="00C43C82">
        <w:t xml:space="preserve">, </w:t>
      </w:r>
      <w:r w:rsidR="001D3943" w:rsidRPr="00C43C82">
        <w:t>prema Odluci o Nacionalnoj klasifikaciji djelatnosti 2007. – NKD 2007., „Narodne novine</w:t>
      </w:r>
      <w:r w:rsidR="001D3943" w:rsidRPr="001D3943">
        <w:t>“ br. 58/07, 72/07);</w:t>
      </w:r>
    </w:p>
    <w:p w14:paraId="2138F814" w14:textId="6F7C49B4" w:rsidR="001D3943" w:rsidRPr="001D3943" w:rsidRDefault="001D3943" w:rsidP="001D3943">
      <w:pPr>
        <w:numPr>
          <w:ilvl w:val="0"/>
          <w:numId w:val="1"/>
        </w:numPr>
        <w:spacing w:after="0" w:line="240" w:lineRule="auto"/>
        <w:jc w:val="both"/>
      </w:pPr>
      <w:r w:rsidRPr="001D3943">
        <w:t>ima</w:t>
      </w:r>
      <w:r w:rsidR="0017441A">
        <w:t xml:space="preserve"> </w:t>
      </w:r>
      <w:r w:rsidRPr="00C43C82">
        <w:t>sjedište</w:t>
      </w:r>
      <w:r w:rsidR="00E20CA3">
        <w:t xml:space="preserve"> </w:t>
      </w:r>
      <w:r w:rsidR="00B70239">
        <w:t xml:space="preserve">odnosno </w:t>
      </w:r>
      <w:r w:rsidRPr="00C43C82">
        <w:t xml:space="preserve">prebivalište  </w:t>
      </w:r>
      <w:r w:rsidRPr="001D3943">
        <w:t>na području Karlovačke županije;</w:t>
      </w:r>
    </w:p>
    <w:p w14:paraId="2191D47C" w14:textId="78FD9159" w:rsidR="001D3943" w:rsidRPr="001D3943" w:rsidRDefault="001D3943" w:rsidP="001D3943">
      <w:pPr>
        <w:numPr>
          <w:ilvl w:val="0"/>
          <w:numId w:val="1"/>
        </w:numPr>
        <w:spacing w:after="0" w:line="240" w:lineRule="auto"/>
        <w:jc w:val="both"/>
      </w:pPr>
      <w:r w:rsidRPr="001D3943">
        <w:t>nema</w:t>
      </w:r>
      <w:r w:rsidR="0017441A">
        <w:t xml:space="preserve"> </w:t>
      </w:r>
      <w:r w:rsidRPr="001D3943">
        <w:t>poslovne račune u blokadi;</w:t>
      </w:r>
    </w:p>
    <w:p w14:paraId="72915BE1" w14:textId="3E0AB6FC" w:rsidR="001D3943" w:rsidRPr="001D3943" w:rsidRDefault="001D3943" w:rsidP="001D3943">
      <w:pPr>
        <w:numPr>
          <w:ilvl w:val="0"/>
          <w:numId w:val="1"/>
        </w:numPr>
        <w:spacing w:after="0" w:line="240" w:lineRule="auto"/>
        <w:jc w:val="both"/>
      </w:pPr>
      <w:r w:rsidRPr="001D3943">
        <w:t>u vlasničkoj i/ili osnivačkoj strukturi nema</w:t>
      </w:r>
      <w:r w:rsidR="0017441A">
        <w:t xml:space="preserve"> </w:t>
      </w:r>
      <w:r w:rsidRPr="001D3943">
        <w:t>udjela Republike Hrvatske, jedinice područne (regionalne) samouprave ili jedinice lokalne samouprave te pravnih osoba čiji je vlasnik i/ili osnivač Republika Hrvatska, jedinica područne (regionalne) samouprave ili jedinice lokalne samouprave;</w:t>
      </w:r>
    </w:p>
    <w:p w14:paraId="13C55BC0" w14:textId="29D067B7" w:rsidR="001D3943" w:rsidRPr="001D3943" w:rsidRDefault="001D3943" w:rsidP="00C10438">
      <w:pPr>
        <w:numPr>
          <w:ilvl w:val="0"/>
          <w:numId w:val="1"/>
        </w:numPr>
        <w:spacing w:after="0" w:line="240" w:lineRule="auto"/>
        <w:jc w:val="both"/>
      </w:pPr>
      <w:r w:rsidRPr="004C5741">
        <w:t>ima</w:t>
      </w:r>
      <w:r w:rsidR="0017441A" w:rsidRPr="004C5741">
        <w:t xml:space="preserve"> </w:t>
      </w:r>
      <w:r w:rsidR="00B26C66" w:rsidRPr="004C5741">
        <w:t>minimalno</w:t>
      </w:r>
      <w:r w:rsidRPr="004C5741">
        <w:rPr>
          <w:color w:val="ED0000"/>
        </w:rPr>
        <w:t xml:space="preserve"> </w:t>
      </w:r>
      <w:r w:rsidRPr="004C5741">
        <w:t>jednog zaposlenog uključujući vlasnika/</w:t>
      </w:r>
      <w:proofErr w:type="spellStart"/>
      <w:r w:rsidRPr="004C5741">
        <w:t>cu</w:t>
      </w:r>
      <w:proofErr w:type="spellEnd"/>
      <w:r w:rsidRPr="004C5741">
        <w:t xml:space="preserve"> obrta (vlasnik/</w:t>
      </w:r>
      <w:proofErr w:type="spellStart"/>
      <w:r w:rsidRPr="004C5741">
        <w:t>ca</w:t>
      </w:r>
      <w:proofErr w:type="spellEnd"/>
      <w:r w:rsidRPr="004C5741">
        <w:t xml:space="preserve"> obrta se</w:t>
      </w:r>
      <w:r w:rsidRPr="001D3943">
        <w:t xml:space="preserve"> smatra zaposlenikom obrta ukoliko nema zasnovan radni odnos kod druge pravne ili fizičke osobe) (primjenjivo na sve </w:t>
      </w:r>
      <w:proofErr w:type="spellStart"/>
      <w:r w:rsidR="00081758">
        <w:t>pod</w:t>
      </w:r>
      <w:r w:rsidRPr="001D3943">
        <w:t>mjere</w:t>
      </w:r>
      <w:proofErr w:type="spellEnd"/>
      <w:r w:rsidRPr="001D3943">
        <w:t xml:space="preserve"> utvrđene Programom)</w:t>
      </w:r>
      <w:r w:rsidR="00C10438">
        <w:t>;</w:t>
      </w:r>
    </w:p>
    <w:p w14:paraId="155D83A8" w14:textId="1ACE4979" w:rsidR="001D3943" w:rsidRPr="001D3943" w:rsidRDefault="001D3943" w:rsidP="00C10438">
      <w:pPr>
        <w:numPr>
          <w:ilvl w:val="0"/>
          <w:numId w:val="1"/>
        </w:numPr>
        <w:spacing w:after="0" w:line="240" w:lineRule="auto"/>
        <w:jc w:val="both"/>
      </w:pPr>
      <w:r w:rsidRPr="001D3943">
        <w:t xml:space="preserve">u trenutku prijave na </w:t>
      </w:r>
      <w:r w:rsidR="007922BF">
        <w:t>javni</w:t>
      </w:r>
      <w:r w:rsidRPr="001D3943">
        <w:t xml:space="preserve"> poziv, podnositelj prijave i pojedinačni vlasnici te s njime povezani subjekti ne</w:t>
      </w:r>
      <w:r w:rsidR="001D7CFA">
        <w:t>ma</w:t>
      </w:r>
      <w:r w:rsidR="003A03F5">
        <w:t>ju</w:t>
      </w:r>
      <w:r w:rsidR="001D7CFA">
        <w:t xml:space="preserve"> </w:t>
      </w:r>
      <w:r w:rsidR="0017441A">
        <w:t>n</w:t>
      </w:r>
      <w:r w:rsidRPr="001D3943">
        <w:t>epodmirene obveze po osnovi javnih davanja o kojima službenu evidenciju vodi Porezna uprava;</w:t>
      </w:r>
    </w:p>
    <w:p w14:paraId="3F9092A2" w14:textId="03FEE5A5" w:rsidR="001D3943" w:rsidRPr="001D3943" w:rsidRDefault="001D3943" w:rsidP="00C10438">
      <w:pPr>
        <w:numPr>
          <w:ilvl w:val="0"/>
          <w:numId w:val="1"/>
        </w:numPr>
        <w:spacing w:after="0" w:line="240" w:lineRule="auto"/>
        <w:jc w:val="both"/>
      </w:pPr>
      <w:r w:rsidRPr="001D3943">
        <w:t>podnositelj prijave i pojedinačni vlasnici te s njime povezani subjekti n</w:t>
      </w:r>
      <w:r w:rsidR="001D7CFA">
        <w:t>i</w:t>
      </w:r>
      <w:r w:rsidR="003A03F5">
        <w:t xml:space="preserve">su </w:t>
      </w:r>
      <w:r w:rsidR="0017441A">
        <w:t>u</w:t>
      </w:r>
      <w:r w:rsidRPr="001D3943">
        <w:t xml:space="preserve"> blokadi, odnosno nad </w:t>
      </w:r>
      <w:r w:rsidR="0017441A">
        <w:t>p</w:t>
      </w:r>
      <w:r w:rsidRPr="001D3943">
        <w:t xml:space="preserve">odnositeljem prijave, pojedinačnim vlasnicima te povezanim subjektima s podnositeljem prijave </w:t>
      </w:r>
      <w:r w:rsidR="0017441A">
        <w:t>n</w:t>
      </w:r>
      <w:r w:rsidR="001D7CFA">
        <w:t xml:space="preserve">ije </w:t>
      </w:r>
      <w:r w:rsidR="0017441A">
        <w:t>o</w:t>
      </w:r>
      <w:r w:rsidRPr="001D3943">
        <w:t>tvoren stečajni postupak, postupak predstečajne nagodbe ili postupak likvidacije;</w:t>
      </w:r>
    </w:p>
    <w:p w14:paraId="28561916" w14:textId="0A5CFE68" w:rsidR="001D3943" w:rsidRPr="001D3943" w:rsidRDefault="001D3943" w:rsidP="00C10438">
      <w:pPr>
        <w:numPr>
          <w:ilvl w:val="0"/>
          <w:numId w:val="1"/>
        </w:numPr>
        <w:spacing w:after="0" w:line="240" w:lineRule="auto"/>
        <w:jc w:val="both"/>
      </w:pPr>
      <w:r w:rsidRPr="001D3943">
        <w:t>nema</w:t>
      </w:r>
      <w:r w:rsidR="0017441A">
        <w:t xml:space="preserve"> </w:t>
      </w:r>
      <w:r w:rsidRPr="001D3943">
        <w:t>nepodmirene obveze prema zaposlenicima;</w:t>
      </w:r>
    </w:p>
    <w:p w14:paraId="7EA5CFD3" w14:textId="77777777" w:rsidR="00081758" w:rsidRDefault="00081758" w:rsidP="00C10438">
      <w:pPr>
        <w:pStyle w:val="Odlomakpopisa"/>
        <w:numPr>
          <w:ilvl w:val="0"/>
          <w:numId w:val="1"/>
        </w:numPr>
        <w:spacing w:after="0"/>
        <w:rPr>
          <w:kern w:val="0"/>
          <w14:ligatures w14:val="none"/>
        </w:rPr>
      </w:pPr>
      <w:r w:rsidRPr="00081758">
        <w:rPr>
          <w:kern w:val="0"/>
          <w14:ligatures w14:val="none"/>
        </w:rPr>
        <w:t>udovoljavaju uvjetima glede potpora male vrijednosti u skladu s Uredbom br. 2023/2831;</w:t>
      </w:r>
    </w:p>
    <w:p w14:paraId="336C8A8B" w14:textId="6B1779BA" w:rsidR="001D3943" w:rsidRPr="00081758" w:rsidRDefault="001D3943" w:rsidP="00C10438">
      <w:pPr>
        <w:pStyle w:val="Odlomakpopisa"/>
        <w:numPr>
          <w:ilvl w:val="0"/>
          <w:numId w:val="1"/>
        </w:numPr>
        <w:spacing w:after="0"/>
        <w:rPr>
          <w:kern w:val="0"/>
          <w14:ligatures w14:val="none"/>
        </w:rPr>
      </w:pPr>
      <w:r w:rsidRPr="001D3943">
        <w:t>nema</w:t>
      </w:r>
      <w:r w:rsidR="0017441A">
        <w:t xml:space="preserve"> n</w:t>
      </w:r>
      <w:r w:rsidRPr="001D3943">
        <w:t>epodmirene obveze prema Karlovačkoj županiji i čiji pojedinačni vlasnici i povezani subjekti nemaju nepodmirene obveze prema Karlovačkoj županiji;</w:t>
      </w:r>
    </w:p>
    <w:p w14:paraId="660BB968" w14:textId="77777777" w:rsidR="001D3943" w:rsidRPr="001D3943" w:rsidRDefault="001D3943" w:rsidP="00C10438">
      <w:pPr>
        <w:numPr>
          <w:ilvl w:val="0"/>
          <w:numId w:val="1"/>
        </w:numPr>
        <w:spacing w:after="0" w:line="240" w:lineRule="auto"/>
        <w:jc w:val="both"/>
      </w:pPr>
      <w:r w:rsidRPr="001D3943">
        <w:t>podnositelju prijave, pojedinačnim vlasnicima podnositelja prijave ili osobama ovlaštenim za zastupanje podnositelja prijave nije izrečena pravomoćno osuđujuća presuda za jedno ili više kaznenih djela: prijevara, prijevara u gospodarskom poslovanju, primanje mita u gospodarskom poslovanju, davanje mita u gospodarskom poslovanju, utaja poreza ili carine, subvencijska prevara, pranje novca, zlouporaba položaja i ovlasti, nezakonito pogodovanje, primanje mita, davanje mita, trgovanje utjecajem, davanje mita za trgovanje utjecajem, zločinačko udruženje i počinjenje kaznenog djela u sastavu zločinačkog udruženja;</w:t>
      </w:r>
    </w:p>
    <w:p w14:paraId="371C122F" w14:textId="407BFF92" w:rsidR="005E17BC" w:rsidRDefault="001D3943" w:rsidP="005E17BC">
      <w:pPr>
        <w:numPr>
          <w:ilvl w:val="0"/>
          <w:numId w:val="1"/>
        </w:numPr>
        <w:spacing w:after="0" w:line="240" w:lineRule="auto"/>
        <w:jc w:val="both"/>
      </w:pPr>
      <w:r w:rsidRPr="001D3943">
        <w:rPr>
          <w:lang w:bidi="hr-HR"/>
        </w:rPr>
        <w:t>za istu namjenu i za iste aktivnosti ni</w:t>
      </w:r>
      <w:r w:rsidR="003A03F5">
        <w:rPr>
          <w:lang w:bidi="hr-HR"/>
        </w:rPr>
        <w:t xml:space="preserve">je ostvario </w:t>
      </w:r>
      <w:r w:rsidRPr="001D3943">
        <w:rPr>
          <w:lang w:bidi="hr-HR"/>
        </w:rPr>
        <w:t>bespovratna sredstva iz drugih programa u okviru nacionalnog proračuna i drugih javnih izvora, javnih fondova Europske unije i izvan Europske unije</w:t>
      </w:r>
      <w:r w:rsidR="005A1604">
        <w:rPr>
          <w:lang w:bidi="hr-HR"/>
        </w:rPr>
        <w:t>,</w:t>
      </w:r>
    </w:p>
    <w:p w14:paraId="4991DA0C" w14:textId="3CD332A0" w:rsidR="005A1604" w:rsidRPr="005A1604" w:rsidRDefault="005A1604" w:rsidP="00175629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lang w:bidi="hr-HR"/>
        </w:rPr>
        <w:t xml:space="preserve">je podnio prijavu samo na jednu </w:t>
      </w:r>
      <w:proofErr w:type="spellStart"/>
      <w:r>
        <w:rPr>
          <w:lang w:bidi="hr-HR"/>
        </w:rPr>
        <w:t>Podmjeru</w:t>
      </w:r>
      <w:proofErr w:type="spellEnd"/>
      <w:r>
        <w:rPr>
          <w:lang w:bidi="hr-HR"/>
        </w:rPr>
        <w:t xml:space="preserve"> Mjere 2. utvrđenu u točki 3. Programa.</w:t>
      </w:r>
    </w:p>
    <w:p w14:paraId="35A7741F" w14:textId="77777777" w:rsidR="0074034C" w:rsidRDefault="0074034C" w:rsidP="005A1604">
      <w:pPr>
        <w:spacing w:after="0" w:line="240" w:lineRule="auto"/>
        <w:jc w:val="both"/>
      </w:pPr>
    </w:p>
    <w:p w14:paraId="0D89C9B2" w14:textId="77777777" w:rsidR="005A1604" w:rsidRDefault="005A1604" w:rsidP="005A1604">
      <w:pPr>
        <w:spacing w:after="0" w:line="240" w:lineRule="auto"/>
        <w:jc w:val="both"/>
      </w:pPr>
    </w:p>
    <w:p w14:paraId="3ABAE493" w14:textId="77777777" w:rsidR="00504E45" w:rsidRDefault="00504E45" w:rsidP="005A1604">
      <w:pPr>
        <w:spacing w:after="0" w:line="240" w:lineRule="auto"/>
        <w:jc w:val="both"/>
      </w:pPr>
    </w:p>
    <w:p w14:paraId="5891CDAD" w14:textId="77777777" w:rsidR="00504E45" w:rsidRDefault="00504E45" w:rsidP="005A1604">
      <w:pPr>
        <w:spacing w:after="0" w:line="240" w:lineRule="auto"/>
        <w:jc w:val="both"/>
      </w:pPr>
    </w:p>
    <w:p w14:paraId="4C032EAB" w14:textId="77777777" w:rsidR="004C5741" w:rsidRDefault="004C5741" w:rsidP="005A1604">
      <w:pPr>
        <w:spacing w:after="0" w:line="240" w:lineRule="auto"/>
        <w:jc w:val="both"/>
      </w:pPr>
    </w:p>
    <w:p w14:paraId="5C03CE24" w14:textId="77777777" w:rsidR="00504E45" w:rsidRDefault="00504E45" w:rsidP="005A1604">
      <w:pPr>
        <w:spacing w:after="0" w:line="240" w:lineRule="auto"/>
        <w:jc w:val="both"/>
      </w:pPr>
    </w:p>
    <w:p w14:paraId="14899117" w14:textId="5C358DB2" w:rsidR="00605DB8" w:rsidRPr="005A1604" w:rsidRDefault="00EF4E7B" w:rsidP="005A1604">
      <w:pPr>
        <w:spacing w:after="0" w:line="240" w:lineRule="auto"/>
        <w:jc w:val="both"/>
      </w:pPr>
      <w:r w:rsidRPr="005A1604">
        <w:rPr>
          <w:b/>
          <w:bCs/>
        </w:rPr>
        <w:t>6.3.</w:t>
      </w:r>
      <w:r w:rsidR="00605DB8" w:rsidRPr="005A1604">
        <w:rPr>
          <w:b/>
          <w:bCs/>
        </w:rPr>
        <w:t xml:space="preserve"> </w:t>
      </w:r>
      <w:r w:rsidRPr="005A1604">
        <w:rPr>
          <w:b/>
          <w:bCs/>
        </w:rPr>
        <w:t>Prihvatljivi troškovi i intenzitet potpore</w:t>
      </w:r>
    </w:p>
    <w:p w14:paraId="7C8FD91F" w14:textId="77777777" w:rsidR="00605DB8" w:rsidRDefault="00605DB8" w:rsidP="00605DB8">
      <w:pPr>
        <w:spacing w:after="0"/>
        <w:jc w:val="both"/>
        <w:rPr>
          <w:b/>
          <w:bCs/>
        </w:rPr>
      </w:pPr>
    </w:p>
    <w:p w14:paraId="35897C30" w14:textId="5978F92F" w:rsidR="00605DB8" w:rsidRDefault="00605DB8" w:rsidP="00605DB8">
      <w:pPr>
        <w:spacing w:after="0" w:line="240" w:lineRule="auto"/>
        <w:jc w:val="both"/>
      </w:pPr>
      <w:r w:rsidRPr="00B7115D">
        <w:t xml:space="preserve">Temeljem ovog Programa potpore male vrijednosti </w:t>
      </w:r>
      <w:r w:rsidR="00C10438">
        <w:t xml:space="preserve">u okviru Mjere 2. - pojedinih </w:t>
      </w:r>
      <w:proofErr w:type="spellStart"/>
      <w:r w:rsidR="00C10438">
        <w:t>podmjera</w:t>
      </w:r>
      <w:proofErr w:type="spellEnd"/>
      <w:r w:rsidR="00C10438">
        <w:t xml:space="preserve"> </w:t>
      </w:r>
      <w:r w:rsidRPr="00B7115D">
        <w:t>dodjeljivat će se za sljedeće troškove</w:t>
      </w:r>
      <w:r w:rsidR="00EF4E7B">
        <w:t>:</w:t>
      </w:r>
    </w:p>
    <w:p w14:paraId="3967DC5D" w14:textId="77777777" w:rsidR="00605DB8" w:rsidRPr="00B7115D" w:rsidRDefault="00605DB8" w:rsidP="00605DB8">
      <w:pPr>
        <w:spacing w:after="0" w:line="240" w:lineRule="auto"/>
        <w:jc w:val="both"/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972"/>
        <w:gridCol w:w="3402"/>
        <w:gridCol w:w="3402"/>
      </w:tblGrid>
      <w:tr w:rsidR="00605DB8" w14:paraId="7E8AFDF8" w14:textId="77777777" w:rsidTr="00EF4E7B">
        <w:tc>
          <w:tcPr>
            <w:tcW w:w="2972" w:type="dxa"/>
          </w:tcPr>
          <w:p w14:paraId="607DAC1B" w14:textId="1F280A4D" w:rsidR="00605DB8" w:rsidRPr="00FC6E38" w:rsidRDefault="00232E94" w:rsidP="00C5677E">
            <w:pPr>
              <w:jc w:val="center"/>
              <w:rPr>
                <w:b/>
                <w:bCs/>
              </w:rPr>
            </w:pPr>
            <w:bookmarkStart w:id="2" w:name="_Hlk156215770"/>
            <w:r>
              <w:rPr>
                <w:b/>
                <w:bCs/>
              </w:rPr>
              <w:t xml:space="preserve">Mjera 2. - </w:t>
            </w:r>
            <w:proofErr w:type="spellStart"/>
            <w:r w:rsidR="00C10438">
              <w:rPr>
                <w:b/>
                <w:bCs/>
              </w:rPr>
              <w:t>Podmjere</w:t>
            </w:r>
            <w:proofErr w:type="spellEnd"/>
          </w:p>
        </w:tc>
        <w:tc>
          <w:tcPr>
            <w:tcW w:w="3402" w:type="dxa"/>
          </w:tcPr>
          <w:p w14:paraId="50407D38" w14:textId="038312B5" w:rsidR="00605DB8" w:rsidRPr="00FC6E38" w:rsidRDefault="00EF4E7B" w:rsidP="00C5677E">
            <w:pPr>
              <w:jc w:val="center"/>
              <w:rPr>
                <w:b/>
                <w:bCs/>
              </w:rPr>
            </w:pPr>
            <w:r w:rsidRPr="00FC6E38">
              <w:rPr>
                <w:b/>
                <w:bCs/>
              </w:rPr>
              <w:t>Prihvatljivi trošak</w:t>
            </w:r>
          </w:p>
        </w:tc>
        <w:tc>
          <w:tcPr>
            <w:tcW w:w="3402" w:type="dxa"/>
          </w:tcPr>
          <w:p w14:paraId="5510BF62" w14:textId="54115930" w:rsidR="00605DB8" w:rsidRPr="00FC6E38" w:rsidRDefault="00EF4E7B" w:rsidP="00C5677E">
            <w:pPr>
              <w:jc w:val="center"/>
              <w:rPr>
                <w:b/>
                <w:bCs/>
              </w:rPr>
            </w:pPr>
            <w:r w:rsidRPr="00FC6E38">
              <w:rPr>
                <w:b/>
                <w:bCs/>
              </w:rPr>
              <w:t>Intenzitet potpore</w:t>
            </w:r>
          </w:p>
        </w:tc>
      </w:tr>
      <w:tr w:rsidR="00605DB8" w14:paraId="4285AA4C" w14:textId="77777777" w:rsidTr="00EF4E7B">
        <w:tc>
          <w:tcPr>
            <w:tcW w:w="2972" w:type="dxa"/>
          </w:tcPr>
          <w:p w14:paraId="353E1E76" w14:textId="335B4A11" w:rsidR="00605DB8" w:rsidRPr="004A6683" w:rsidRDefault="00605DB8" w:rsidP="00B9205D">
            <w:pPr>
              <w:rPr>
                <w:highlight w:val="yellow"/>
              </w:rPr>
            </w:pPr>
            <w:r w:rsidRPr="004C5741">
              <w:rPr>
                <w:b/>
                <w:bCs/>
              </w:rPr>
              <w:t xml:space="preserve">PODMJERA </w:t>
            </w:r>
            <w:r w:rsidR="00232E94" w:rsidRPr="004C5741">
              <w:rPr>
                <w:b/>
                <w:bCs/>
              </w:rPr>
              <w:t>2.</w:t>
            </w:r>
            <w:r w:rsidRPr="004C5741">
              <w:rPr>
                <w:b/>
                <w:bCs/>
              </w:rPr>
              <w:t>1.</w:t>
            </w:r>
            <w:r w:rsidRPr="004C5741">
              <w:t xml:space="preserve"> </w:t>
            </w:r>
            <w:bookmarkStart w:id="3" w:name="_Hlk180562841"/>
            <w:r w:rsidR="00C70A93" w:rsidRPr="004C5741">
              <w:t>Sufinanciranje troškova digital</w:t>
            </w:r>
            <w:r w:rsidR="005E0F96" w:rsidRPr="004C5741">
              <w:t xml:space="preserve">izacije </w:t>
            </w:r>
            <w:r w:rsidR="003B6F22" w:rsidRPr="003B6F22">
              <w:t>poslovnog procesa</w:t>
            </w:r>
            <w:r w:rsidR="003B6F22" w:rsidRPr="004C5741">
              <w:t xml:space="preserve"> </w:t>
            </w:r>
            <w:bookmarkEnd w:id="3"/>
          </w:p>
        </w:tc>
        <w:tc>
          <w:tcPr>
            <w:tcW w:w="3402" w:type="dxa"/>
          </w:tcPr>
          <w:p w14:paraId="2B236903" w14:textId="0AE3DC05" w:rsidR="00605DB8" w:rsidRPr="004A6683" w:rsidRDefault="007922BF" w:rsidP="005E0F96">
            <w:pPr>
              <w:rPr>
                <w:color w:val="FF0000"/>
                <w:highlight w:val="yellow"/>
              </w:rPr>
            </w:pPr>
            <w:r w:rsidRPr="004C5741">
              <w:t xml:space="preserve">Troškovi izrade, razvoja i nabave digitalnih rješenja i tehnologija </w:t>
            </w:r>
            <w:proofErr w:type="spellStart"/>
            <w:r w:rsidRPr="004C5741">
              <w:t>namjenjenih</w:t>
            </w:r>
            <w:proofErr w:type="spellEnd"/>
            <w:r w:rsidRPr="004C5741">
              <w:t xml:space="preserve">  digitalizaciji </w:t>
            </w:r>
            <w:r w:rsidR="005E0F96" w:rsidRPr="004C5741">
              <w:t xml:space="preserve">osnovnog </w:t>
            </w:r>
            <w:r w:rsidRPr="004C5741">
              <w:t>poslovn</w:t>
            </w:r>
            <w:r w:rsidR="005E0F96" w:rsidRPr="004C5741">
              <w:t>og</w:t>
            </w:r>
            <w:r w:rsidRPr="004C5741">
              <w:t xml:space="preserve"> procesa </w:t>
            </w:r>
            <w:r w:rsidR="005E0F96" w:rsidRPr="004C5741">
              <w:t xml:space="preserve">pri </w:t>
            </w:r>
            <w:r w:rsidRPr="004C5741">
              <w:t>obavljanj</w:t>
            </w:r>
            <w:r w:rsidR="005E0F96" w:rsidRPr="004C5741">
              <w:t>u</w:t>
            </w:r>
            <w:r w:rsidRPr="004C5741">
              <w:t xml:space="preserve"> djelatnosti </w:t>
            </w:r>
            <w:r w:rsidR="005E0F96" w:rsidRPr="004C5741">
              <w:t>(n</w:t>
            </w:r>
            <w:r w:rsidRPr="004C5741">
              <w:t xml:space="preserve">abava, nadogradnja i instaliranje softvera, nabava licenci za nabavu ili nadogradnju softvera, </w:t>
            </w:r>
            <w:commentRangeStart w:id="4"/>
            <w:r w:rsidRPr="004C5741">
              <w:t>nabava</w:t>
            </w:r>
            <w:commentRangeEnd w:id="4"/>
            <w:r w:rsidR="00EF6B62" w:rsidRPr="004C5741">
              <w:rPr>
                <w:rStyle w:val="Referencakomentara"/>
              </w:rPr>
              <w:commentReference w:id="4"/>
            </w:r>
            <w:r w:rsidRPr="004C5741">
              <w:t xml:space="preserve"> računalne opreme i sl.</w:t>
            </w:r>
            <w:r w:rsidR="004C5741">
              <w:t>)</w:t>
            </w:r>
          </w:p>
        </w:tc>
        <w:tc>
          <w:tcPr>
            <w:tcW w:w="3402" w:type="dxa"/>
          </w:tcPr>
          <w:p w14:paraId="08807142" w14:textId="7C93CAEA" w:rsidR="00605DB8" w:rsidRDefault="00DC0951" w:rsidP="00C5677E">
            <w:pPr>
              <w:jc w:val="both"/>
              <w:rPr>
                <w:color w:val="FF0000"/>
              </w:rPr>
            </w:pPr>
            <w:r w:rsidRPr="00432FBA">
              <w:t xml:space="preserve">Do </w:t>
            </w:r>
            <w:r w:rsidR="00B26C66" w:rsidRPr="00432FBA">
              <w:t>5</w:t>
            </w:r>
            <w:r w:rsidRPr="00432FBA">
              <w:t xml:space="preserve">0% opravdanih troškova, a najviše  </w:t>
            </w:r>
            <w:r w:rsidRPr="00432FBA">
              <w:rPr>
                <w:b/>
                <w:bCs/>
              </w:rPr>
              <w:t>3.000,00 eura</w:t>
            </w:r>
          </w:p>
        </w:tc>
      </w:tr>
      <w:tr w:rsidR="00BE1F58" w:rsidRPr="004B7A6E" w14:paraId="27E95CC5" w14:textId="77777777" w:rsidTr="00DD4FB4">
        <w:tc>
          <w:tcPr>
            <w:tcW w:w="2972" w:type="dxa"/>
          </w:tcPr>
          <w:p w14:paraId="3C809BEC" w14:textId="036D4CBD" w:rsidR="00BE1F58" w:rsidRPr="00F63FC7" w:rsidRDefault="00BE1F58" w:rsidP="00DD4FB4">
            <w:pPr>
              <w:rPr>
                <w:color w:val="ED0000"/>
              </w:rPr>
            </w:pPr>
            <w:r w:rsidRPr="00DC0951">
              <w:rPr>
                <w:b/>
                <w:bCs/>
              </w:rPr>
              <w:t>PODMJERA 2.</w:t>
            </w:r>
            <w:r>
              <w:rPr>
                <w:b/>
                <w:bCs/>
              </w:rPr>
              <w:t>2</w:t>
            </w:r>
            <w:r w:rsidRPr="00DC0951">
              <w:rPr>
                <w:b/>
                <w:bCs/>
              </w:rPr>
              <w:t>.</w:t>
            </w:r>
            <w:r w:rsidRPr="00DC0951">
              <w:t xml:space="preserve"> </w:t>
            </w:r>
            <w:bookmarkStart w:id="5" w:name="_Hlk179440508"/>
            <w:r w:rsidRPr="00DC0951">
              <w:t>Sufinanciranje troškova nabave strojeva, opreme i alata za obavljanje djelatnosti</w:t>
            </w:r>
            <w:bookmarkEnd w:id="5"/>
          </w:p>
        </w:tc>
        <w:tc>
          <w:tcPr>
            <w:tcW w:w="3402" w:type="dxa"/>
          </w:tcPr>
          <w:p w14:paraId="2CEA751E" w14:textId="7C315C38" w:rsidR="00BE1F58" w:rsidRPr="00DC0951" w:rsidRDefault="00BE1F58" w:rsidP="00DD4FB4">
            <w:r w:rsidRPr="00DC0951">
              <w:t>Nabava novih strojeva/opreme/alata</w:t>
            </w:r>
            <w:r w:rsidR="00245C52">
              <w:t>/</w:t>
            </w:r>
            <w:r w:rsidR="00245C52" w:rsidRPr="00245C52">
              <w:rPr>
                <w:rFonts w:ascii="Open Sans" w:hAnsi="Open Sans" w:cs="Open Sans"/>
                <w:sz w:val="20"/>
                <w:szCs w:val="20"/>
              </w:rPr>
              <w:t>radnih strojeva (viličari, bageri, dizalice i sl.)</w:t>
            </w:r>
          </w:p>
        </w:tc>
        <w:tc>
          <w:tcPr>
            <w:tcW w:w="3402" w:type="dxa"/>
          </w:tcPr>
          <w:p w14:paraId="399BC535" w14:textId="38EFD157" w:rsidR="00BE1F58" w:rsidRPr="00DC0951" w:rsidRDefault="00BE1F58" w:rsidP="00DD4FB4">
            <w:pPr>
              <w:jc w:val="both"/>
            </w:pPr>
            <w:r w:rsidRPr="00DC0951">
              <w:t xml:space="preserve">Do 50% opravdanih troškova, a </w:t>
            </w:r>
            <w:r w:rsidRPr="007922BF">
              <w:t xml:space="preserve">najviše  </w:t>
            </w:r>
            <w:r w:rsidR="007922BF" w:rsidRPr="007922BF">
              <w:t>3</w:t>
            </w:r>
            <w:r w:rsidRPr="007922BF">
              <w:t>.000,00 eura</w:t>
            </w:r>
          </w:p>
        </w:tc>
      </w:tr>
      <w:bookmarkEnd w:id="2"/>
      <w:tr w:rsidR="00605DB8" w14:paraId="621BDC2E" w14:textId="77777777" w:rsidTr="00EF4E7B">
        <w:tc>
          <w:tcPr>
            <w:tcW w:w="2972" w:type="dxa"/>
          </w:tcPr>
          <w:p w14:paraId="1CE2FDBA" w14:textId="634698E6" w:rsidR="003C025C" w:rsidRPr="00486569" w:rsidRDefault="00605DB8" w:rsidP="00C5677E">
            <w:pPr>
              <w:jc w:val="both"/>
            </w:pPr>
            <w:r>
              <w:rPr>
                <w:b/>
                <w:bCs/>
              </w:rPr>
              <w:t>POD</w:t>
            </w:r>
            <w:r w:rsidRPr="004B7A6E">
              <w:rPr>
                <w:b/>
                <w:bCs/>
              </w:rPr>
              <w:t xml:space="preserve">MJERA </w:t>
            </w:r>
            <w:r w:rsidR="00232E94">
              <w:rPr>
                <w:b/>
                <w:bCs/>
              </w:rPr>
              <w:t>2.</w:t>
            </w:r>
            <w:r w:rsidR="00BE1F58">
              <w:rPr>
                <w:b/>
                <w:bCs/>
              </w:rPr>
              <w:t>3</w:t>
            </w:r>
            <w:r w:rsidRPr="004B7A6E">
              <w:rPr>
                <w:b/>
                <w:bCs/>
              </w:rPr>
              <w:t>.</w:t>
            </w:r>
            <w:r w:rsidRPr="00F77310">
              <w:t xml:space="preserve"> </w:t>
            </w:r>
            <w:r w:rsidR="003C025C" w:rsidRPr="003C025C">
              <w:t>Sufinanciranje troškova certificiranja i uvođenja sustava kvalitete</w:t>
            </w:r>
          </w:p>
        </w:tc>
        <w:tc>
          <w:tcPr>
            <w:tcW w:w="3402" w:type="dxa"/>
          </w:tcPr>
          <w:p w14:paraId="4B2C936C" w14:textId="5FCA5AF6" w:rsidR="00605DB8" w:rsidRDefault="003C025C" w:rsidP="00C5677E">
            <w:pPr>
              <w:jc w:val="both"/>
              <w:rPr>
                <w:color w:val="FF0000"/>
              </w:rPr>
            </w:pPr>
            <w:r w:rsidRPr="003C025C">
              <w:t xml:space="preserve">ISO, HACCP, IFS, GLOBAL GAP i drugi certifikati u skladu sa EU normama </w:t>
            </w:r>
          </w:p>
        </w:tc>
        <w:tc>
          <w:tcPr>
            <w:tcW w:w="3402" w:type="dxa"/>
          </w:tcPr>
          <w:p w14:paraId="082081AF" w14:textId="77777777" w:rsidR="00605DB8" w:rsidRDefault="00605DB8" w:rsidP="00C5677E">
            <w:pPr>
              <w:jc w:val="both"/>
              <w:rPr>
                <w:color w:val="FF0000"/>
              </w:rPr>
            </w:pPr>
            <w:r>
              <w:t xml:space="preserve">Do </w:t>
            </w:r>
            <w:r w:rsidRPr="004B7A6E">
              <w:t>50% opravdanih troškova,</w:t>
            </w:r>
            <w:r>
              <w:t xml:space="preserve"> a najviše </w:t>
            </w:r>
            <w:r w:rsidRPr="00FC6E38">
              <w:t xml:space="preserve"> </w:t>
            </w:r>
            <w:r w:rsidRPr="004B7A6E">
              <w:rPr>
                <w:b/>
                <w:bCs/>
              </w:rPr>
              <w:t xml:space="preserve">1.000,00 </w:t>
            </w:r>
            <w:r>
              <w:rPr>
                <w:b/>
                <w:bCs/>
              </w:rPr>
              <w:t>eura</w:t>
            </w:r>
          </w:p>
        </w:tc>
      </w:tr>
      <w:tr w:rsidR="00605DB8" w14:paraId="2B7B159C" w14:textId="77777777" w:rsidTr="00EF4E7B">
        <w:tc>
          <w:tcPr>
            <w:tcW w:w="2972" w:type="dxa"/>
          </w:tcPr>
          <w:p w14:paraId="0D57B6F3" w14:textId="6B7FC8A6" w:rsidR="003C025C" w:rsidRPr="003C025C" w:rsidRDefault="00605DB8" w:rsidP="003C025C">
            <w:pPr>
              <w:jc w:val="both"/>
            </w:pPr>
            <w:bookmarkStart w:id="6" w:name="_Hlk177646297"/>
            <w:r>
              <w:rPr>
                <w:b/>
                <w:bCs/>
              </w:rPr>
              <w:t>POD</w:t>
            </w:r>
            <w:r w:rsidRPr="004B7A6E">
              <w:rPr>
                <w:b/>
                <w:bCs/>
              </w:rPr>
              <w:t>MJERA</w:t>
            </w:r>
            <w:r w:rsidR="00232E94">
              <w:rPr>
                <w:b/>
                <w:bCs/>
              </w:rPr>
              <w:t xml:space="preserve"> 2.</w:t>
            </w:r>
            <w:r w:rsidR="00BE1F58">
              <w:rPr>
                <w:b/>
                <w:bCs/>
              </w:rPr>
              <w:t>4</w:t>
            </w:r>
            <w:r w:rsidR="00232E94">
              <w:rPr>
                <w:b/>
                <w:bCs/>
              </w:rPr>
              <w:t>.</w:t>
            </w:r>
            <w:r w:rsidRPr="00F77310">
              <w:t xml:space="preserve"> </w:t>
            </w:r>
            <w:r w:rsidR="003C025C" w:rsidRPr="003C025C">
              <w:t xml:space="preserve">Sufinanciranje troškova nastupa poduzetnika na gospodarskim </w:t>
            </w:r>
          </w:p>
          <w:p w14:paraId="79124929" w14:textId="77777777" w:rsidR="003C025C" w:rsidRPr="003C025C" w:rsidRDefault="003C025C" w:rsidP="003C025C">
            <w:pPr>
              <w:jc w:val="both"/>
            </w:pPr>
            <w:r w:rsidRPr="003C025C">
              <w:t>manifestacijama i sajmovima u zemlji i inozemstvu</w:t>
            </w:r>
            <w:r w:rsidRPr="003C025C">
              <w:rPr>
                <w:vertAlign w:val="superscript"/>
              </w:rPr>
              <w:footnoteReference w:id="6"/>
            </w:r>
          </w:p>
          <w:p w14:paraId="61DAC719" w14:textId="7D7D6A1D" w:rsidR="00605DB8" w:rsidRDefault="00605DB8" w:rsidP="00C5677E">
            <w:pPr>
              <w:jc w:val="both"/>
              <w:rPr>
                <w:color w:val="FF0000"/>
              </w:rPr>
            </w:pPr>
          </w:p>
        </w:tc>
        <w:tc>
          <w:tcPr>
            <w:tcW w:w="3402" w:type="dxa"/>
          </w:tcPr>
          <w:p w14:paraId="2114E3A0" w14:textId="0481DB33" w:rsidR="00605DB8" w:rsidRPr="007922BF" w:rsidRDefault="007922BF" w:rsidP="00C5677E">
            <w:pPr>
              <w:jc w:val="both"/>
            </w:pPr>
            <w:r w:rsidRPr="007922BF">
              <w:t>Zakup izložbenog prostora, kotizacija za sudjelovanje na gospodarskoj manifestaciji i sajmu,  izrada pisanog/tiskanog promidžbenog materijala i proizvoda direktno vezanih uz nastup na manifestaciji ili sajmu</w:t>
            </w:r>
          </w:p>
        </w:tc>
        <w:tc>
          <w:tcPr>
            <w:tcW w:w="3402" w:type="dxa"/>
          </w:tcPr>
          <w:p w14:paraId="396D26ED" w14:textId="77777777" w:rsidR="00605DB8" w:rsidRPr="004B7A6E" w:rsidRDefault="00605DB8" w:rsidP="00C5677E">
            <w:pPr>
              <w:jc w:val="both"/>
            </w:pPr>
            <w:r w:rsidRPr="004B7A6E">
              <w:t>Do 50% opravdanih troškova</w:t>
            </w:r>
            <w:r>
              <w:t xml:space="preserve">, a najviše </w:t>
            </w:r>
            <w:r w:rsidRPr="00FC6E38">
              <w:t xml:space="preserve"> </w:t>
            </w:r>
            <w:r w:rsidRPr="004B7A6E">
              <w:rPr>
                <w:b/>
                <w:bCs/>
              </w:rPr>
              <w:t>1.000,00 eura</w:t>
            </w:r>
          </w:p>
        </w:tc>
      </w:tr>
      <w:bookmarkEnd w:id="6"/>
    </w:tbl>
    <w:p w14:paraId="496C36F1" w14:textId="77777777" w:rsidR="00F63FC7" w:rsidRDefault="00F63FC7" w:rsidP="00605DB8">
      <w:pPr>
        <w:spacing w:after="0" w:line="240" w:lineRule="auto"/>
        <w:jc w:val="both"/>
        <w:rPr>
          <w:rFonts w:cstheme="minorHAnsi"/>
        </w:rPr>
      </w:pPr>
    </w:p>
    <w:p w14:paraId="09E33ADE" w14:textId="77777777" w:rsidR="00605DB8" w:rsidRPr="008107F0" w:rsidRDefault="00605DB8" w:rsidP="00605DB8">
      <w:pPr>
        <w:spacing w:after="0" w:line="240" w:lineRule="auto"/>
        <w:jc w:val="both"/>
        <w:rPr>
          <w:rFonts w:cstheme="minorHAnsi"/>
        </w:rPr>
      </w:pPr>
      <w:r w:rsidRPr="008107F0">
        <w:rPr>
          <w:rFonts w:cstheme="minorHAnsi"/>
        </w:rPr>
        <w:t>Prihvatljivi su troškovi :</w:t>
      </w:r>
    </w:p>
    <w:p w14:paraId="6D5609AD" w14:textId="69A3A42C" w:rsidR="00605DB8" w:rsidRPr="005661A0" w:rsidRDefault="00605DB8" w:rsidP="00605DB8">
      <w:pPr>
        <w:numPr>
          <w:ilvl w:val="1"/>
          <w:numId w:val="14"/>
        </w:numPr>
        <w:spacing w:after="0" w:line="240" w:lineRule="auto"/>
        <w:jc w:val="both"/>
        <w:rPr>
          <w:rFonts w:cstheme="minorHAnsi"/>
        </w:rPr>
      </w:pPr>
      <w:r w:rsidRPr="005661A0">
        <w:rPr>
          <w:rFonts w:cstheme="minorHAnsi"/>
        </w:rPr>
        <w:t xml:space="preserve">nastali </w:t>
      </w:r>
      <w:r>
        <w:rPr>
          <w:rFonts w:cstheme="minorHAnsi"/>
        </w:rPr>
        <w:t xml:space="preserve">u periodu od </w:t>
      </w:r>
      <w:r w:rsidR="0074034C">
        <w:rPr>
          <w:rFonts w:cstheme="minorHAnsi"/>
        </w:rPr>
        <w:t xml:space="preserve">04. listopada 2024. </w:t>
      </w:r>
      <w:r w:rsidRPr="005661A0">
        <w:rPr>
          <w:rFonts w:cstheme="minorHAnsi"/>
        </w:rPr>
        <w:t xml:space="preserve">godine do </w:t>
      </w:r>
      <w:r w:rsidRPr="00E20CA3">
        <w:rPr>
          <w:rFonts w:cstheme="minorHAnsi"/>
        </w:rPr>
        <w:t xml:space="preserve">dana </w:t>
      </w:r>
      <w:r w:rsidR="00526BA2" w:rsidRPr="007922BF">
        <w:rPr>
          <w:rFonts w:cstheme="minorHAnsi"/>
        </w:rPr>
        <w:t xml:space="preserve">predaje prijave na </w:t>
      </w:r>
      <w:r w:rsidR="007922BF" w:rsidRPr="007922BF">
        <w:rPr>
          <w:rFonts w:cstheme="minorHAnsi"/>
        </w:rPr>
        <w:t>j</w:t>
      </w:r>
      <w:r w:rsidR="00526BA2" w:rsidRPr="007922BF">
        <w:rPr>
          <w:rFonts w:cstheme="minorHAnsi"/>
        </w:rPr>
        <w:t>avni poziv</w:t>
      </w:r>
      <w:r w:rsidR="00504E45">
        <w:rPr>
          <w:rFonts w:cstheme="minorHAnsi"/>
        </w:rPr>
        <w:t>,</w:t>
      </w:r>
    </w:p>
    <w:p w14:paraId="4F87C104" w14:textId="77913C43" w:rsidR="00605DB8" w:rsidRPr="00F5342E" w:rsidRDefault="00232E94" w:rsidP="00F5342E">
      <w:pPr>
        <w:numPr>
          <w:ilvl w:val="1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 koje je p</w:t>
      </w:r>
      <w:r w:rsidR="00605DB8" w:rsidRPr="005661A0">
        <w:rPr>
          <w:rFonts w:cstheme="minorHAnsi"/>
        </w:rPr>
        <w:t>redočen dokaz o stvarno nastalim</w:t>
      </w:r>
      <w:r>
        <w:rPr>
          <w:rFonts w:cstheme="minorHAnsi"/>
        </w:rPr>
        <w:t xml:space="preserve"> i podmirenim </w:t>
      </w:r>
      <w:r w:rsidR="00605DB8" w:rsidRPr="005661A0">
        <w:rPr>
          <w:rFonts w:cstheme="minorHAnsi"/>
        </w:rPr>
        <w:t xml:space="preserve"> troškovima</w:t>
      </w:r>
      <w:r>
        <w:rPr>
          <w:rFonts w:cstheme="minorHAnsi"/>
        </w:rPr>
        <w:t xml:space="preserve"> (</w:t>
      </w:r>
      <w:r w:rsidR="00605DB8" w:rsidRPr="005661A0">
        <w:rPr>
          <w:rFonts w:cstheme="minorHAnsi"/>
        </w:rPr>
        <w:t>računi</w:t>
      </w:r>
      <w:r w:rsidR="00061ADF">
        <w:rPr>
          <w:rFonts w:cstheme="minorHAnsi"/>
        </w:rPr>
        <w:t xml:space="preserve"> i bankovni </w:t>
      </w:r>
      <w:r w:rsidR="00605DB8" w:rsidRPr="00061ADF">
        <w:rPr>
          <w:rFonts w:cstheme="minorHAnsi"/>
        </w:rPr>
        <w:t>izvodi</w:t>
      </w:r>
      <w:r w:rsidR="00605DB8" w:rsidRPr="005661A0">
        <w:rPr>
          <w:rFonts w:cstheme="minorHAnsi"/>
        </w:rPr>
        <w:t>)</w:t>
      </w:r>
      <w:r w:rsidR="00504E45">
        <w:rPr>
          <w:rFonts w:cstheme="minorHAnsi"/>
        </w:rPr>
        <w:t>,</w:t>
      </w:r>
    </w:p>
    <w:p w14:paraId="26048820" w14:textId="3A287D13" w:rsidR="00605DB8" w:rsidRDefault="00232E94" w:rsidP="00605DB8">
      <w:pPr>
        <w:numPr>
          <w:ilvl w:val="1"/>
          <w:numId w:val="14"/>
        </w:numPr>
        <w:spacing w:after="0" w:line="240" w:lineRule="auto"/>
        <w:jc w:val="both"/>
        <w:rPr>
          <w:rFonts w:cstheme="minorHAnsi"/>
          <w:bCs/>
        </w:rPr>
      </w:pPr>
      <w:r w:rsidRPr="00061ADF">
        <w:rPr>
          <w:rFonts w:cstheme="minorHAnsi"/>
          <w:bCs/>
        </w:rPr>
        <w:t xml:space="preserve">nastali </w:t>
      </w:r>
      <w:r w:rsidR="00605DB8" w:rsidRPr="00061ADF">
        <w:rPr>
          <w:rFonts w:cstheme="minorHAnsi"/>
          <w:bCs/>
        </w:rPr>
        <w:t>za aktivnosti koje su u funkciji obavljanja glavne djelatnosti prijavitelja navedenoj u Obavijesti o razvrstavanju poslovnog subjekta prema NKD 2007 („Narodne novine“ broj 58/07 i 72/07), odnosno kod obrta, navedenoj kao jedna od djelatnosti koja se dokazuje izvatkom iz Obrtnog registra</w:t>
      </w:r>
      <w:r w:rsidR="00504E45">
        <w:rPr>
          <w:rFonts w:cstheme="minorHAnsi"/>
          <w:bCs/>
        </w:rPr>
        <w:t>,</w:t>
      </w:r>
    </w:p>
    <w:p w14:paraId="6C90CE21" w14:textId="627C6EE0" w:rsidR="002A194A" w:rsidRPr="004C5741" w:rsidRDefault="002A194A" w:rsidP="00504E45">
      <w:pPr>
        <w:numPr>
          <w:ilvl w:val="1"/>
          <w:numId w:val="14"/>
        </w:numPr>
        <w:spacing w:after="0" w:line="240" w:lineRule="auto"/>
        <w:jc w:val="both"/>
        <w:rPr>
          <w:rFonts w:cstheme="minorHAnsi"/>
          <w:bCs/>
        </w:rPr>
      </w:pPr>
      <w:r w:rsidRPr="004C5741">
        <w:rPr>
          <w:rFonts w:cstheme="minorHAnsi"/>
          <w:bCs/>
        </w:rPr>
        <w:t>čij</w:t>
      </w:r>
      <w:r w:rsidR="00E22D38" w:rsidRPr="004C5741">
        <w:rPr>
          <w:rFonts w:cstheme="minorHAnsi"/>
          <w:bCs/>
        </w:rPr>
        <w:t>a</w:t>
      </w:r>
      <w:r w:rsidRPr="004C5741">
        <w:rPr>
          <w:rFonts w:cstheme="minorHAnsi"/>
          <w:bCs/>
        </w:rPr>
        <w:t xml:space="preserve"> pojedinačn</w:t>
      </w:r>
      <w:r w:rsidR="00E22D38" w:rsidRPr="004C5741">
        <w:rPr>
          <w:rFonts w:cstheme="minorHAnsi"/>
          <w:bCs/>
        </w:rPr>
        <w:t>a</w:t>
      </w:r>
      <w:r w:rsidRPr="004C5741">
        <w:rPr>
          <w:rFonts w:cstheme="minorHAnsi"/>
          <w:bCs/>
        </w:rPr>
        <w:t xml:space="preserve"> </w:t>
      </w:r>
      <w:r w:rsidR="00E22D38" w:rsidRPr="004C5741">
        <w:rPr>
          <w:rFonts w:cstheme="minorHAnsi"/>
          <w:bCs/>
        </w:rPr>
        <w:t xml:space="preserve">nabavna vrijednost </w:t>
      </w:r>
      <w:r w:rsidRPr="004C5741">
        <w:rPr>
          <w:rFonts w:cstheme="minorHAnsi"/>
          <w:bCs/>
        </w:rPr>
        <w:t>po</w:t>
      </w:r>
      <w:r w:rsidR="00595C39" w:rsidRPr="004C5741">
        <w:rPr>
          <w:rFonts w:cstheme="minorHAnsi"/>
          <w:bCs/>
        </w:rPr>
        <w:t xml:space="preserve"> stavci/artiklu</w:t>
      </w:r>
      <w:r w:rsidRPr="004C5741">
        <w:rPr>
          <w:rFonts w:cstheme="minorHAnsi"/>
          <w:bCs/>
        </w:rPr>
        <w:t xml:space="preserve"> račun</w:t>
      </w:r>
      <w:r w:rsidR="00595C39" w:rsidRPr="004C5741">
        <w:rPr>
          <w:rFonts w:cstheme="minorHAnsi"/>
          <w:bCs/>
        </w:rPr>
        <w:t>a</w:t>
      </w:r>
      <w:r w:rsidRPr="004C5741">
        <w:rPr>
          <w:rFonts w:cstheme="minorHAnsi"/>
          <w:bCs/>
        </w:rPr>
        <w:t xml:space="preserve"> </w:t>
      </w:r>
      <w:r w:rsidR="00E62FAD" w:rsidRPr="004C5741">
        <w:rPr>
          <w:rFonts w:cstheme="minorHAnsi"/>
          <w:bCs/>
        </w:rPr>
        <w:t xml:space="preserve">(bez PDV-a) </w:t>
      </w:r>
      <w:r w:rsidRPr="004C5741">
        <w:rPr>
          <w:rFonts w:cstheme="minorHAnsi"/>
          <w:bCs/>
        </w:rPr>
        <w:t>u slučaju prijave na:</w:t>
      </w:r>
    </w:p>
    <w:p w14:paraId="6536B503" w14:textId="4DA18D43" w:rsidR="0086210B" w:rsidRPr="004C5741" w:rsidRDefault="002A194A" w:rsidP="00504E45">
      <w:pPr>
        <w:pStyle w:val="Tekstkomentara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 w:rsidRPr="004C5741">
        <w:rPr>
          <w:rFonts w:cstheme="minorHAnsi"/>
          <w:bCs/>
          <w:sz w:val="22"/>
          <w:szCs w:val="22"/>
        </w:rPr>
        <w:t>podmjeru</w:t>
      </w:r>
      <w:proofErr w:type="spellEnd"/>
      <w:r w:rsidRPr="004C5741">
        <w:rPr>
          <w:rFonts w:cstheme="minorHAnsi"/>
          <w:bCs/>
          <w:sz w:val="22"/>
          <w:szCs w:val="22"/>
        </w:rPr>
        <w:t xml:space="preserve"> 2.1.</w:t>
      </w:r>
      <w:r w:rsidR="00595C39" w:rsidRPr="004C5741">
        <w:rPr>
          <w:rFonts w:cstheme="minorHAnsi"/>
          <w:bCs/>
          <w:sz w:val="22"/>
          <w:szCs w:val="22"/>
        </w:rPr>
        <w:t xml:space="preserve"> Sufinanciranje troškova digitalizacije </w:t>
      </w:r>
      <w:r w:rsidR="007529F4">
        <w:rPr>
          <w:rFonts w:cstheme="minorHAnsi"/>
          <w:bCs/>
          <w:sz w:val="22"/>
          <w:szCs w:val="22"/>
        </w:rPr>
        <w:t xml:space="preserve">poslovnog procesa </w:t>
      </w:r>
      <w:r w:rsidRPr="004C5741">
        <w:rPr>
          <w:rFonts w:cstheme="minorHAnsi"/>
          <w:bCs/>
          <w:sz w:val="22"/>
          <w:szCs w:val="22"/>
        </w:rPr>
        <w:t>nije manj</w:t>
      </w:r>
      <w:r w:rsidR="00E22D38" w:rsidRPr="004C5741">
        <w:rPr>
          <w:rFonts w:cstheme="minorHAnsi"/>
          <w:bCs/>
          <w:sz w:val="22"/>
          <w:szCs w:val="22"/>
        </w:rPr>
        <w:t>a</w:t>
      </w:r>
      <w:r w:rsidRPr="004C5741">
        <w:rPr>
          <w:rFonts w:cstheme="minorHAnsi"/>
          <w:bCs/>
          <w:sz w:val="22"/>
          <w:szCs w:val="22"/>
        </w:rPr>
        <w:t xml:space="preserve"> od </w:t>
      </w:r>
      <w:r w:rsidR="00E62FAD" w:rsidRPr="004C5741">
        <w:rPr>
          <w:rFonts w:cstheme="minorHAnsi"/>
          <w:bCs/>
          <w:sz w:val="22"/>
          <w:szCs w:val="22"/>
        </w:rPr>
        <w:t>5</w:t>
      </w:r>
      <w:r w:rsidRPr="004C5741">
        <w:rPr>
          <w:rFonts w:cstheme="minorHAnsi"/>
          <w:bCs/>
          <w:sz w:val="22"/>
          <w:szCs w:val="22"/>
        </w:rPr>
        <w:t>00,00 eura</w:t>
      </w:r>
    </w:p>
    <w:p w14:paraId="6B2BADF9" w14:textId="66C65105" w:rsidR="002A194A" w:rsidRPr="004C5741" w:rsidRDefault="002A194A" w:rsidP="00504E4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4C5741">
        <w:rPr>
          <w:rFonts w:cstheme="minorHAnsi"/>
          <w:bCs/>
        </w:rPr>
        <w:t>podmjeru</w:t>
      </w:r>
      <w:proofErr w:type="spellEnd"/>
      <w:r w:rsidRPr="004C5741">
        <w:rPr>
          <w:rFonts w:cstheme="minorHAnsi"/>
          <w:bCs/>
        </w:rPr>
        <w:t xml:space="preserve"> 2.2. </w:t>
      </w:r>
      <w:r w:rsidRPr="004C5741">
        <w:t>Sufinanciranje troškova nabave strojeva, opreme i alata za obavljanje djelatnosti nije manj</w:t>
      </w:r>
      <w:r w:rsidR="00E22D38" w:rsidRPr="004C5741">
        <w:t>a</w:t>
      </w:r>
      <w:r w:rsidRPr="004C5741">
        <w:t xml:space="preserve"> od 500,00 eura</w:t>
      </w:r>
    </w:p>
    <w:p w14:paraId="7136D68B" w14:textId="611F1112" w:rsidR="002A194A" w:rsidRPr="004C5741" w:rsidRDefault="002A194A" w:rsidP="00504E4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4C5741">
        <w:t>podmjeru</w:t>
      </w:r>
      <w:proofErr w:type="spellEnd"/>
      <w:r w:rsidRPr="004C5741">
        <w:t xml:space="preserve"> 2</w:t>
      </w:r>
      <w:r w:rsidRPr="004C5741">
        <w:rPr>
          <w:b/>
          <w:bCs/>
        </w:rPr>
        <w:t>.</w:t>
      </w:r>
      <w:r w:rsidRPr="004C5741">
        <w:t>3. Sufinanciranje troškova certificiranja i uvođenja sustava kvalitete nije manj</w:t>
      </w:r>
      <w:r w:rsidR="00E22D38" w:rsidRPr="004C5741">
        <w:t>a</w:t>
      </w:r>
      <w:r w:rsidRPr="004C5741">
        <w:t xml:space="preserve"> od 300,00 eura</w:t>
      </w:r>
    </w:p>
    <w:p w14:paraId="5E6464B2" w14:textId="7FB61C9B" w:rsidR="002A194A" w:rsidRPr="004C5741" w:rsidRDefault="002A194A" w:rsidP="00504E45">
      <w:pPr>
        <w:pStyle w:val="Odlomakpopisa"/>
        <w:numPr>
          <w:ilvl w:val="0"/>
          <w:numId w:val="1"/>
        </w:numPr>
        <w:spacing w:after="0"/>
        <w:jc w:val="both"/>
      </w:pPr>
      <w:proofErr w:type="spellStart"/>
      <w:r w:rsidRPr="004C5741">
        <w:t>podmjeru</w:t>
      </w:r>
      <w:proofErr w:type="spellEnd"/>
      <w:r w:rsidRPr="004C5741">
        <w:t xml:space="preserve"> 2.4. Sufinanciranje troškova nastupa poduzetnika na gospodarskim </w:t>
      </w:r>
    </w:p>
    <w:p w14:paraId="19BA2F56" w14:textId="142E4747" w:rsidR="002A194A" w:rsidRPr="004C5741" w:rsidRDefault="002A194A" w:rsidP="00504E45">
      <w:pPr>
        <w:pStyle w:val="Odlomakpopisa"/>
        <w:spacing w:after="0" w:line="240" w:lineRule="auto"/>
        <w:ind w:left="1340" w:firstLine="0"/>
        <w:jc w:val="both"/>
      </w:pPr>
      <w:r w:rsidRPr="004C5741">
        <w:lastRenderedPageBreak/>
        <w:t>manifestacijama i sajmovima u zemlji i inozemstvu nije manj</w:t>
      </w:r>
      <w:r w:rsidR="00E22D38" w:rsidRPr="004C5741">
        <w:t>a</w:t>
      </w:r>
      <w:r w:rsidRPr="004C5741">
        <w:t xml:space="preserve"> od </w:t>
      </w:r>
      <w:r w:rsidR="00D77451" w:rsidRPr="004C5741">
        <w:t>200,00 eura</w:t>
      </w:r>
      <w:r w:rsidR="00504E45" w:rsidRPr="004C5741">
        <w:t>,</w:t>
      </w:r>
    </w:p>
    <w:p w14:paraId="1E4FC1F7" w14:textId="14AD0B43" w:rsidR="00D77451" w:rsidRPr="004C5741" w:rsidRDefault="00D77451" w:rsidP="004C5741">
      <w:pPr>
        <w:spacing w:after="0" w:line="240" w:lineRule="auto"/>
        <w:ind w:left="426"/>
        <w:jc w:val="both"/>
        <w:rPr>
          <w:rFonts w:cstheme="minorHAnsi"/>
          <w:bCs/>
        </w:rPr>
      </w:pPr>
      <w:r w:rsidRPr="004C5741">
        <w:rPr>
          <w:rFonts w:cstheme="minorHAnsi"/>
          <w:bCs/>
        </w:rPr>
        <w:t xml:space="preserve">• </w:t>
      </w:r>
      <w:r w:rsidR="00E62FAD" w:rsidRPr="004C5741">
        <w:rPr>
          <w:rFonts w:cstheme="minorHAnsi"/>
          <w:bCs/>
        </w:rPr>
        <w:t xml:space="preserve">    </w:t>
      </w:r>
      <w:r w:rsidRPr="004C5741">
        <w:rPr>
          <w:rFonts w:cstheme="minorHAnsi"/>
          <w:bCs/>
        </w:rPr>
        <w:t xml:space="preserve">koji su evidentirani u popisu dugotrajne imovine (primjenjivo u slučaju prijave na </w:t>
      </w:r>
      <w:proofErr w:type="spellStart"/>
      <w:r w:rsidRPr="004C5741">
        <w:rPr>
          <w:rFonts w:cstheme="minorHAnsi"/>
          <w:bCs/>
        </w:rPr>
        <w:t>podmjere</w:t>
      </w:r>
      <w:proofErr w:type="spellEnd"/>
      <w:r w:rsidRPr="004C5741">
        <w:rPr>
          <w:rFonts w:cstheme="minorHAnsi"/>
          <w:bCs/>
        </w:rPr>
        <w:t xml:space="preserve"> </w:t>
      </w:r>
    </w:p>
    <w:p w14:paraId="2ACA5EDD" w14:textId="77777777" w:rsidR="009A6763" w:rsidRDefault="00E62FAD" w:rsidP="00E62FAD">
      <w:pPr>
        <w:spacing w:after="0" w:line="240" w:lineRule="auto"/>
        <w:ind w:firstLine="708"/>
        <w:jc w:val="both"/>
      </w:pPr>
      <w:r w:rsidRPr="004C5741">
        <w:rPr>
          <w:rFonts w:cstheme="minorHAnsi"/>
          <w:bCs/>
        </w:rPr>
        <w:t xml:space="preserve"> </w:t>
      </w:r>
      <w:r w:rsidR="00D77451" w:rsidRPr="004C5741">
        <w:rPr>
          <w:rFonts w:cstheme="minorHAnsi"/>
          <w:bCs/>
        </w:rPr>
        <w:t xml:space="preserve">2.1. </w:t>
      </w:r>
      <w:r w:rsidR="007C065F" w:rsidRPr="004C5741">
        <w:rPr>
          <w:rFonts w:cstheme="minorHAnsi"/>
          <w:bCs/>
        </w:rPr>
        <w:t xml:space="preserve">Sufinanciranje troškova digitalizacije </w:t>
      </w:r>
      <w:r w:rsidR="007529F4" w:rsidRPr="003B6F22">
        <w:t>poslovnog procesa</w:t>
      </w:r>
      <w:r w:rsidR="007529F4" w:rsidRPr="004C5741">
        <w:t xml:space="preserve"> </w:t>
      </w:r>
      <w:r w:rsidRPr="004C5741">
        <w:t xml:space="preserve">i </w:t>
      </w:r>
      <w:r w:rsidRPr="004C5741">
        <w:rPr>
          <w:rFonts w:cstheme="minorHAnsi"/>
          <w:bCs/>
        </w:rPr>
        <w:t xml:space="preserve">2.2. </w:t>
      </w:r>
      <w:r w:rsidRPr="004C5741">
        <w:t xml:space="preserve">Sufinanciranje troškova </w:t>
      </w:r>
    </w:p>
    <w:p w14:paraId="744454AA" w14:textId="30A61595" w:rsidR="00D77451" w:rsidRPr="004C5741" w:rsidRDefault="009A6763" w:rsidP="00E62FAD">
      <w:pPr>
        <w:spacing w:after="0" w:line="240" w:lineRule="auto"/>
        <w:ind w:firstLine="708"/>
        <w:jc w:val="both"/>
      </w:pPr>
      <w:r>
        <w:t xml:space="preserve"> </w:t>
      </w:r>
      <w:r w:rsidR="00E62FAD" w:rsidRPr="004C5741">
        <w:t>nabave strojeva,</w:t>
      </w:r>
      <w:r w:rsidR="00B22CBE">
        <w:t xml:space="preserve"> </w:t>
      </w:r>
      <w:r w:rsidR="00E62FAD" w:rsidRPr="004C5741">
        <w:t>opreme i alata za obavljanje djelatnosti.</w:t>
      </w:r>
    </w:p>
    <w:p w14:paraId="3020AA54" w14:textId="77777777" w:rsidR="0086210B" w:rsidRDefault="0086210B" w:rsidP="00E62FAD">
      <w:pPr>
        <w:spacing w:after="0" w:line="240" w:lineRule="auto"/>
        <w:ind w:firstLine="708"/>
        <w:jc w:val="both"/>
        <w:rPr>
          <w:color w:val="FF0000"/>
          <w:highlight w:val="yellow"/>
        </w:rPr>
      </w:pPr>
    </w:p>
    <w:p w14:paraId="73540A71" w14:textId="30A7491B" w:rsidR="0086210B" w:rsidRPr="004C5741" w:rsidRDefault="00432FBA" w:rsidP="0086210B">
      <w:pPr>
        <w:spacing w:after="0" w:line="240" w:lineRule="auto"/>
        <w:jc w:val="both"/>
        <w:rPr>
          <w:rFonts w:cstheme="minorHAnsi"/>
          <w:bCs/>
        </w:rPr>
      </w:pPr>
      <w:r w:rsidRPr="004C5741">
        <w:rPr>
          <w:rFonts w:cstheme="minorHAnsi"/>
          <w:bCs/>
        </w:rPr>
        <w:t>T</w:t>
      </w:r>
      <w:r w:rsidR="0086210B" w:rsidRPr="004C5741">
        <w:rPr>
          <w:rFonts w:cstheme="minorHAnsi"/>
          <w:bCs/>
        </w:rPr>
        <w:t>roš</w:t>
      </w:r>
      <w:r w:rsidRPr="004C5741">
        <w:rPr>
          <w:rFonts w:cstheme="minorHAnsi"/>
          <w:bCs/>
        </w:rPr>
        <w:t>ak</w:t>
      </w:r>
      <w:r w:rsidR="0086210B" w:rsidRPr="004C5741">
        <w:rPr>
          <w:rFonts w:cstheme="minorHAnsi"/>
          <w:bCs/>
        </w:rPr>
        <w:t xml:space="preserve"> ulaganj</w:t>
      </w:r>
      <w:r w:rsidRPr="004C5741">
        <w:rPr>
          <w:rFonts w:cstheme="minorHAnsi"/>
          <w:bCs/>
        </w:rPr>
        <w:t>a</w:t>
      </w:r>
      <w:r w:rsidR="0086210B" w:rsidRPr="004C5741">
        <w:rPr>
          <w:rFonts w:cstheme="minorHAnsi"/>
          <w:bCs/>
        </w:rPr>
        <w:t xml:space="preserve"> u </w:t>
      </w:r>
      <w:proofErr w:type="spellStart"/>
      <w:r w:rsidR="0086210B" w:rsidRPr="004C5741">
        <w:rPr>
          <w:rFonts w:cstheme="minorHAnsi"/>
          <w:bCs/>
        </w:rPr>
        <w:t>podmjeru</w:t>
      </w:r>
      <w:proofErr w:type="spellEnd"/>
      <w:r w:rsidR="0086210B" w:rsidRPr="004C5741">
        <w:rPr>
          <w:rFonts w:cstheme="minorHAnsi"/>
          <w:bCs/>
        </w:rPr>
        <w:t xml:space="preserve"> 2.1. </w:t>
      </w:r>
      <w:r w:rsidR="00B30894" w:rsidRPr="004C5741">
        <w:rPr>
          <w:rFonts w:cstheme="minorHAnsi"/>
          <w:bCs/>
        </w:rPr>
        <w:t xml:space="preserve">Sufinanciranje troškova digitalizacije </w:t>
      </w:r>
      <w:r w:rsidR="00B30894" w:rsidRPr="003B6F22">
        <w:t>poslovnog procesa</w:t>
      </w:r>
      <w:r w:rsidR="00B30894" w:rsidRPr="004C5741">
        <w:t xml:space="preserve"> </w:t>
      </w:r>
      <w:r w:rsidR="004817CD" w:rsidRPr="004C5741">
        <w:rPr>
          <w:rFonts w:cstheme="minorHAnsi"/>
          <w:bCs/>
        </w:rPr>
        <w:t xml:space="preserve">smatra se prihvatljivim isključivo </w:t>
      </w:r>
      <w:r w:rsidR="0086210B" w:rsidRPr="004C5741">
        <w:rPr>
          <w:rFonts w:cstheme="minorHAnsi"/>
          <w:bCs/>
        </w:rPr>
        <w:t>za uvođenje digitalnih rješenja</w:t>
      </w:r>
      <w:r w:rsidR="00D668CA" w:rsidRPr="004C5741">
        <w:rPr>
          <w:rFonts w:cstheme="minorHAnsi"/>
          <w:bCs/>
        </w:rPr>
        <w:t xml:space="preserve"> i tehnologija</w:t>
      </w:r>
      <w:r w:rsidR="0086210B" w:rsidRPr="004C5741">
        <w:rPr>
          <w:rFonts w:cstheme="minorHAnsi"/>
          <w:bCs/>
        </w:rPr>
        <w:t xml:space="preserve"> </w:t>
      </w:r>
      <w:r w:rsidR="004817CD" w:rsidRPr="004C5741">
        <w:rPr>
          <w:rFonts w:cstheme="minorHAnsi"/>
          <w:bCs/>
        </w:rPr>
        <w:t xml:space="preserve"> </w:t>
      </w:r>
      <w:r w:rsidR="0086210B" w:rsidRPr="004C5741">
        <w:rPr>
          <w:rFonts w:cstheme="minorHAnsi"/>
          <w:bCs/>
        </w:rPr>
        <w:t xml:space="preserve">kroz  ulaganja u digitalne alate i opremu za uvođenje novog načina </w:t>
      </w:r>
      <w:r w:rsidR="00CC218F">
        <w:rPr>
          <w:rFonts w:cstheme="minorHAnsi"/>
          <w:bCs/>
        </w:rPr>
        <w:t xml:space="preserve">obavljanja osnovne </w:t>
      </w:r>
      <w:r w:rsidR="00595C39" w:rsidRPr="004C5741">
        <w:rPr>
          <w:rFonts w:cstheme="minorHAnsi"/>
          <w:bCs/>
        </w:rPr>
        <w:t>djelatno</w:t>
      </w:r>
      <w:r w:rsidR="00CC218F">
        <w:rPr>
          <w:rFonts w:cstheme="minorHAnsi"/>
          <w:bCs/>
        </w:rPr>
        <w:t>sti</w:t>
      </w:r>
      <w:r w:rsidR="0086210B" w:rsidRPr="004C5741">
        <w:rPr>
          <w:rFonts w:cstheme="minorHAnsi"/>
          <w:bCs/>
        </w:rPr>
        <w:t>, odnosno novih ili značajno poboljšanih proizvodnih postupaka</w:t>
      </w:r>
      <w:r w:rsidR="000C2B72">
        <w:rPr>
          <w:rFonts w:cstheme="minorHAnsi"/>
          <w:bCs/>
        </w:rPr>
        <w:t xml:space="preserve"> i/</w:t>
      </w:r>
      <w:r w:rsidR="0086210B" w:rsidRPr="004C5741">
        <w:rPr>
          <w:rFonts w:cstheme="minorHAnsi"/>
          <w:bCs/>
        </w:rPr>
        <w:t xml:space="preserve">ili </w:t>
      </w:r>
      <w:r w:rsidR="00D668CA" w:rsidRPr="004C5741">
        <w:rPr>
          <w:rFonts w:cstheme="minorHAnsi"/>
          <w:bCs/>
        </w:rPr>
        <w:t>proizvoda</w:t>
      </w:r>
      <w:r w:rsidR="0086210B" w:rsidRPr="004C5741">
        <w:rPr>
          <w:rFonts w:cstheme="minorHAnsi"/>
          <w:bCs/>
        </w:rPr>
        <w:t>.</w:t>
      </w:r>
    </w:p>
    <w:p w14:paraId="76A3D3A7" w14:textId="681EDAE9" w:rsidR="0086210B" w:rsidRPr="004C5741" w:rsidRDefault="0086210B" w:rsidP="0086210B">
      <w:pPr>
        <w:spacing w:after="0" w:line="240" w:lineRule="auto"/>
        <w:jc w:val="both"/>
        <w:rPr>
          <w:rFonts w:cstheme="minorHAnsi"/>
          <w:bCs/>
        </w:rPr>
      </w:pPr>
      <w:r w:rsidRPr="004C5741">
        <w:rPr>
          <w:rFonts w:cstheme="minorHAnsi"/>
          <w:bCs/>
        </w:rPr>
        <w:t xml:space="preserve">Prijavitelj na </w:t>
      </w:r>
      <w:proofErr w:type="spellStart"/>
      <w:r w:rsidRPr="004C5741">
        <w:rPr>
          <w:rFonts w:cstheme="minorHAnsi"/>
          <w:bCs/>
        </w:rPr>
        <w:t>podmjeru</w:t>
      </w:r>
      <w:proofErr w:type="spellEnd"/>
      <w:r w:rsidRPr="004C5741">
        <w:rPr>
          <w:rFonts w:cstheme="minorHAnsi"/>
          <w:bCs/>
        </w:rPr>
        <w:t xml:space="preserve"> 2.1. </w:t>
      </w:r>
      <w:r w:rsidR="00B30894" w:rsidRPr="004C5741">
        <w:rPr>
          <w:rFonts w:cstheme="minorHAnsi"/>
          <w:bCs/>
        </w:rPr>
        <w:t xml:space="preserve">Sufinanciranje troškova digitalizacije </w:t>
      </w:r>
      <w:r w:rsidR="00B30894" w:rsidRPr="003B6F22">
        <w:t>poslovnog procesa</w:t>
      </w:r>
      <w:r w:rsidR="00B30894" w:rsidRPr="004C5741">
        <w:t xml:space="preserve"> </w:t>
      </w:r>
      <w:r w:rsidRPr="004C5741">
        <w:rPr>
          <w:rFonts w:cstheme="minorHAnsi"/>
          <w:bCs/>
        </w:rPr>
        <w:t>u opisnom dijelu mora detaljno i jasno</w:t>
      </w:r>
      <w:r w:rsidR="00D668CA" w:rsidRPr="004C5741">
        <w:rPr>
          <w:rFonts w:cstheme="minorHAnsi"/>
          <w:bCs/>
        </w:rPr>
        <w:t xml:space="preserve"> objasniti</w:t>
      </w:r>
      <w:r w:rsidRPr="004C5741">
        <w:rPr>
          <w:rFonts w:cstheme="minorHAnsi"/>
          <w:bCs/>
        </w:rPr>
        <w:t xml:space="preserve"> cilj ulaganja u predmetnu mjeru kao i </w:t>
      </w:r>
      <w:r w:rsidR="00D668CA" w:rsidRPr="004C5741">
        <w:rPr>
          <w:rFonts w:cstheme="minorHAnsi"/>
          <w:bCs/>
        </w:rPr>
        <w:t>doprinos digitalne transformacije konkurentnosti poduzeća.</w:t>
      </w:r>
      <w:r w:rsidR="004817CD" w:rsidRPr="004C5741">
        <w:rPr>
          <w:rFonts w:cstheme="minorHAnsi"/>
          <w:bCs/>
        </w:rPr>
        <w:t xml:space="preserve"> </w:t>
      </w:r>
    </w:p>
    <w:p w14:paraId="6E3B7853" w14:textId="7C70F4D1" w:rsidR="00D77451" w:rsidRPr="00D77451" w:rsidRDefault="00D77451" w:rsidP="00D77451">
      <w:pPr>
        <w:spacing w:after="0" w:line="240" w:lineRule="auto"/>
        <w:ind w:firstLine="708"/>
        <w:jc w:val="both"/>
        <w:rPr>
          <w:rFonts w:cstheme="minorHAnsi"/>
          <w:bCs/>
          <w:color w:val="FF0000"/>
        </w:rPr>
      </w:pPr>
    </w:p>
    <w:p w14:paraId="616481A7" w14:textId="23F30549" w:rsidR="00245C52" w:rsidRPr="004C5741" w:rsidRDefault="00245C52" w:rsidP="00245C52">
      <w:pPr>
        <w:spacing w:after="0" w:line="240" w:lineRule="auto"/>
        <w:jc w:val="both"/>
        <w:rPr>
          <w:rFonts w:cstheme="minorHAnsi"/>
        </w:rPr>
      </w:pPr>
      <w:r w:rsidRPr="00245C52">
        <w:rPr>
          <w:rFonts w:cstheme="minorHAnsi"/>
        </w:rPr>
        <w:t>Potporu je moguće dodijeliti za pr</w:t>
      </w:r>
      <w:r>
        <w:rPr>
          <w:rFonts w:cstheme="minorHAnsi"/>
        </w:rPr>
        <w:t xml:space="preserve">ijave </w:t>
      </w:r>
      <w:r w:rsidRPr="00245C52">
        <w:rPr>
          <w:rFonts w:cstheme="minorHAnsi"/>
        </w:rPr>
        <w:t xml:space="preserve">s iznosom ukupnih prihvatljivih troškova </w:t>
      </w:r>
      <w:r>
        <w:rPr>
          <w:rFonts w:cstheme="minorHAnsi"/>
        </w:rPr>
        <w:t>1</w:t>
      </w:r>
      <w:r w:rsidRPr="00245C52">
        <w:rPr>
          <w:rFonts w:cstheme="minorHAnsi"/>
        </w:rPr>
        <w:t>.000,00 eura</w:t>
      </w:r>
      <w:r w:rsidR="007470A5">
        <w:rPr>
          <w:rFonts w:cstheme="minorHAnsi"/>
        </w:rPr>
        <w:t xml:space="preserve"> </w:t>
      </w:r>
      <w:r w:rsidR="007470A5" w:rsidRPr="004C5741">
        <w:rPr>
          <w:rFonts w:cstheme="minorHAnsi"/>
        </w:rPr>
        <w:t xml:space="preserve">(bez PDV-a) </w:t>
      </w:r>
      <w:r w:rsidRPr="004C5741">
        <w:rPr>
          <w:rFonts w:cstheme="minorHAnsi"/>
        </w:rPr>
        <w:t xml:space="preserve"> ili većim.</w:t>
      </w:r>
    </w:p>
    <w:p w14:paraId="34409669" w14:textId="77777777" w:rsidR="00D77451" w:rsidRPr="00D77451" w:rsidRDefault="00D77451" w:rsidP="00B9205D">
      <w:pPr>
        <w:spacing w:after="0" w:line="240" w:lineRule="auto"/>
        <w:jc w:val="both"/>
        <w:rPr>
          <w:rFonts w:cstheme="minorHAnsi"/>
          <w:bCs/>
          <w:color w:val="FF0000"/>
        </w:rPr>
      </w:pPr>
    </w:p>
    <w:p w14:paraId="4C4CE54A" w14:textId="67430E2D" w:rsidR="0074034C" w:rsidRDefault="0074034C" w:rsidP="0074034C">
      <w:pPr>
        <w:spacing w:after="0" w:line="240" w:lineRule="auto"/>
        <w:jc w:val="both"/>
        <w:rPr>
          <w:rFonts w:cstheme="minorHAnsi"/>
          <w:bCs/>
        </w:rPr>
      </w:pPr>
      <w:r w:rsidRPr="0074034C">
        <w:rPr>
          <w:rFonts w:cstheme="minorHAnsi"/>
          <w:bCs/>
        </w:rPr>
        <w:t>Vrijeme nastanka troškova utvrđuje se datumom izdavanja računa odabranog izvršitelja/isporučitelja.</w:t>
      </w:r>
    </w:p>
    <w:p w14:paraId="66333A41" w14:textId="77777777" w:rsidR="0074034C" w:rsidRPr="00061ADF" w:rsidRDefault="0074034C" w:rsidP="0074034C">
      <w:pPr>
        <w:spacing w:after="0" w:line="240" w:lineRule="auto"/>
        <w:jc w:val="both"/>
        <w:rPr>
          <w:rFonts w:cstheme="minorHAnsi"/>
          <w:bCs/>
        </w:rPr>
      </w:pPr>
    </w:p>
    <w:p w14:paraId="16E70D04" w14:textId="26D4BE42" w:rsidR="00605DB8" w:rsidRDefault="00605DB8" w:rsidP="00605DB8">
      <w:pPr>
        <w:spacing w:after="0" w:line="240" w:lineRule="auto"/>
        <w:jc w:val="both"/>
        <w:rPr>
          <w:rFonts w:cstheme="minorHAnsi"/>
          <w:bCs/>
        </w:rPr>
      </w:pPr>
      <w:r w:rsidRPr="0007534F">
        <w:rPr>
          <w:rFonts w:cstheme="minorHAnsi"/>
          <w:bCs/>
        </w:rPr>
        <w:t xml:space="preserve">Za sve </w:t>
      </w:r>
      <w:proofErr w:type="spellStart"/>
      <w:r w:rsidR="00362382">
        <w:rPr>
          <w:rFonts w:cstheme="minorHAnsi"/>
          <w:bCs/>
        </w:rPr>
        <w:t>p</w:t>
      </w:r>
      <w:r w:rsidR="00A6144D">
        <w:rPr>
          <w:rFonts w:cstheme="minorHAnsi"/>
          <w:bCs/>
        </w:rPr>
        <w:t>odm</w:t>
      </w:r>
      <w:r w:rsidRPr="0007534F">
        <w:rPr>
          <w:rFonts w:cstheme="minorHAnsi"/>
          <w:bCs/>
        </w:rPr>
        <w:t>jere</w:t>
      </w:r>
      <w:proofErr w:type="spellEnd"/>
      <w:r w:rsidRPr="0007534F">
        <w:rPr>
          <w:rFonts w:cstheme="minorHAnsi"/>
          <w:bCs/>
        </w:rPr>
        <w:t xml:space="preserve"> prihvatljiv trošak se dokazuje računom i </w:t>
      </w:r>
      <w:r w:rsidRPr="004C5741">
        <w:rPr>
          <w:rFonts w:cstheme="minorHAnsi"/>
          <w:bCs/>
        </w:rPr>
        <w:t>bankovnim izvatkom.</w:t>
      </w:r>
    </w:p>
    <w:p w14:paraId="0A84FC65" w14:textId="45DCE59E" w:rsidR="004C5741" w:rsidRPr="0007534F" w:rsidRDefault="004C5741" w:rsidP="00605DB8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Račun plaćen gotovinskim putem nije prihvatljiv za sufinanciranje. </w:t>
      </w:r>
    </w:p>
    <w:p w14:paraId="38EB20AE" w14:textId="3D1E8721" w:rsidR="00605DB8" w:rsidRPr="0007534F" w:rsidRDefault="00605DB8" w:rsidP="00605DB8">
      <w:pPr>
        <w:spacing w:after="0" w:line="240" w:lineRule="auto"/>
        <w:jc w:val="both"/>
        <w:rPr>
          <w:rFonts w:cstheme="minorHAnsi"/>
          <w:bCs/>
        </w:rPr>
      </w:pPr>
      <w:r w:rsidRPr="0007534F">
        <w:rPr>
          <w:rFonts w:cstheme="minorHAnsi"/>
          <w:bCs/>
        </w:rPr>
        <w:t xml:space="preserve">Račun mora glasiti na prijavitelja, </w:t>
      </w:r>
      <w:r w:rsidR="00D50CF0">
        <w:rPr>
          <w:rFonts w:cstheme="minorHAnsi"/>
          <w:bCs/>
        </w:rPr>
        <w:t xml:space="preserve">biti </w:t>
      </w:r>
      <w:r w:rsidRPr="0007534F">
        <w:rPr>
          <w:rFonts w:cstheme="minorHAnsi"/>
          <w:bCs/>
        </w:rPr>
        <w:t xml:space="preserve">napisan na hrvatskom jeziku sa specificiranim troškovima s opisom, nazivom troška  i cijenom u eurima. </w:t>
      </w:r>
    </w:p>
    <w:p w14:paraId="2F517EF7" w14:textId="5732CD03" w:rsidR="00605DB8" w:rsidRPr="0007534F" w:rsidRDefault="00605DB8" w:rsidP="00605DB8">
      <w:pPr>
        <w:spacing w:after="0" w:line="240" w:lineRule="auto"/>
        <w:jc w:val="both"/>
        <w:rPr>
          <w:rFonts w:cstheme="minorHAnsi"/>
          <w:bCs/>
        </w:rPr>
      </w:pPr>
      <w:r w:rsidRPr="0007534F">
        <w:rPr>
          <w:rFonts w:cstheme="minorHAnsi"/>
          <w:bCs/>
        </w:rPr>
        <w:t>Uz račun mora biti dostavljen dokaz da je račun plaćen (ako je račun plaćen po ponudi obvezno je dostavit</w:t>
      </w:r>
      <w:r w:rsidR="00232E94">
        <w:rPr>
          <w:rFonts w:cstheme="minorHAnsi"/>
          <w:bCs/>
        </w:rPr>
        <w:t>i</w:t>
      </w:r>
      <w:r w:rsidRPr="0007534F">
        <w:rPr>
          <w:rFonts w:cstheme="minorHAnsi"/>
          <w:bCs/>
        </w:rPr>
        <w:t xml:space="preserve"> i ponudu/predračun)</w:t>
      </w:r>
      <w:r>
        <w:rPr>
          <w:rFonts w:cstheme="minorHAnsi"/>
          <w:bCs/>
        </w:rPr>
        <w:t xml:space="preserve">. </w:t>
      </w:r>
      <w:r w:rsidRPr="0007534F">
        <w:rPr>
          <w:rFonts w:cstheme="minorHAnsi"/>
          <w:bCs/>
        </w:rPr>
        <w:t xml:space="preserve"> </w:t>
      </w:r>
    </w:p>
    <w:p w14:paraId="648095B5" w14:textId="04AB66F5" w:rsidR="00605DB8" w:rsidRPr="005661A0" w:rsidRDefault="00605DB8" w:rsidP="00605DB8">
      <w:pPr>
        <w:spacing w:after="0" w:line="240" w:lineRule="auto"/>
        <w:jc w:val="both"/>
        <w:rPr>
          <w:rFonts w:cstheme="minorHAnsi"/>
          <w:bCs/>
        </w:rPr>
      </w:pPr>
      <w:r w:rsidRPr="0007534F">
        <w:rPr>
          <w:rFonts w:cstheme="minorHAnsi"/>
          <w:bCs/>
        </w:rPr>
        <w:t xml:space="preserve">Ako je račun izdan u drugoj državi te plaćen u drugoj valuti, </w:t>
      </w:r>
      <w:r w:rsidR="00232E94">
        <w:rPr>
          <w:rFonts w:cstheme="minorHAnsi"/>
          <w:bCs/>
        </w:rPr>
        <w:t xml:space="preserve">obavezno je </w:t>
      </w:r>
      <w:r w:rsidRPr="0007534F">
        <w:rPr>
          <w:rFonts w:cstheme="minorHAnsi"/>
          <w:bCs/>
        </w:rPr>
        <w:t>dostaviti presliku originalnog računa na stranom jeziku i prijevod računa na način da iznos mora biti iskazan u protuvrijednosti u eurima</w:t>
      </w:r>
      <w:r w:rsidR="00232E94">
        <w:rPr>
          <w:rFonts w:cstheme="minorHAnsi"/>
          <w:bCs/>
        </w:rPr>
        <w:t>,</w:t>
      </w:r>
      <w:r w:rsidRPr="0007534F">
        <w:rPr>
          <w:rFonts w:cstheme="minorHAnsi"/>
          <w:bCs/>
        </w:rPr>
        <w:t xml:space="preserve"> sukladno iznosu na izvodu žiro računu i to samo za </w:t>
      </w:r>
      <w:r w:rsidR="001729B2">
        <w:rPr>
          <w:rFonts w:cstheme="minorHAnsi"/>
          <w:bCs/>
        </w:rPr>
        <w:t>prihvatljive troškove sukladno točki 6.3.</w:t>
      </w:r>
      <w:r w:rsidRPr="0007534F">
        <w:rPr>
          <w:rFonts w:cstheme="minorHAnsi"/>
          <w:bCs/>
        </w:rPr>
        <w:t xml:space="preserve"> </w:t>
      </w:r>
      <w:r w:rsidR="001729B2">
        <w:rPr>
          <w:rFonts w:cstheme="minorHAnsi"/>
          <w:bCs/>
        </w:rPr>
        <w:t xml:space="preserve"> Programa </w:t>
      </w:r>
      <w:r w:rsidRPr="0007534F">
        <w:rPr>
          <w:rFonts w:cstheme="minorHAnsi"/>
          <w:bCs/>
        </w:rPr>
        <w:t xml:space="preserve">(bez naknada banci), a naziv </w:t>
      </w:r>
      <w:r w:rsidR="001729B2">
        <w:rPr>
          <w:rFonts w:cstheme="minorHAnsi"/>
          <w:bCs/>
        </w:rPr>
        <w:t>troška</w:t>
      </w:r>
      <w:r w:rsidRPr="0007534F">
        <w:rPr>
          <w:rFonts w:cstheme="minorHAnsi"/>
          <w:bCs/>
        </w:rPr>
        <w:t xml:space="preserve"> s opisom mora biti na hrvatskom jeziku (prijevod dokumenta i točnost podatka vlastoručno ovjeriti).</w:t>
      </w:r>
    </w:p>
    <w:p w14:paraId="33FC21A3" w14:textId="77777777" w:rsidR="00605DB8" w:rsidRPr="00D608A9" w:rsidRDefault="00605DB8" w:rsidP="00605DB8">
      <w:pPr>
        <w:spacing w:after="0" w:line="240" w:lineRule="auto"/>
        <w:jc w:val="both"/>
        <w:rPr>
          <w:rFonts w:cstheme="minorHAnsi"/>
        </w:rPr>
      </w:pPr>
    </w:p>
    <w:p w14:paraId="102DF3A2" w14:textId="20F3912D" w:rsidR="00605DB8" w:rsidRDefault="00605DB8" w:rsidP="00605DB8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 xml:space="preserve">Karlovačka županija zadržava pravo smanjenja ili povećanja maksimalnog iznosa potpore ovisno o raspoloživim proračunskim sredstvima i broju prijavitelja na </w:t>
      </w:r>
      <w:r w:rsidR="000E06BE">
        <w:rPr>
          <w:rFonts w:cstheme="minorHAnsi"/>
        </w:rPr>
        <w:t>j</w:t>
      </w:r>
      <w:r w:rsidRPr="00D608A9">
        <w:rPr>
          <w:rFonts w:cstheme="minorHAnsi"/>
        </w:rPr>
        <w:t>avni poziv.</w:t>
      </w:r>
    </w:p>
    <w:p w14:paraId="37A3AF9C" w14:textId="77777777" w:rsidR="00605DB8" w:rsidRPr="00526BA2" w:rsidRDefault="00605DB8" w:rsidP="00605DB8">
      <w:pPr>
        <w:spacing w:after="0" w:line="240" w:lineRule="auto"/>
        <w:rPr>
          <w:rFonts w:cstheme="minorHAnsi"/>
          <w:b/>
          <w:bCs/>
        </w:rPr>
      </w:pPr>
    </w:p>
    <w:p w14:paraId="1D94C2A6" w14:textId="0CB42DDA" w:rsidR="00605DB8" w:rsidRDefault="00EF4E7B" w:rsidP="00605DB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6.4.</w:t>
      </w:r>
      <w:r w:rsidRPr="00D608A9">
        <w:rPr>
          <w:rFonts w:cstheme="minorHAnsi"/>
          <w:b/>
          <w:bCs/>
        </w:rPr>
        <w:t xml:space="preserve"> Neprihvatljivi troškovi</w:t>
      </w:r>
    </w:p>
    <w:p w14:paraId="6EFC1F03" w14:textId="77777777" w:rsidR="00605DB8" w:rsidRPr="000E06BE" w:rsidRDefault="00605DB8" w:rsidP="00605DB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593EA595" w14:textId="77777777" w:rsidR="00605DB8" w:rsidRDefault="00605DB8" w:rsidP="001502CA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>Temeljem ovog Programa nisu prihvatljivi sljedeći troškovi:</w:t>
      </w:r>
    </w:p>
    <w:p w14:paraId="536329C2" w14:textId="77777777" w:rsidR="00605DB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5B10AA">
        <w:rPr>
          <w:rFonts w:cstheme="minorHAnsi"/>
        </w:rPr>
        <w:t xml:space="preserve">troškovi poreza na dodanu vrijednost (PDV-a) ukoliko su isti prema poreznim propisima </w:t>
      </w:r>
      <w:proofErr w:type="spellStart"/>
      <w:r w:rsidRPr="005B10AA">
        <w:rPr>
          <w:rFonts w:cstheme="minorHAnsi"/>
        </w:rPr>
        <w:t>povrativi</w:t>
      </w:r>
      <w:proofErr w:type="spellEnd"/>
      <w:r w:rsidRPr="005B10AA">
        <w:rPr>
          <w:rFonts w:cstheme="minorHAnsi"/>
        </w:rPr>
        <w:t>,</w:t>
      </w:r>
    </w:p>
    <w:p w14:paraId="1E45CF25" w14:textId="500F393C" w:rsidR="00605DB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4C5E6C">
        <w:rPr>
          <w:rFonts w:cstheme="minorHAnsi"/>
        </w:rPr>
        <w:t xml:space="preserve">troškovi nastali za usluge dobavljača/izvođača s kojima je korisnik potpore povezan vlasničkim </w:t>
      </w:r>
      <w:r w:rsidR="00D77451">
        <w:rPr>
          <w:rFonts w:cstheme="minorHAnsi"/>
        </w:rPr>
        <w:t xml:space="preserve"> </w:t>
      </w:r>
      <w:r w:rsidRPr="004C5E6C">
        <w:rPr>
          <w:rFonts w:cstheme="minorHAnsi"/>
        </w:rPr>
        <w:t>ili upravljačkim odnosima,</w:t>
      </w:r>
    </w:p>
    <w:p w14:paraId="772885D8" w14:textId="77777777" w:rsidR="00605DB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trošak kupnje rabljene opreme,</w:t>
      </w:r>
    </w:p>
    <w:p w14:paraId="68A3B3A4" w14:textId="197C1D9A" w:rsidR="00605DB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0B5103">
        <w:rPr>
          <w:rFonts w:cstheme="minorHAnsi"/>
        </w:rPr>
        <w:t xml:space="preserve">arinske, uvozne pristojbe, </w:t>
      </w:r>
      <w:r w:rsidR="00526BA2">
        <w:rPr>
          <w:rFonts w:cstheme="minorHAnsi"/>
        </w:rPr>
        <w:t xml:space="preserve">održavanje opreme, </w:t>
      </w:r>
      <w:r w:rsidRPr="000B5103">
        <w:rPr>
          <w:rFonts w:cstheme="minorHAnsi"/>
        </w:rPr>
        <w:t>troškovi transporta i dostave ili bilo koje druge naknade (bankovne naknade, tečajne razlike i sl.</w:t>
      </w:r>
      <w:r>
        <w:rPr>
          <w:rFonts w:cstheme="minorHAnsi"/>
        </w:rPr>
        <w:t>),</w:t>
      </w:r>
    </w:p>
    <w:p w14:paraId="6B2F844D" w14:textId="77777777" w:rsidR="00605DB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Pr="000B5103">
        <w:rPr>
          <w:rFonts w:cstheme="minorHAnsi"/>
        </w:rPr>
        <w:t>abava/kupovina/najam osobnih, teretnih, dostavnih i radnih vozila</w:t>
      </w:r>
      <w:r>
        <w:rPr>
          <w:rFonts w:cstheme="minorHAnsi"/>
        </w:rPr>
        <w:t>,</w:t>
      </w:r>
    </w:p>
    <w:p w14:paraId="4C2EA4DB" w14:textId="26EC2984" w:rsidR="00605DB8" w:rsidRPr="00D50CF0" w:rsidRDefault="00605DB8" w:rsidP="00D50CF0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5E39FD">
        <w:rPr>
          <w:rFonts w:cstheme="minorHAnsi"/>
        </w:rPr>
        <w:t>otrošni materijal, nabava/kupovina sirovina/repromaterijala</w:t>
      </w:r>
      <w:r>
        <w:rPr>
          <w:rFonts w:cstheme="minorHAnsi"/>
        </w:rPr>
        <w:t>,</w:t>
      </w:r>
    </w:p>
    <w:p w14:paraId="3477446B" w14:textId="77777777" w:rsidR="00605DB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6807B6">
        <w:rPr>
          <w:rFonts w:cstheme="minorHAnsi"/>
        </w:rPr>
        <w:t>troškovi najma i leasing opreme i vozila</w:t>
      </w:r>
      <w:r>
        <w:rPr>
          <w:rFonts w:cstheme="minorHAnsi"/>
        </w:rPr>
        <w:t>,</w:t>
      </w:r>
    </w:p>
    <w:p w14:paraId="5E88950F" w14:textId="77777777" w:rsidR="00605DB8" w:rsidRPr="0008175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81758">
        <w:rPr>
          <w:rFonts w:cstheme="minorHAnsi"/>
        </w:rPr>
        <w:t>troškovi kupovine poslovnog prostora ili zemljišta,</w:t>
      </w:r>
    </w:p>
    <w:p w14:paraId="6C14262D" w14:textId="008FC49D" w:rsidR="00605DB8" w:rsidRPr="0008175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81758">
        <w:rPr>
          <w:rFonts w:cstheme="minorHAnsi"/>
        </w:rPr>
        <w:t xml:space="preserve">troškovi dnevnica, smještaja i prijevoza, </w:t>
      </w:r>
    </w:p>
    <w:p w14:paraId="5C0978B1" w14:textId="77777777" w:rsidR="00605DB8" w:rsidRPr="0008175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81758">
        <w:rPr>
          <w:rFonts w:cstheme="minorHAnsi"/>
        </w:rPr>
        <w:t>troškovi nabave namještaja,</w:t>
      </w:r>
    </w:p>
    <w:p w14:paraId="72681150" w14:textId="4F3696AA" w:rsidR="00605DB8" w:rsidRPr="004C5741" w:rsidRDefault="001502CA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4C5741">
        <w:rPr>
          <w:rFonts w:cstheme="minorHAnsi"/>
        </w:rPr>
        <w:t>t</w:t>
      </w:r>
      <w:r w:rsidR="00605DB8" w:rsidRPr="004C5741">
        <w:rPr>
          <w:rFonts w:cstheme="minorHAnsi"/>
        </w:rPr>
        <w:t>roškovi nabave informatičke opreme koja uključuje stolno te prijenosno računalo, tablet računala te sve pripadajuće komponente, licence za kompjuterske programe,</w:t>
      </w:r>
      <w:r w:rsidR="00486569" w:rsidRPr="004C5741">
        <w:rPr>
          <w:rFonts w:cstheme="minorHAnsi"/>
        </w:rPr>
        <w:t xml:space="preserve"> </w:t>
      </w:r>
      <w:r w:rsidR="00D77451" w:rsidRPr="004C5741">
        <w:rPr>
          <w:rFonts w:cstheme="minorHAnsi"/>
        </w:rPr>
        <w:t xml:space="preserve">osim u slučaju </w:t>
      </w:r>
      <w:r w:rsidR="00D77451" w:rsidRPr="004C5741">
        <w:rPr>
          <w:rFonts w:cstheme="minorHAnsi"/>
        </w:rPr>
        <w:lastRenderedPageBreak/>
        <w:t xml:space="preserve">prijave na </w:t>
      </w:r>
      <w:proofErr w:type="spellStart"/>
      <w:r w:rsidR="00F47A83" w:rsidRPr="004C5741">
        <w:rPr>
          <w:rFonts w:cstheme="minorHAnsi"/>
        </w:rPr>
        <w:t>podmjeru</w:t>
      </w:r>
      <w:proofErr w:type="spellEnd"/>
      <w:r w:rsidR="00F47A83" w:rsidRPr="004C5741">
        <w:rPr>
          <w:rFonts w:cstheme="minorHAnsi"/>
        </w:rPr>
        <w:t xml:space="preserve"> </w:t>
      </w:r>
      <w:r w:rsidR="00D77451" w:rsidRPr="004C5741">
        <w:rPr>
          <w:rFonts w:cstheme="minorHAnsi"/>
        </w:rPr>
        <w:t>2.1.</w:t>
      </w:r>
      <w:r w:rsidR="00562DEC" w:rsidRPr="004C5741">
        <w:rPr>
          <w:rFonts w:cstheme="minorHAnsi"/>
        </w:rPr>
        <w:t xml:space="preserve"> </w:t>
      </w:r>
      <w:r w:rsidR="001A25F8" w:rsidRPr="004C5741">
        <w:rPr>
          <w:rFonts w:cstheme="minorHAnsi"/>
        </w:rPr>
        <w:t>pr</w:t>
      </w:r>
      <w:r w:rsidR="00F47A83" w:rsidRPr="004C5741">
        <w:rPr>
          <w:rFonts w:cstheme="minorHAnsi"/>
        </w:rPr>
        <w:t xml:space="preserve">i </w:t>
      </w:r>
      <w:r w:rsidR="001A25F8" w:rsidRPr="004C5741">
        <w:rPr>
          <w:rFonts w:cstheme="minorHAnsi"/>
        </w:rPr>
        <w:t>čemu takvi troškovi moraju biti usko povezani s obavljanjem osnovne djelatnosti te nisu povezani sa sporednim procesima</w:t>
      </w:r>
      <w:r w:rsidR="00793752" w:rsidRPr="004C5741">
        <w:rPr>
          <w:rFonts w:cstheme="minorHAnsi"/>
        </w:rPr>
        <w:t xml:space="preserve"> poslovanja</w:t>
      </w:r>
      <w:r w:rsidR="001A25F8" w:rsidRPr="004C5741">
        <w:rPr>
          <w:rFonts w:cstheme="minorHAnsi"/>
        </w:rPr>
        <w:t xml:space="preserve"> (račun</w:t>
      </w:r>
      <w:r w:rsidR="00595C39" w:rsidRPr="004C5741">
        <w:rPr>
          <w:rFonts w:cstheme="minorHAnsi"/>
        </w:rPr>
        <w:t>o</w:t>
      </w:r>
      <w:r w:rsidR="001A25F8" w:rsidRPr="004C5741">
        <w:rPr>
          <w:rFonts w:cstheme="minorHAnsi"/>
        </w:rPr>
        <w:t>vodstvo, p</w:t>
      </w:r>
      <w:r w:rsidR="00F47A83" w:rsidRPr="004C5741">
        <w:rPr>
          <w:rFonts w:cstheme="minorHAnsi"/>
        </w:rPr>
        <w:t>oslovna</w:t>
      </w:r>
      <w:r w:rsidR="001A25F8" w:rsidRPr="004C5741">
        <w:rPr>
          <w:rFonts w:cstheme="minorHAnsi"/>
        </w:rPr>
        <w:t xml:space="preserve"> komunikacija, marketing i slično)</w:t>
      </w:r>
      <w:r w:rsidR="00F47A83" w:rsidRPr="004C5741">
        <w:rPr>
          <w:rFonts w:cstheme="minorHAnsi"/>
        </w:rPr>
        <w:t>,</w:t>
      </w:r>
    </w:p>
    <w:p w14:paraId="1D6D234D" w14:textId="77777777" w:rsidR="00605DB8" w:rsidRPr="004C5741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4C5741">
        <w:rPr>
          <w:rFonts w:cstheme="minorHAnsi"/>
        </w:rPr>
        <w:t>troškovi nabave mobilnih i fiksnih telefona,</w:t>
      </w:r>
    </w:p>
    <w:p w14:paraId="7EEFF08C" w14:textId="77777777" w:rsidR="00605DB8" w:rsidRPr="0008175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81758">
        <w:rPr>
          <w:rFonts w:cstheme="minorHAnsi"/>
        </w:rPr>
        <w:t>troškovi nabave klima uređaja,</w:t>
      </w:r>
    </w:p>
    <w:p w14:paraId="55EC382C" w14:textId="57706577" w:rsidR="00605DB8" w:rsidRDefault="00605DB8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81758">
        <w:rPr>
          <w:rFonts w:cstheme="minorHAnsi"/>
        </w:rPr>
        <w:t>troškovi nabave sigurnosnih i nadzornih uređaja</w:t>
      </w:r>
      <w:r w:rsidR="00526BA2">
        <w:rPr>
          <w:rFonts w:cstheme="minorHAnsi"/>
        </w:rPr>
        <w:t>,</w:t>
      </w:r>
    </w:p>
    <w:p w14:paraId="7BF725D0" w14:textId="77777777" w:rsidR="005571D9" w:rsidRDefault="005571D9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t</w:t>
      </w:r>
      <w:r w:rsidRPr="005571D9">
        <w:rPr>
          <w:rFonts w:cstheme="minorHAnsi"/>
        </w:rPr>
        <w:t>oškovi</w:t>
      </w:r>
      <w:proofErr w:type="spellEnd"/>
      <w:r w:rsidRPr="005571D9">
        <w:rPr>
          <w:rFonts w:cstheme="minorHAnsi"/>
        </w:rPr>
        <w:t xml:space="preserve"> kupnje sigurnosnih i nadzornih uređaja</w:t>
      </w:r>
      <w:r>
        <w:rPr>
          <w:rFonts w:cstheme="minorHAnsi"/>
        </w:rPr>
        <w:t>,</w:t>
      </w:r>
    </w:p>
    <w:p w14:paraId="26CF2302" w14:textId="6F4CE75E" w:rsidR="005571D9" w:rsidRDefault="005571D9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troškovi </w:t>
      </w:r>
      <w:r w:rsidR="00562DEC">
        <w:rPr>
          <w:rFonts w:cstheme="minorHAnsi"/>
        </w:rPr>
        <w:t xml:space="preserve">adaptacije poslovnih prostora, </w:t>
      </w:r>
    </w:p>
    <w:p w14:paraId="0CBAD26C" w14:textId="531E2C76" w:rsidR="00E20CA3" w:rsidRPr="008478F7" w:rsidRDefault="005571D9" w:rsidP="001502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5571D9">
        <w:rPr>
          <w:rFonts w:cstheme="minorHAnsi"/>
        </w:rPr>
        <w:t xml:space="preserve">troškovi kupnje zaštitne </w:t>
      </w:r>
      <w:r>
        <w:rPr>
          <w:rFonts w:cstheme="minorHAnsi"/>
        </w:rPr>
        <w:t xml:space="preserve">radne </w:t>
      </w:r>
      <w:r w:rsidRPr="005571D9">
        <w:rPr>
          <w:rFonts w:cstheme="minorHAnsi"/>
        </w:rPr>
        <w:t>odjeće i obuće</w:t>
      </w:r>
      <w:r>
        <w:rPr>
          <w:rFonts w:cstheme="minorHAnsi"/>
        </w:rPr>
        <w:t>.</w:t>
      </w:r>
    </w:p>
    <w:p w14:paraId="3228C5BE" w14:textId="77777777" w:rsidR="00F83A46" w:rsidRDefault="00F83A46" w:rsidP="00F83A46">
      <w:pPr>
        <w:spacing w:after="0"/>
        <w:ind w:left="360"/>
        <w:jc w:val="both"/>
        <w:rPr>
          <w:b/>
          <w:bCs/>
          <w:highlight w:val="green"/>
        </w:rPr>
      </w:pPr>
    </w:p>
    <w:p w14:paraId="7544C7CD" w14:textId="5345FA4B" w:rsidR="00F83A46" w:rsidRPr="00811820" w:rsidRDefault="00F83A46" w:rsidP="00E20CA3">
      <w:pPr>
        <w:spacing w:after="0"/>
        <w:jc w:val="both"/>
      </w:pPr>
      <w:r w:rsidRPr="00811820">
        <w:t>Dokumentacija koja se prilaže prijavi</w:t>
      </w:r>
      <w:r w:rsidR="001729B2" w:rsidRPr="00811820">
        <w:t xml:space="preserve"> </w:t>
      </w:r>
      <w:r w:rsidR="00811820">
        <w:t xml:space="preserve">biti će utvrđena </w:t>
      </w:r>
      <w:r w:rsidR="00E97648">
        <w:t>j</w:t>
      </w:r>
      <w:r w:rsidR="001729B2" w:rsidRPr="00811820">
        <w:t>avn</w:t>
      </w:r>
      <w:r w:rsidR="00811820">
        <w:t xml:space="preserve">im </w:t>
      </w:r>
      <w:r w:rsidR="001729B2" w:rsidRPr="00811820">
        <w:t>poziv</w:t>
      </w:r>
      <w:r w:rsidR="00811820">
        <w:t>om</w:t>
      </w:r>
      <w:r w:rsidR="001729B2" w:rsidRPr="00811820">
        <w:t xml:space="preserve"> i Uput</w:t>
      </w:r>
      <w:r w:rsidR="008D35D6" w:rsidRPr="00811820">
        <w:t>ama</w:t>
      </w:r>
      <w:r w:rsidR="001729B2" w:rsidRPr="00811820">
        <w:t xml:space="preserve"> za prijavitelje. </w:t>
      </w:r>
    </w:p>
    <w:p w14:paraId="3998B1F7" w14:textId="77777777" w:rsidR="00E57A0B" w:rsidRDefault="00E57A0B" w:rsidP="00E57A0B">
      <w:pPr>
        <w:spacing w:after="0" w:line="240" w:lineRule="auto"/>
        <w:jc w:val="both"/>
      </w:pPr>
    </w:p>
    <w:p w14:paraId="2E443A70" w14:textId="4134FE3B" w:rsidR="006E6F87" w:rsidRPr="006E6F87" w:rsidRDefault="006E6F87" w:rsidP="00E57A0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6.5. Odredbe o potporama male vrijednosti sukladno </w:t>
      </w:r>
      <w:r w:rsidRPr="006E6F87">
        <w:rPr>
          <w:b/>
          <w:bCs/>
        </w:rPr>
        <w:t>Uredb</w:t>
      </w:r>
      <w:r>
        <w:rPr>
          <w:b/>
          <w:bCs/>
        </w:rPr>
        <w:t>i</w:t>
      </w:r>
      <w:r w:rsidRPr="006E6F87">
        <w:rPr>
          <w:b/>
          <w:bCs/>
        </w:rPr>
        <w:t xml:space="preserve"> br. 2023/2831</w:t>
      </w:r>
    </w:p>
    <w:p w14:paraId="1644A429" w14:textId="77777777" w:rsidR="006E6F87" w:rsidRPr="000E06BE" w:rsidRDefault="006E6F87" w:rsidP="00E57A0B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625A694C" w14:textId="40E8D817" w:rsidR="006E6F87" w:rsidRDefault="006E6F87" w:rsidP="006E6F87">
      <w:pPr>
        <w:spacing w:after="0" w:line="240" w:lineRule="auto"/>
        <w:jc w:val="both"/>
      </w:pPr>
      <w:r w:rsidRPr="00427791">
        <w:t>Potpore dodijeljene temeljem ovog Programa</w:t>
      </w:r>
      <w:r w:rsidR="00643958" w:rsidRPr="00427791">
        <w:t>,</w:t>
      </w:r>
      <w:r w:rsidRPr="00427791">
        <w:t xml:space="preserve"> u okviru Mjere 2.</w:t>
      </w:r>
      <w:r w:rsidR="00643958" w:rsidRPr="00427791">
        <w:t>,</w:t>
      </w:r>
      <w:r w:rsidRPr="00427791">
        <w:t xml:space="preserve"> predstavljaju potpore male vrijednosti u smislu  Uredbe  Komisije (EU) 2023/2831, od 13. prosinca 2023. godine o primjeni članaka 107. i 108. Ugovora o funkcioniranju Europske unije na de </w:t>
      </w:r>
      <w:proofErr w:type="spellStart"/>
      <w:r w:rsidRPr="00427791">
        <w:t>minimis</w:t>
      </w:r>
      <w:proofErr w:type="spellEnd"/>
      <w:r w:rsidRPr="00427791">
        <w:t xml:space="preserve"> potpore (Službeni list Europske unije, L 2023/2831, 15. 12. 2023., u daljnjem tekstu: Uredba br. 2023/2831).</w:t>
      </w:r>
    </w:p>
    <w:p w14:paraId="4FEF291F" w14:textId="77777777" w:rsidR="00643958" w:rsidRPr="000D15AE" w:rsidRDefault="00643958" w:rsidP="00E57A0B">
      <w:pPr>
        <w:spacing w:after="0" w:line="240" w:lineRule="auto"/>
        <w:jc w:val="both"/>
        <w:rPr>
          <w:b/>
          <w:bCs/>
        </w:rPr>
      </w:pPr>
    </w:p>
    <w:p w14:paraId="25097496" w14:textId="77777777" w:rsidR="00643958" w:rsidRDefault="00643958" w:rsidP="00643958">
      <w:pPr>
        <w:spacing w:after="0" w:line="240" w:lineRule="auto"/>
        <w:jc w:val="both"/>
      </w:pPr>
      <w:r w:rsidRPr="000D15AE">
        <w:t>Temeljem Uredbe br. 2023/2831, maksimalan iznos svih potpora male vrijednosti koje jednom poduzetniku mogu biti dodijeljene tijekom razdoblja od tri fiskalne godine ne smije biti veći od 300.000 EUR, uključujući i potporu dobivenu u okviru ovog Programa.</w:t>
      </w:r>
    </w:p>
    <w:p w14:paraId="76C1B2A7" w14:textId="77777777" w:rsidR="008D35D6" w:rsidRDefault="008D35D6" w:rsidP="00643958">
      <w:pPr>
        <w:spacing w:after="0" w:line="240" w:lineRule="auto"/>
        <w:jc w:val="both"/>
      </w:pPr>
    </w:p>
    <w:p w14:paraId="46D4DF01" w14:textId="6B1F2049" w:rsidR="008D35D6" w:rsidRPr="00655E4E" w:rsidRDefault="008D35D6" w:rsidP="00643958">
      <w:pPr>
        <w:spacing w:after="0" w:line="240" w:lineRule="auto"/>
        <w:jc w:val="both"/>
      </w:pPr>
      <w:r w:rsidRPr="00655E4E">
        <w:t xml:space="preserve">De </w:t>
      </w:r>
      <w:proofErr w:type="spellStart"/>
      <w:r w:rsidRPr="00655E4E">
        <w:t>minimis</w:t>
      </w:r>
      <w:proofErr w:type="spellEnd"/>
      <w:r w:rsidRPr="00655E4E">
        <w:t xml:space="preserve"> potpora smatra se dodijeljenom u trenutku kada poduzetnik u skladu s odgovarajućim nacionalnim poretkom stekne zakonsko pravo na primanje potpore, neovisno o datumu isplate de </w:t>
      </w:r>
      <w:proofErr w:type="spellStart"/>
      <w:r w:rsidRPr="00655E4E">
        <w:t>minimis</w:t>
      </w:r>
      <w:proofErr w:type="spellEnd"/>
      <w:r w:rsidRPr="00655E4E">
        <w:t xml:space="preserve"> potpore predmetnom poduzetniku. </w:t>
      </w:r>
    </w:p>
    <w:p w14:paraId="12EB721B" w14:textId="77777777" w:rsidR="008D35D6" w:rsidRPr="008D35D6" w:rsidRDefault="008D35D6" w:rsidP="00643958">
      <w:pPr>
        <w:spacing w:after="0" w:line="240" w:lineRule="auto"/>
        <w:jc w:val="both"/>
        <w:rPr>
          <w:color w:val="FF0000"/>
        </w:rPr>
      </w:pPr>
    </w:p>
    <w:p w14:paraId="76CA6EAA" w14:textId="77777777" w:rsidR="00643958" w:rsidRPr="000D15AE" w:rsidRDefault="00643958" w:rsidP="00643958">
      <w:pPr>
        <w:spacing w:after="0" w:line="240" w:lineRule="auto"/>
        <w:jc w:val="both"/>
      </w:pPr>
      <w:r w:rsidRPr="000D15AE">
        <w:t xml:space="preserve">Pojmom „jedan poduzetnik” sukladno Uredbi br. 2023/2831 obuhvaćena su sva poduzeća koja su u najmanje jednom od sljedećih međusobnih odnosa: </w:t>
      </w:r>
    </w:p>
    <w:p w14:paraId="4F04573C" w14:textId="77777777" w:rsidR="00643958" w:rsidRPr="000D15AE" w:rsidRDefault="00643958" w:rsidP="00643958">
      <w:pPr>
        <w:spacing w:after="0" w:line="240" w:lineRule="auto"/>
        <w:jc w:val="both"/>
      </w:pPr>
      <w:r w:rsidRPr="000D15AE">
        <w:t>a) jedno poduzeće ima većinu glasačkih prava dioničara ili članova u drugom poduzeću;</w:t>
      </w:r>
    </w:p>
    <w:p w14:paraId="74936CCA" w14:textId="77777777" w:rsidR="00643958" w:rsidRPr="000D15AE" w:rsidRDefault="00643958" w:rsidP="00643958">
      <w:pPr>
        <w:spacing w:after="0" w:line="240" w:lineRule="auto"/>
        <w:jc w:val="both"/>
      </w:pPr>
      <w:r w:rsidRPr="000D15AE">
        <w:t>b) jedno poduzeće ima pravo imenovati ili smijeniti većinu članova upravnog, upravljačkog ili nadzornog tijela drugog poduzeća;</w:t>
      </w:r>
    </w:p>
    <w:p w14:paraId="56C172F9" w14:textId="77777777" w:rsidR="00643958" w:rsidRPr="000D15AE" w:rsidRDefault="00643958" w:rsidP="00643958">
      <w:pPr>
        <w:spacing w:after="0" w:line="240" w:lineRule="auto"/>
        <w:jc w:val="both"/>
      </w:pPr>
      <w:r w:rsidRPr="000D15AE">
        <w:t>c) jedno poduzeće ima pravo na ostvarivanje vladajućeg utjecaja nad drugim poduzećem na temelju ugovora sklopljenog s tim poduzećem ili na temelju odredbe njegova osnivačkog akta ili statuta;</w:t>
      </w:r>
    </w:p>
    <w:p w14:paraId="5664A262" w14:textId="77777777" w:rsidR="00643958" w:rsidRPr="000D15AE" w:rsidRDefault="00643958" w:rsidP="00643958">
      <w:pPr>
        <w:spacing w:after="0" w:line="240" w:lineRule="auto"/>
        <w:jc w:val="both"/>
      </w:pPr>
      <w:r w:rsidRPr="000D15AE">
        <w:t xml:space="preserve">d) jedno poduzeće koje je dioničar ili član u drugom poduzeće, samo kontrolira većinu glasačkih prava dioničara ili glasačkih prava članova u tom poduzeću u dogovoru s drugim dioničarima ili članovima tog poduzeća. </w:t>
      </w:r>
    </w:p>
    <w:p w14:paraId="6DB660F7" w14:textId="77777777" w:rsidR="00643958" w:rsidRPr="000D15AE" w:rsidRDefault="00643958" w:rsidP="00643958">
      <w:pPr>
        <w:spacing w:after="0" w:line="240" w:lineRule="auto"/>
        <w:jc w:val="both"/>
      </w:pPr>
      <w:r w:rsidRPr="000D15AE">
        <w:t>Poduzeća koja su u bilo kojem od navedenih odnosa preko jednog ili više drugih poduzeća također se smatraju jednim poduzetnikom.</w:t>
      </w:r>
    </w:p>
    <w:p w14:paraId="28EF69E8" w14:textId="77777777" w:rsidR="008D35D6" w:rsidRDefault="008D35D6" w:rsidP="00643958">
      <w:pPr>
        <w:spacing w:after="0" w:line="240" w:lineRule="auto"/>
        <w:jc w:val="both"/>
        <w:rPr>
          <w:color w:val="FF0000"/>
        </w:rPr>
      </w:pPr>
    </w:p>
    <w:p w14:paraId="31F013DE" w14:textId="7FE2BFFF" w:rsidR="00E57A0B" w:rsidRDefault="00E57A0B" w:rsidP="00E57A0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E20CA3">
        <w:rPr>
          <w:b/>
          <w:bCs/>
        </w:rPr>
        <w:t>6.6. Z</w:t>
      </w:r>
      <w:r w:rsidR="00E20CA3" w:rsidRPr="00BF66DF">
        <w:rPr>
          <w:b/>
          <w:bCs/>
        </w:rPr>
        <w:t>abran</w:t>
      </w:r>
      <w:r w:rsidR="00E20CA3" w:rsidRPr="00FA6E6A">
        <w:rPr>
          <w:b/>
          <w:bCs/>
        </w:rPr>
        <w:t>a</w:t>
      </w:r>
      <w:r w:rsidR="00E20CA3" w:rsidRPr="00BF66DF">
        <w:rPr>
          <w:b/>
          <w:bCs/>
        </w:rPr>
        <w:t xml:space="preserve"> dodjele potpora male vrijednosti i izuzeća od zabrane</w:t>
      </w:r>
    </w:p>
    <w:p w14:paraId="6236FBE5" w14:textId="77777777" w:rsidR="00E57A0B" w:rsidRPr="000E06BE" w:rsidRDefault="00E57A0B" w:rsidP="00E57A0B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13CF3DB2" w14:textId="767A6424" w:rsidR="00AB148E" w:rsidRPr="000D15AE" w:rsidRDefault="00AB148E" w:rsidP="00AB148E">
      <w:pPr>
        <w:spacing w:after="0" w:line="240" w:lineRule="auto"/>
        <w:jc w:val="both"/>
      </w:pPr>
      <w:r w:rsidRPr="000D15AE">
        <w:t xml:space="preserve">Uredba Komisije (EU) 2023/2831 </w:t>
      </w:r>
      <w:proofErr w:type="spellStart"/>
      <w:r w:rsidRPr="000D15AE">
        <w:t>оd</w:t>
      </w:r>
      <w:proofErr w:type="spellEnd"/>
      <w:r w:rsidRPr="000D15AE">
        <w:t xml:space="preserve"> 13. prosinca 2023. godine o primjeni članaka 107. i 108. Ugovora o funkcioniranju Europske unije na de </w:t>
      </w:r>
      <w:proofErr w:type="spellStart"/>
      <w:r w:rsidRPr="000D15AE">
        <w:t>minimis</w:t>
      </w:r>
      <w:proofErr w:type="spellEnd"/>
      <w:r w:rsidRPr="000D15AE">
        <w:t xml:space="preserve"> potpore primjenjuje na potpore koje se dodjeljuju poduzetnicima u svim sektorima, osim na:</w:t>
      </w:r>
    </w:p>
    <w:p w14:paraId="107E9073" w14:textId="77777777" w:rsidR="00AB148E" w:rsidRPr="000D15AE" w:rsidRDefault="00AB148E" w:rsidP="00AB148E">
      <w:pPr>
        <w:spacing w:after="0" w:line="240" w:lineRule="auto"/>
        <w:jc w:val="both"/>
      </w:pPr>
    </w:p>
    <w:p w14:paraId="1D933781" w14:textId="640CD99B" w:rsidR="00AB148E" w:rsidRPr="000D15AE" w:rsidRDefault="00AB148E" w:rsidP="00AB148E">
      <w:pPr>
        <w:spacing w:after="0" w:line="240" w:lineRule="auto"/>
        <w:jc w:val="both"/>
      </w:pPr>
      <w:r w:rsidRPr="000D15AE">
        <w:t>(a) potpore koje se dodjeljuju poduzetnicima koji se bave primarnom proizvodnjom proizvoda ribarstva i akvakulture;</w:t>
      </w:r>
    </w:p>
    <w:p w14:paraId="066E0ACF" w14:textId="5C050518" w:rsidR="00AB148E" w:rsidRPr="000D15AE" w:rsidRDefault="00AB148E" w:rsidP="00AB148E">
      <w:pPr>
        <w:spacing w:after="0" w:line="240" w:lineRule="auto"/>
        <w:jc w:val="both"/>
      </w:pPr>
      <w:r w:rsidRPr="000D15AE">
        <w:t>(b) potpore koje se dodjeljuju poduzetnicima koji se bave preradom i stavljanjem na tržište proizvoda ribarstva i akvakulture, ako je iznos potpore utvrđen na temelju cijene ili količine kupljenih proizvoda ili proizvoda stavljenih na tržište;</w:t>
      </w:r>
    </w:p>
    <w:p w14:paraId="0EB99737" w14:textId="47A1583D" w:rsidR="00AB148E" w:rsidRPr="000D15AE" w:rsidRDefault="00AB148E" w:rsidP="00AB148E">
      <w:pPr>
        <w:spacing w:after="0" w:line="240" w:lineRule="auto"/>
        <w:jc w:val="both"/>
      </w:pPr>
      <w:r w:rsidRPr="000D15AE">
        <w:t>(c) potpore koje se dodjeljuju poduzetnicima u primarnoj proizvodnji poljoprivrednih proizvoda;</w:t>
      </w:r>
    </w:p>
    <w:p w14:paraId="559E0E87" w14:textId="13C2F2EE" w:rsidR="00AB148E" w:rsidRPr="000D15AE" w:rsidRDefault="00AB148E" w:rsidP="00AB148E">
      <w:pPr>
        <w:spacing w:after="0" w:line="240" w:lineRule="auto"/>
        <w:jc w:val="both"/>
      </w:pPr>
      <w:r w:rsidRPr="000D15AE">
        <w:lastRenderedPageBreak/>
        <w:t>(d) potpore koje se dodjeljuju poduzetnicima u sektoru prerade i stavljanja na tržište poljoprivrednih proizvoda, u jednom od sljedećih slučajeva:</w:t>
      </w:r>
    </w:p>
    <w:p w14:paraId="3E9D1926" w14:textId="1D55A990" w:rsidR="00AB148E" w:rsidRPr="000D15AE" w:rsidRDefault="00AB148E" w:rsidP="00AB148E">
      <w:pPr>
        <w:pStyle w:val="Odlomakpopisa"/>
        <w:numPr>
          <w:ilvl w:val="0"/>
          <w:numId w:val="34"/>
        </w:numPr>
        <w:spacing w:after="0" w:line="240" w:lineRule="auto"/>
        <w:ind w:left="426"/>
        <w:jc w:val="both"/>
      </w:pPr>
      <w:r w:rsidRPr="000D15AE">
        <w:t>ako se iznos potpore utvrđuje na temelju cijene ili količine tih proizvoda koji su kupljeni od primarnih proizvođača ili koje dotični poduzetnici stavljaju na tržište;</w:t>
      </w:r>
    </w:p>
    <w:p w14:paraId="1520CE42" w14:textId="5825B2CC" w:rsidR="00AB148E" w:rsidRPr="000D15AE" w:rsidRDefault="00AB148E" w:rsidP="00AB148E">
      <w:pPr>
        <w:spacing w:after="0" w:line="240" w:lineRule="auto"/>
        <w:jc w:val="both"/>
      </w:pPr>
      <w:r w:rsidRPr="000D15AE">
        <w:t xml:space="preserve">ii. </w:t>
      </w:r>
      <w:r w:rsidR="000D15AE">
        <w:t xml:space="preserve"> </w:t>
      </w:r>
      <w:r w:rsidRPr="000D15AE">
        <w:t>ako su potpore uvjetovane njihovim djelomičnim ili potpunim prenošenjem na primarne proizvođače;</w:t>
      </w:r>
    </w:p>
    <w:p w14:paraId="1B91E8FD" w14:textId="6A2CB32F" w:rsidR="00AB148E" w:rsidRPr="000D15AE" w:rsidRDefault="00AB148E" w:rsidP="00AB148E">
      <w:pPr>
        <w:spacing w:after="0" w:line="240" w:lineRule="auto"/>
        <w:jc w:val="both"/>
      </w:pPr>
      <w:r w:rsidRPr="000D15AE">
        <w:t>(e) potpore dodijeljene za djelatnosti povezane s izvozom u treće zemlje ili države članice, konkretno potpore izravno povezane s izvezenim količinama, uspostavljanjem i radom distribucijske mreže ili drugim tekućim rashodima povezanima s djelatnošću izvoza;</w:t>
      </w:r>
    </w:p>
    <w:p w14:paraId="35433418" w14:textId="7EE6F5F9" w:rsidR="00AB148E" w:rsidRPr="000D15AE" w:rsidRDefault="00AB148E" w:rsidP="00AB148E">
      <w:pPr>
        <w:spacing w:after="0" w:line="240" w:lineRule="auto"/>
        <w:jc w:val="both"/>
      </w:pPr>
      <w:r w:rsidRPr="000D15AE">
        <w:t>(f) potpore koje se uvjetuju upotrebom domaćih proizvoda ili usluga umjesto uvoznih.</w:t>
      </w:r>
    </w:p>
    <w:p w14:paraId="6E325D26" w14:textId="77777777" w:rsidR="00AB148E" w:rsidRPr="00AB148E" w:rsidRDefault="00AB148E" w:rsidP="00AB148E">
      <w:pPr>
        <w:spacing w:after="0" w:line="240" w:lineRule="auto"/>
        <w:jc w:val="both"/>
        <w:rPr>
          <w:color w:val="FF0000"/>
        </w:rPr>
      </w:pPr>
    </w:p>
    <w:p w14:paraId="3E309DA4" w14:textId="7C91A093" w:rsidR="00901F99" w:rsidRDefault="00AB148E" w:rsidP="00655E4E">
      <w:pPr>
        <w:spacing w:after="0" w:line="240" w:lineRule="auto"/>
        <w:jc w:val="both"/>
      </w:pPr>
      <w:r w:rsidRPr="000D15AE">
        <w:t xml:space="preserve">Ako poduzetnik djeluje i u jednom od sektorima iz stavka 1. točke (a), (b), (c) ili (d) i u jednom ili više sektora obuhvaćenih područjem primjene ove Uredbe ili obavlja druge djelatnosti obuhvaćene područjem primjene ove Uredbe, ova se Uredba primjenjuje na potpore dodijeljene u vezi s tim drugim sektorima odnosno djelatnostima, uz uvjet da predmetna država članica osigura odgovarajućim sredstvima, kao što je razdvajanje djelatnosti ili razdvajanje računa, da djelatnosti u sektorima isključenima iz područja primjene ove Uredbe ne ostvaruju korist od de </w:t>
      </w:r>
      <w:proofErr w:type="spellStart"/>
      <w:r w:rsidRPr="000D15AE">
        <w:t>minimis</w:t>
      </w:r>
      <w:proofErr w:type="spellEnd"/>
      <w:r w:rsidRPr="000D15AE">
        <w:t xml:space="preserve"> potpore koje se dodjeljuju u skladu s ovom Uredbom.</w:t>
      </w:r>
    </w:p>
    <w:p w14:paraId="56AB6A99" w14:textId="77777777" w:rsidR="007973F0" w:rsidRPr="001729B2" w:rsidRDefault="007973F0" w:rsidP="001729B2">
      <w:pPr>
        <w:spacing w:after="0" w:line="240" w:lineRule="auto"/>
        <w:jc w:val="both"/>
        <w:rPr>
          <w:rFonts w:cstheme="minorHAnsi"/>
          <w:color w:val="FF0000"/>
        </w:rPr>
      </w:pPr>
    </w:p>
    <w:p w14:paraId="73FED475" w14:textId="6683394A" w:rsidR="00E02B61" w:rsidRPr="000E06BE" w:rsidRDefault="00E20CA3" w:rsidP="00E02B61">
      <w:pPr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b/>
          <w:bCs/>
        </w:rPr>
        <w:t>6.7. O</w:t>
      </w:r>
      <w:r w:rsidRPr="00314640">
        <w:rPr>
          <w:b/>
          <w:bCs/>
        </w:rPr>
        <w:t xml:space="preserve">dredbe o zbrajanju (kumulaciji) potpora </w:t>
      </w:r>
      <w:r w:rsidRPr="00314640">
        <w:rPr>
          <w:b/>
          <w:bCs/>
        </w:rPr>
        <w:cr/>
      </w:r>
    </w:p>
    <w:p w14:paraId="7A1A5552" w14:textId="173F1B78" w:rsidR="00314640" w:rsidRPr="00655E4E" w:rsidRDefault="00314640" w:rsidP="00E02B61">
      <w:pPr>
        <w:spacing w:after="0" w:line="240" w:lineRule="auto"/>
        <w:jc w:val="both"/>
        <w:rPr>
          <w:rFonts w:cstheme="minorHAnsi"/>
        </w:rPr>
      </w:pPr>
      <w:r w:rsidRPr="00655E4E">
        <w:rPr>
          <w:rFonts w:cstheme="minorHAnsi"/>
        </w:rPr>
        <w:t xml:space="preserve">Potpore male vrijednosti koje se dodjeljuju u skladu s Uredbom </w:t>
      </w:r>
      <w:r w:rsidR="00BA11DF" w:rsidRPr="00655E4E">
        <w:rPr>
          <w:rFonts w:cstheme="minorHAnsi"/>
        </w:rPr>
        <w:t xml:space="preserve">2023/2831 </w:t>
      </w:r>
      <w:r w:rsidRPr="00655E4E">
        <w:rPr>
          <w:rFonts w:cstheme="minorHAnsi"/>
        </w:rPr>
        <w:t xml:space="preserve">mogu se kumulirati s potporama male vrijednosti dodijeljenim u skladu s Uredbom komisije (EU) br. </w:t>
      </w:r>
      <w:r w:rsidR="00C35110" w:rsidRPr="00655E4E">
        <w:rPr>
          <w:rFonts w:cstheme="minorHAnsi"/>
        </w:rPr>
        <w:t>2023/2832</w:t>
      </w:r>
      <w:r w:rsidRPr="00655E4E">
        <w:rPr>
          <w:rFonts w:cstheme="minorHAnsi"/>
        </w:rPr>
        <w:t xml:space="preserve"> o primjeni članka 107. i 108. Ugovora o funkcioniranju Europske unije na potpore de </w:t>
      </w:r>
      <w:proofErr w:type="spellStart"/>
      <w:r w:rsidRPr="00655E4E">
        <w:rPr>
          <w:rFonts w:cstheme="minorHAnsi"/>
        </w:rPr>
        <w:t>minimis</w:t>
      </w:r>
      <w:proofErr w:type="spellEnd"/>
      <w:r w:rsidRPr="00655E4E">
        <w:rPr>
          <w:rFonts w:cstheme="minorHAnsi"/>
        </w:rPr>
        <w:t xml:space="preserve"> koje se dodjeljuju poduzetnicima koji pružaju usluge od općeg gospodarskog interesa (SL L 114, 26.04.2012., str. 8, u daljnjem tekstu: Uredba 360/2012) do gornjih granica utvrđenih u Uredbi </w:t>
      </w:r>
      <w:r w:rsidR="00BA11DF" w:rsidRPr="00655E4E">
        <w:rPr>
          <w:rFonts w:cstheme="minorHAnsi"/>
        </w:rPr>
        <w:t xml:space="preserve"> 2023/2832</w:t>
      </w:r>
      <w:r w:rsidRPr="00655E4E">
        <w:rPr>
          <w:rFonts w:cstheme="minorHAnsi"/>
        </w:rPr>
        <w:t xml:space="preserve">. Potpore male vrijednosti koje se dodjeljuju u skladu s Uredbom mogu se pribrajati potporama male vrijednosti dodijeljenima u skladu s drugim odredbama o potporama male vrijednosti do odgovarajuće gornje granice utvrđene člankom 3. stavkom 2. Uredbe. </w:t>
      </w:r>
    </w:p>
    <w:p w14:paraId="40744F98" w14:textId="7368A187" w:rsidR="004149CD" w:rsidRPr="00655E4E" w:rsidRDefault="00314640" w:rsidP="00314640">
      <w:pPr>
        <w:spacing w:after="0" w:line="240" w:lineRule="auto"/>
        <w:jc w:val="both"/>
        <w:rPr>
          <w:rFonts w:cstheme="minorHAnsi"/>
        </w:rPr>
      </w:pPr>
      <w:r w:rsidRPr="00655E4E">
        <w:rPr>
          <w:rFonts w:cstheme="minorHAnsi"/>
        </w:rPr>
        <w:t xml:space="preserve">Potpore male vrijednosti </w:t>
      </w:r>
      <w:r w:rsidR="00BA11DF" w:rsidRPr="00655E4E">
        <w:rPr>
          <w:rFonts w:cstheme="minorHAnsi"/>
        </w:rPr>
        <w:t xml:space="preserve">koje se dodjeljuju u skladu s Uredbom 2023/2831 </w:t>
      </w:r>
      <w:r w:rsidRPr="00655E4E">
        <w:rPr>
          <w:rFonts w:cstheme="minorHAnsi"/>
        </w:rPr>
        <w:t xml:space="preserve">ne </w:t>
      </w:r>
      <w:r w:rsidR="00BA11DF" w:rsidRPr="00655E4E">
        <w:rPr>
          <w:rFonts w:cstheme="minorHAnsi"/>
        </w:rPr>
        <w:t xml:space="preserve">kumuliraju </w:t>
      </w:r>
      <w:r w:rsidRPr="00655E4E">
        <w:rPr>
          <w:rFonts w:cstheme="minorHAnsi"/>
        </w:rPr>
        <w:t>s</w:t>
      </w:r>
      <w:r w:rsidR="00BA11DF" w:rsidRPr="00655E4E">
        <w:rPr>
          <w:rFonts w:cstheme="minorHAnsi"/>
        </w:rPr>
        <w:t>e</w:t>
      </w:r>
      <w:r w:rsidRPr="00655E4E">
        <w:rPr>
          <w:rFonts w:cstheme="minorHAnsi"/>
        </w:rPr>
        <w:t xml:space="preserve"> </w:t>
      </w:r>
      <w:r w:rsidR="00BA11DF" w:rsidRPr="00655E4E">
        <w:rPr>
          <w:rFonts w:cstheme="minorHAnsi"/>
        </w:rPr>
        <w:t xml:space="preserve">s </w:t>
      </w:r>
      <w:r w:rsidRPr="00655E4E">
        <w:rPr>
          <w:rFonts w:cstheme="minorHAnsi"/>
        </w:rPr>
        <w:t>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Europske komisije br. 651/2014 o ocjenjivanju određenih kategorija potpora spojivima s unutarnjim tržištem u primjeni članka 107. i 108. Ugovora ili odlukom Europske komisije. Potpore male vrijednosti koje nisu dodijeljene za određene opravdane troškove ili se njima ne mogu pripisati mogu se kumulirati s drugim državnim potporama dodijeljenim u skladu s Uredbom Europske komisije br. 651/2014 o ocjenjivanju određenih kategorija potpora spojivima s unutarnjim tržištem u primjeni članka 107. i 108. Ugovora ili odlukom Europske komisije (članak 5. stavak 2. Uredbe).</w:t>
      </w:r>
    </w:p>
    <w:p w14:paraId="7412C4AC" w14:textId="77777777" w:rsidR="00EE7B30" w:rsidRPr="00D608A9" w:rsidRDefault="00EE7B30" w:rsidP="00B905B4">
      <w:pPr>
        <w:spacing w:after="0" w:line="240" w:lineRule="auto"/>
        <w:jc w:val="both"/>
        <w:rPr>
          <w:b/>
          <w:bCs/>
          <w:lang w:bidi="hr-HR"/>
        </w:rPr>
      </w:pPr>
    </w:p>
    <w:p w14:paraId="0F0FF9DE" w14:textId="26FAFF20" w:rsidR="00726ADC" w:rsidRDefault="00E20CA3" w:rsidP="00B905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6.8. O</w:t>
      </w:r>
      <w:r w:rsidRPr="00D608A9">
        <w:rPr>
          <w:b/>
          <w:bCs/>
        </w:rPr>
        <w:t xml:space="preserve">bveze </w:t>
      </w:r>
      <w:r>
        <w:rPr>
          <w:b/>
          <w:bCs/>
        </w:rPr>
        <w:t>K</w:t>
      </w:r>
      <w:r w:rsidRPr="00D608A9">
        <w:rPr>
          <w:b/>
          <w:bCs/>
        </w:rPr>
        <w:t xml:space="preserve">arlovačke županije  </w:t>
      </w:r>
    </w:p>
    <w:p w14:paraId="05642BE7" w14:textId="77777777" w:rsidR="004C5E6C" w:rsidRPr="000E06BE" w:rsidRDefault="004C5E6C" w:rsidP="00B905B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2F16507" w14:textId="77777777" w:rsidR="00726ADC" w:rsidRPr="00D608A9" w:rsidRDefault="00726ADC" w:rsidP="00B905B4">
      <w:pPr>
        <w:spacing w:after="0" w:line="240" w:lineRule="auto"/>
        <w:jc w:val="both"/>
      </w:pPr>
      <w:r w:rsidRPr="00D608A9">
        <w:t>Karlovačka županija</w:t>
      </w:r>
      <w:r w:rsidR="003B2151" w:rsidRPr="00D608A9">
        <w:t>,</w:t>
      </w:r>
      <w:r w:rsidRPr="00D608A9">
        <w:t xml:space="preserve"> kao Davatelj potpore</w:t>
      </w:r>
      <w:r w:rsidR="003B2151" w:rsidRPr="00D608A9">
        <w:t>,</w:t>
      </w:r>
      <w:r w:rsidRPr="00D608A9">
        <w:t xml:space="preserve"> izvršit</w:t>
      </w:r>
      <w:r w:rsidR="00DD21CB" w:rsidRPr="00D608A9">
        <w:t xml:space="preserve"> će</w:t>
      </w:r>
      <w:r w:rsidR="003B2151" w:rsidRPr="00D608A9">
        <w:t xml:space="preserve"> </w:t>
      </w:r>
      <w:r w:rsidRPr="00D608A9">
        <w:t xml:space="preserve">provjeru </w:t>
      </w:r>
      <w:r w:rsidR="00D311E0" w:rsidRPr="00D608A9">
        <w:t xml:space="preserve">kako se </w:t>
      </w:r>
      <w:r w:rsidRPr="00D608A9">
        <w:t xml:space="preserve">odobrenom potporom male vrijednosti </w:t>
      </w:r>
      <w:r w:rsidR="00F95B1A" w:rsidRPr="00D608A9">
        <w:t xml:space="preserve">pojedinom </w:t>
      </w:r>
      <w:r w:rsidR="00722103" w:rsidRPr="00D608A9">
        <w:rPr>
          <w:lang w:bidi="hr-HR"/>
        </w:rPr>
        <w:t xml:space="preserve">gospodarskom subjektu </w:t>
      </w:r>
      <w:r w:rsidR="00D311E0" w:rsidRPr="00D608A9">
        <w:rPr>
          <w:bCs/>
        </w:rPr>
        <w:t>ne bi premašila</w:t>
      </w:r>
      <w:r w:rsidR="00D311E0" w:rsidRPr="00D608A9">
        <w:rPr>
          <w:b/>
        </w:rPr>
        <w:t xml:space="preserve"> </w:t>
      </w:r>
      <w:r w:rsidRPr="00D608A9">
        <w:t>propisana gornja granica za dodjelu potpore male vrijednosti</w:t>
      </w:r>
      <w:r w:rsidR="0034621E" w:rsidRPr="00D608A9">
        <w:t xml:space="preserve"> </w:t>
      </w:r>
      <w:r w:rsidRPr="00D608A9">
        <w:t xml:space="preserve">te jesu li ispunjeni </w:t>
      </w:r>
      <w:r w:rsidRPr="009E461D">
        <w:t>svi uvjeti iz Uredbe o potporama male vrijednosti</w:t>
      </w:r>
      <w:r w:rsidR="000B534C" w:rsidRPr="009E461D">
        <w:t>.</w:t>
      </w:r>
    </w:p>
    <w:p w14:paraId="4136DFB2" w14:textId="29C3D959" w:rsidR="001B2619" w:rsidRPr="001A25F8" w:rsidRDefault="001B2619" w:rsidP="00B905B4">
      <w:pPr>
        <w:spacing w:after="0" w:line="240" w:lineRule="auto"/>
        <w:jc w:val="both"/>
      </w:pPr>
    </w:p>
    <w:p w14:paraId="1CBA5CCD" w14:textId="153E800D" w:rsidR="008C4991" w:rsidRPr="001A25F8" w:rsidRDefault="008C4991" w:rsidP="00B905B4">
      <w:pPr>
        <w:spacing w:after="0" w:line="240" w:lineRule="auto"/>
        <w:jc w:val="both"/>
      </w:pPr>
      <w:r w:rsidRPr="001A25F8">
        <w:t xml:space="preserve">Korisnik odobrene potpore temeljem ovog Programa će </w:t>
      </w:r>
      <w:r w:rsidR="00732E5F" w:rsidRPr="001A25F8">
        <w:t xml:space="preserve">se </w:t>
      </w:r>
      <w:r w:rsidRPr="001A25F8">
        <w:t xml:space="preserve">potpisom Ugovora o dodjeli potpora male vrijednosti </w:t>
      </w:r>
      <w:r w:rsidR="00B23C84" w:rsidRPr="001A25F8">
        <w:t xml:space="preserve">smatrati obaviješten o </w:t>
      </w:r>
      <w:r w:rsidR="001A25F8" w:rsidRPr="001A25F8">
        <w:t xml:space="preserve">dodjeli potpore male vrijednosti. </w:t>
      </w:r>
    </w:p>
    <w:p w14:paraId="5A35E223" w14:textId="77777777" w:rsidR="00726ADC" w:rsidRPr="001A25F8" w:rsidRDefault="00726ADC" w:rsidP="00B905B4">
      <w:pPr>
        <w:spacing w:after="0" w:line="240" w:lineRule="auto"/>
        <w:jc w:val="both"/>
      </w:pPr>
    </w:p>
    <w:p w14:paraId="60314E6D" w14:textId="77777777" w:rsidR="00547DF8" w:rsidRPr="00D608A9" w:rsidRDefault="00726ADC" w:rsidP="00B905B4">
      <w:pPr>
        <w:spacing w:after="0" w:line="240" w:lineRule="auto"/>
        <w:jc w:val="both"/>
      </w:pPr>
      <w:r w:rsidRPr="00D608A9">
        <w:t xml:space="preserve">Karlovačka županija </w:t>
      </w:r>
      <w:r w:rsidR="00547DF8" w:rsidRPr="00D608A9">
        <w:t>dostavit će po</w:t>
      </w:r>
      <w:r w:rsidRPr="00D608A9">
        <w:t>datke o dodijeljenim potporama Ministarstvu financija sukladno članku 14. ZDP-a i člank</w:t>
      </w:r>
      <w:r w:rsidR="00547DF8" w:rsidRPr="00D608A9">
        <w:t>u</w:t>
      </w:r>
      <w:r w:rsidRPr="00D608A9">
        <w:t xml:space="preserve"> 5. Pravilnika o dostavi prijedloga državnih potpora, podataka o državnim potporama i potporama male vrijednosti te registru državnih potpora i potpora male vrijednosti </w:t>
      </w:r>
      <w:r w:rsidRPr="00D608A9">
        <w:lastRenderedPageBreak/>
        <w:t>(„Narodne novine“ broj: 125/17), odnosno u Internet aplikacij</w:t>
      </w:r>
      <w:r w:rsidR="00547DF8" w:rsidRPr="00D608A9">
        <w:t>u</w:t>
      </w:r>
      <w:r w:rsidRPr="00D608A9">
        <w:t xml:space="preserve"> Registra državnih potpora i potpora male vrijednosti unijeti </w:t>
      </w:r>
      <w:r w:rsidR="00547DF8" w:rsidRPr="00D608A9">
        <w:t xml:space="preserve">će </w:t>
      </w:r>
      <w:r w:rsidRPr="00D608A9">
        <w:t xml:space="preserve">podatke o dodijeljenim iznosima potpora male vrijednosti temeljem </w:t>
      </w:r>
      <w:r w:rsidR="00547DF8" w:rsidRPr="00D608A9">
        <w:t>ovog Programa.</w:t>
      </w:r>
    </w:p>
    <w:p w14:paraId="5E9A9326" w14:textId="77777777" w:rsidR="00726ADC" w:rsidRDefault="00726ADC" w:rsidP="00B905B4">
      <w:pPr>
        <w:spacing w:after="0"/>
        <w:jc w:val="both"/>
        <w:rPr>
          <w:highlight w:val="yellow"/>
        </w:rPr>
      </w:pPr>
    </w:p>
    <w:p w14:paraId="4490B3CD" w14:textId="5D8B79E0" w:rsidR="00726ADC" w:rsidRDefault="00E20CA3" w:rsidP="00B905B4">
      <w:pPr>
        <w:spacing w:after="0"/>
        <w:jc w:val="both"/>
        <w:rPr>
          <w:b/>
          <w:bCs/>
        </w:rPr>
      </w:pPr>
      <w:r>
        <w:rPr>
          <w:b/>
          <w:bCs/>
        </w:rPr>
        <w:t>6.9. O</w:t>
      </w:r>
      <w:r w:rsidRPr="00D608A9">
        <w:rPr>
          <w:b/>
          <w:bCs/>
        </w:rPr>
        <w:t xml:space="preserve">bveze korisnika potpore male vrijednosti </w:t>
      </w:r>
    </w:p>
    <w:p w14:paraId="788C204D" w14:textId="77777777" w:rsidR="00DD0B6B" w:rsidRPr="000E06BE" w:rsidRDefault="00DD0B6B" w:rsidP="00B905B4">
      <w:pPr>
        <w:spacing w:after="0" w:line="240" w:lineRule="auto"/>
        <w:jc w:val="both"/>
        <w:rPr>
          <w:sz w:val="16"/>
          <w:szCs w:val="16"/>
          <w:lang w:bidi="hr-HR"/>
        </w:rPr>
      </w:pPr>
    </w:p>
    <w:p w14:paraId="3BCCCDE8" w14:textId="45D6D307" w:rsidR="00726ADC" w:rsidRPr="001729B2" w:rsidRDefault="00726ADC" w:rsidP="00B905B4">
      <w:pPr>
        <w:spacing w:after="0" w:line="240" w:lineRule="auto"/>
        <w:jc w:val="both"/>
        <w:rPr>
          <w:lang w:bidi="hr-HR"/>
        </w:rPr>
      </w:pPr>
      <w:r w:rsidRPr="001729B2">
        <w:rPr>
          <w:lang w:bidi="hr-HR"/>
        </w:rPr>
        <w:t>Korisnici potpore male vrijednosti potpisom Ugovora daju suglasnost da se u okviru promidžbenih aktivnosti Karlovačk</w:t>
      </w:r>
      <w:r w:rsidR="009E461D" w:rsidRPr="001729B2">
        <w:rPr>
          <w:lang w:bidi="hr-HR"/>
        </w:rPr>
        <w:t>e</w:t>
      </w:r>
      <w:r w:rsidRPr="001729B2">
        <w:rPr>
          <w:lang w:bidi="hr-HR"/>
        </w:rPr>
        <w:t xml:space="preserve"> županij</w:t>
      </w:r>
      <w:r w:rsidR="009E461D" w:rsidRPr="001729B2">
        <w:rPr>
          <w:lang w:bidi="hr-HR"/>
        </w:rPr>
        <w:t xml:space="preserve">e </w:t>
      </w:r>
      <w:r w:rsidRPr="001729B2">
        <w:rPr>
          <w:lang w:bidi="hr-HR"/>
        </w:rPr>
        <w:t>medijski prati provedb</w:t>
      </w:r>
      <w:r w:rsidR="00C66EC1" w:rsidRPr="001729B2">
        <w:rPr>
          <w:lang w:bidi="hr-HR"/>
        </w:rPr>
        <w:t>a</w:t>
      </w:r>
      <w:r w:rsidRPr="001729B2">
        <w:rPr>
          <w:lang w:bidi="hr-HR"/>
        </w:rPr>
        <w:t xml:space="preserve"> sufinanciranih aktivnosti (pristup poslovnim objektima, intervju, snimanje i sl.).</w:t>
      </w:r>
    </w:p>
    <w:p w14:paraId="3B04207D" w14:textId="77777777" w:rsidR="00546F02" w:rsidRPr="001729B2" w:rsidRDefault="00546F02" w:rsidP="00B905B4">
      <w:pPr>
        <w:spacing w:after="0" w:line="240" w:lineRule="auto"/>
        <w:jc w:val="both"/>
        <w:rPr>
          <w:lang w:bidi="hr-HR"/>
        </w:rPr>
      </w:pPr>
    </w:p>
    <w:p w14:paraId="285F21C5" w14:textId="77777777" w:rsidR="00726ADC" w:rsidRPr="001729B2" w:rsidRDefault="00726ADC" w:rsidP="00B905B4">
      <w:pPr>
        <w:spacing w:after="0" w:line="240" w:lineRule="auto"/>
        <w:jc w:val="both"/>
      </w:pPr>
      <w:r w:rsidRPr="001729B2">
        <w:t xml:space="preserve">Korisnik svojim potpisom Ugovora o dodjeli potpore male vrijednosti pristaje na javnu objavu svojih podataka u kontekstu dodjele potpora. </w:t>
      </w:r>
    </w:p>
    <w:p w14:paraId="1E43D71F" w14:textId="77777777" w:rsidR="00A013DC" w:rsidRPr="001729B2" w:rsidRDefault="00A013DC" w:rsidP="00B905B4">
      <w:pPr>
        <w:spacing w:after="0" w:line="240" w:lineRule="auto"/>
        <w:jc w:val="both"/>
      </w:pPr>
    </w:p>
    <w:p w14:paraId="7023A8E7" w14:textId="573618B8" w:rsidR="00A13300" w:rsidRDefault="00A13300" w:rsidP="00A13300">
      <w:pPr>
        <w:spacing w:after="0" w:line="240" w:lineRule="auto"/>
        <w:jc w:val="both"/>
      </w:pPr>
      <w:r w:rsidRPr="00A13300">
        <w:t xml:space="preserve">Ulaganje u </w:t>
      </w:r>
      <w:proofErr w:type="spellStart"/>
      <w:r w:rsidRPr="00A13300">
        <w:t>podmjeru</w:t>
      </w:r>
      <w:proofErr w:type="spellEnd"/>
      <w:r w:rsidRPr="00A13300">
        <w:t xml:space="preserve"> 2.1. mora biti u funkciji najmanje godinu godina od dana </w:t>
      </w:r>
      <w:proofErr w:type="spellStart"/>
      <w:r w:rsidRPr="00A13300">
        <w:t>poptisa</w:t>
      </w:r>
      <w:proofErr w:type="spellEnd"/>
      <w:r w:rsidRPr="00A13300">
        <w:t xml:space="preserve"> Ugovora o dodjeli potpore male vrijednosti i ne smije se prije tog roka prodati ili na bilo koji način otuđiti (zamijeniti, darovati, uništiti).</w:t>
      </w:r>
    </w:p>
    <w:p w14:paraId="43268D07" w14:textId="77777777" w:rsidR="00A13300" w:rsidRDefault="00A13300" w:rsidP="00A13300">
      <w:pPr>
        <w:spacing w:after="0" w:line="240" w:lineRule="auto"/>
        <w:jc w:val="both"/>
      </w:pPr>
    </w:p>
    <w:p w14:paraId="55720AA8" w14:textId="2313A17A" w:rsidR="00A13300" w:rsidRPr="00A13300" w:rsidRDefault="004C5741" w:rsidP="00A13300">
      <w:pPr>
        <w:spacing w:after="0" w:line="240" w:lineRule="auto"/>
        <w:jc w:val="both"/>
      </w:pPr>
      <w:r w:rsidRPr="00A13300">
        <w:t>S</w:t>
      </w:r>
      <w:r w:rsidR="00F47A83" w:rsidRPr="00A13300">
        <w:t xml:space="preserve">ufinancirani </w:t>
      </w:r>
      <w:r w:rsidR="007F4473" w:rsidRPr="00A13300">
        <w:t>strojevi,</w:t>
      </w:r>
      <w:r w:rsidR="00F47A83" w:rsidRPr="00A13300">
        <w:t xml:space="preserve"> </w:t>
      </w:r>
      <w:r w:rsidR="00A013DC" w:rsidRPr="00A13300">
        <w:t xml:space="preserve">oprema </w:t>
      </w:r>
      <w:r w:rsidR="00F47A83" w:rsidRPr="00A13300">
        <w:t xml:space="preserve">i alat </w:t>
      </w:r>
      <w:r w:rsidRPr="00A13300">
        <w:t xml:space="preserve">po </w:t>
      </w:r>
      <w:proofErr w:type="spellStart"/>
      <w:r w:rsidRPr="00A13300">
        <w:t>podmjeri</w:t>
      </w:r>
      <w:proofErr w:type="spellEnd"/>
      <w:r w:rsidRPr="00A13300">
        <w:t xml:space="preserve"> 2.2. </w:t>
      </w:r>
      <w:bookmarkStart w:id="7" w:name="_Hlk180582455"/>
      <w:r w:rsidR="00A13300" w:rsidRPr="00A13300">
        <w:t xml:space="preserve">moraju biti u funkciji najmanje dvije godine od dana </w:t>
      </w:r>
      <w:proofErr w:type="spellStart"/>
      <w:r w:rsidR="00A13300" w:rsidRPr="00A13300">
        <w:t>poptisa</w:t>
      </w:r>
      <w:proofErr w:type="spellEnd"/>
      <w:r w:rsidR="00A13300" w:rsidRPr="00A13300">
        <w:t xml:space="preserve"> Ugovora o dodjeli potpore male vrijednosti i ne smije se prije tog roka prodati ili na bilo koji način otuđiti (zamijeniti, darovati, uništiti). </w:t>
      </w:r>
    </w:p>
    <w:bookmarkEnd w:id="7"/>
    <w:p w14:paraId="31187520" w14:textId="1F9C1C93" w:rsidR="00A013DC" w:rsidRPr="00F47A83" w:rsidRDefault="00A013DC" w:rsidP="00B905B4">
      <w:pPr>
        <w:spacing w:after="0" w:line="240" w:lineRule="auto"/>
        <w:jc w:val="both"/>
        <w:rPr>
          <w:highlight w:val="yellow"/>
        </w:rPr>
      </w:pPr>
    </w:p>
    <w:p w14:paraId="4753B683" w14:textId="77777777" w:rsidR="00A013DC" w:rsidRPr="001729B2" w:rsidRDefault="00A013DC" w:rsidP="00B905B4">
      <w:pPr>
        <w:spacing w:after="0" w:line="240" w:lineRule="auto"/>
        <w:jc w:val="both"/>
      </w:pPr>
    </w:p>
    <w:p w14:paraId="7120CC02" w14:textId="77777777" w:rsidR="00FF2510" w:rsidRPr="00D608A9" w:rsidRDefault="00FF2510" w:rsidP="00B905B4">
      <w:pPr>
        <w:spacing w:after="0" w:line="240" w:lineRule="auto"/>
        <w:jc w:val="both"/>
        <w:rPr>
          <w:strike/>
        </w:rPr>
      </w:pPr>
    </w:p>
    <w:p w14:paraId="03B1CA03" w14:textId="0B44DEE4" w:rsidR="0022164F" w:rsidRDefault="00E20CA3" w:rsidP="0022164F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7</w:t>
      </w:r>
      <w:r w:rsidR="00717145">
        <w:rPr>
          <w:b/>
          <w:bCs/>
        </w:rPr>
        <w:t>.</w:t>
      </w:r>
      <w:r w:rsidR="0022164F" w:rsidRPr="0022164F">
        <w:rPr>
          <w:b/>
          <w:bCs/>
        </w:rPr>
        <w:t xml:space="preserve"> IZVJEŠĆE O PROVEDBI PROGRAMA</w:t>
      </w:r>
    </w:p>
    <w:p w14:paraId="6049F457" w14:textId="77777777" w:rsidR="0022164F" w:rsidRPr="009E6CB0" w:rsidRDefault="0022164F" w:rsidP="0022164F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775E62E" w14:textId="33E67CCA" w:rsidR="0022164F" w:rsidRPr="0022164F" w:rsidRDefault="0022164F" w:rsidP="0022164F">
      <w:pPr>
        <w:spacing w:after="0" w:line="240" w:lineRule="auto"/>
        <w:jc w:val="both"/>
      </w:pPr>
      <w:r w:rsidRPr="0022164F">
        <w:t xml:space="preserve">Izvješće o provedbi Programa podnosi se Županijskoj skupštini u roku od 6 mjeseci po okončanju </w:t>
      </w:r>
      <w:r w:rsidR="007F4473">
        <w:t>provedbe P</w:t>
      </w:r>
      <w:r w:rsidRPr="0022164F">
        <w:t>rograma</w:t>
      </w:r>
      <w:r w:rsidR="0096759E">
        <w:t>,</w:t>
      </w:r>
      <w:r w:rsidRPr="0022164F">
        <w:t xml:space="preserve"> a najkasnije do  </w:t>
      </w:r>
      <w:r w:rsidRPr="001A25F8">
        <w:t xml:space="preserve">30. </w:t>
      </w:r>
      <w:r w:rsidR="001B2619" w:rsidRPr="001A25F8">
        <w:t>lipnja</w:t>
      </w:r>
      <w:r w:rsidRPr="001A25F8">
        <w:t xml:space="preserve"> 202</w:t>
      </w:r>
      <w:r w:rsidR="00526BA2" w:rsidRPr="001A25F8">
        <w:t>6</w:t>
      </w:r>
      <w:r w:rsidRPr="0022164F">
        <w:t>. godine.</w:t>
      </w:r>
    </w:p>
    <w:p w14:paraId="54DB0364" w14:textId="77777777" w:rsidR="0022164F" w:rsidRDefault="0022164F" w:rsidP="00B905B4">
      <w:pPr>
        <w:spacing w:after="0" w:line="240" w:lineRule="auto"/>
        <w:jc w:val="both"/>
        <w:rPr>
          <w:b/>
          <w:bCs/>
        </w:rPr>
      </w:pPr>
    </w:p>
    <w:p w14:paraId="123F4D95" w14:textId="7115D816" w:rsidR="00FF2510" w:rsidRDefault="00E20CA3" w:rsidP="00B905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8</w:t>
      </w:r>
      <w:r w:rsidR="00C367A9">
        <w:rPr>
          <w:b/>
          <w:bCs/>
        </w:rPr>
        <w:t xml:space="preserve">. </w:t>
      </w:r>
      <w:r w:rsidR="00FF2510" w:rsidRPr="00D608A9">
        <w:rPr>
          <w:b/>
          <w:bCs/>
        </w:rPr>
        <w:t>STUPANJE NA SNAGU PROGRAMA</w:t>
      </w:r>
    </w:p>
    <w:p w14:paraId="624A3358" w14:textId="77777777" w:rsidR="0007534F" w:rsidRPr="009E6CB0" w:rsidRDefault="0007534F" w:rsidP="00B905B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2190137D" w14:textId="2D1628B0" w:rsidR="00FF2510" w:rsidRPr="001729B2" w:rsidRDefault="00FF2510" w:rsidP="00B905B4">
      <w:pPr>
        <w:spacing w:after="0" w:line="240" w:lineRule="auto"/>
        <w:jc w:val="both"/>
      </w:pPr>
      <w:r w:rsidRPr="001729B2">
        <w:t xml:space="preserve">Ovaj Program stupa </w:t>
      </w:r>
      <w:r w:rsidR="005F2C2B" w:rsidRPr="001729B2">
        <w:t xml:space="preserve">snagu </w:t>
      </w:r>
      <w:r w:rsidRPr="001729B2">
        <w:t xml:space="preserve">na </w:t>
      </w:r>
      <w:r w:rsidR="00C66EC1" w:rsidRPr="001729B2">
        <w:t xml:space="preserve">osmog </w:t>
      </w:r>
      <w:r w:rsidRPr="001729B2">
        <w:t>dan</w:t>
      </w:r>
      <w:r w:rsidR="00C66EC1" w:rsidRPr="001729B2">
        <w:t xml:space="preserve">a  od dana </w:t>
      </w:r>
      <w:r w:rsidRPr="001729B2">
        <w:t>objav</w:t>
      </w:r>
      <w:r w:rsidR="00C66EC1" w:rsidRPr="001729B2">
        <w:t xml:space="preserve">e </w:t>
      </w:r>
      <w:r w:rsidRPr="001729B2">
        <w:t>u Glasniku Karlovačke županije.</w:t>
      </w:r>
    </w:p>
    <w:p w14:paraId="2F486B64" w14:textId="77777777" w:rsidR="00F95B1A" w:rsidRPr="00D608A9" w:rsidRDefault="00F95B1A" w:rsidP="00B905B4">
      <w:pPr>
        <w:spacing w:after="0" w:line="240" w:lineRule="auto"/>
        <w:jc w:val="both"/>
      </w:pPr>
    </w:p>
    <w:p w14:paraId="055FAE85" w14:textId="77777777" w:rsidR="00655E4E" w:rsidRDefault="00655E4E" w:rsidP="00B905B4">
      <w:pPr>
        <w:spacing w:after="0" w:line="240" w:lineRule="auto"/>
        <w:jc w:val="both"/>
      </w:pPr>
    </w:p>
    <w:p w14:paraId="7A30CE0F" w14:textId="77777777" w:rsidR="00655E4E" w:rsidRDefault="00655E4E" w:rsidP="00B905B4">
      <w:pPr>
        <w:spacing w:after="0" w:line="240" w:lineRule="auto"/>
        <w:jc w:val="both"/>
      </w:pPr>
    </w:p>
    <w:p w14:paraId="084CB206" w14:textId="42B6CF05" w:rsidR="00F95B1A" w:rsidRPr="00C367A9" w:rsidRDefault="00C367A9" w:rsidP="00B905B4">
      <w:pPr>
        <w:spacing w:after="0" w:line="240" w:lineRule="auto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67A9">
        <w:rPr>
          <w:b/>
          <w:bCs/>
        </w:rPr>
        <w:t xml:space="preserve">      </w:t>
      </w:r>
      <w:r>
        <w:rPr>
          <w:b/>
          <w:bCs/>
        </w:rPr>
        <w:t xml:space="preserve">   </w:t>
      </w:r>
      <w:r w:rsidRPr="00C367A9">
        <w:rPr>
          <w:b/>
          <w:bCs/>
        </w:rPr>
        <w:t xml:space="preserve">PREDSJEDNIK </w:t>
      </w:r>
    </w:p>
    <w:p w14:paraId="5DBB9A33" w14:textId="325A55DC" w:rsidR="00C367A9" w:rsidRDefault="00C367A9" w:rsidP="00B905B4">
      <w:pPr>
        <w:spacing w:after="0" w:line="240" w:lineRule="auto"/>
        <w:jc w:val="both"/>
        <w:rPr>
          <w:b/>
          <w:bCs/>
        </w:rPr>
      </w:pPr>
      <w:r w:rsidRPr="00C367A9">
        <w:rPr>
          <w:b/>
          <w:bCs/>
        </w:rPr>
        <w:tab/>
      </w:r>
      <w:r w:rsidRPr="00C367A9">
        <w:rPr>
          <w:b/>
          <w:bCs/>
        </w:rPr>
        <w:tab/>
      </w:r>
      <w:r w:rsidRPr="00C367A9">
        <w:rPr>
          <w:b/>
          <w:bCs/>
        </w:rPr>
        <w:tab/>
      </w:r>
      <w:r w:rsidRPr="00C367A9">
        <w:rPr>
          <w:b/>
          <w:bCs/>
        </w:rPr>
        <w:tab/>
      </w:r>
      <w:r w:rsidRPr="00C367A9">
        <w:rPr>
          <w:b/>
          <w:bCs/>
        </w:rPr>
        <w:tab/>
      </w:r>
      <w:r w:rsidRPr="00C367A9">
        <w:rPr>
          <w:b/>
          <w:bCs/>
        </w:rPr>
        <w:tab/>
      </w:r>
      <w:r w:rsidRPr="00C367A9">
        <w:rPr>
          <w:b/>
          <w:bCs/>
        </w:rPr>
        <w:tab/>
        <w:t>ŽUPANIJSKE SKUPŠTINE</w:t>
      </w:r>
    </w:p>
    <w:p w14:paraId="59A6530C" w14:textId="77777777" w:rsidR="00C367A9" w:rsidRDefault="00C367A9" w:rsidP="00B905B4">
      <w:pPr>
        <w:spacing w:after="0" w:line="240" w:lineRule="auto"/>
        <w:jc w:val="both"/>
        <w:rPr>
          <w:b/>
          <w:bCs/>
        </w:rPr>
      </w:pPr>
    </w:p>
    <w:p w14:paraId="3A8F5C25" w14:textId="5E443B5C" w:rsidR="00C367A9" w:rsidRPr="00C367A9" w:rsidRDefault="00C367A9" w:rsidP="00B905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r w:rsidR="009E6CB0">
        <w:rPr>
          <w:b/>
          <w:bCs/>
        </w:rPr>
        <w:t xml:space="preserve"> </w:t>
      </w:r>
      <w:r>
        <w:rPr>
          <w:b/>
          <w:bCs/>
        </w:rPr>
        <w:t xml:space="preserve">mr.sc. Vlado </w:t>
      </w:r>
      <w:proofErr w:type="spellStart"/>
      <w:r>
        <w:rPr>
          <w:b/>
          <w:bCs/>
        </w:rPr>
        <w:t>Jelkovac</w:t>
      </w:r>
      <w:proofErr w:type="spellEnd"/>
    </w:p>
    <w:sectPr w:rsidR="00C367A9" w:rsidRPr="00C367A9" w:rsidSect="00853291">
      <w:headerReference w:type="first" r:id="rId12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" w:author="Marija Sertić" w:date="2024-10-18T11:29:00Z" w:initials="MS">
    <w:p w14:paraId="54DC15C0" w14:textId="1B8DFE83" w:rsidR="00EF6B62" w:rsidRDefault="00EF6B62">
      <w:pPr>
        <w:pStyle w:val="Tekstkomentara"/>
      </w:pPr>
      <w:r>
        <w:rPr>
          <w:rStyle w:val="Referencakomentara"/>
        </w:rPr>
        <w:annotationRef/>
      </w:r>
      <w:r>
        <w:t>Trošak se odnosi na glavnu djelatnost, a ne sporednu tipa računovodstvo i slično.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4DC15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B2E424E" w16cex:dateUtc="2024-10-18T0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4DC15C0" w16cid:durableId="5B2E42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C2564" w14:textId="77777777" w:rsidR="00853291" w:rsidRDefault="00853291" w:rsidP="00FA6B44">
      <w:pPr>
        <w:spacing w:after="0" w:line="240" w:lineRule="auto"/>
      </w:pPr>
      <w:r>
        <w:separator/>
      </w:r>
    </w:p>
  </w:endnote>
  <w:endnote w:type="continuationSeparator" w:id="0">
    <w:p w14:paraId="66C5DA81" w14:textId="77777777" w:rsidR="00853291" w:rsidRDefault="00853291" w:rsidP="00FA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C497B" w14:textId="77777777" w:rsidR="00853291" w:rsidRDefault="00853291" w:rsidP="00FA6B44">
      <w:pPr>
        <w:spacing w:after="0" w:line="240" w:lineRule="auto"/>
      </w:pPr>
      <w:r>
        <w:separator/>
      </w:r>
    </w:p>
  </w:footnote>
  <w:footnote w:type="continuationSeparator" w:id="0">
    <w:p w14:paraId="354EF8A5" w14:textId="77777777" w:rsidR="00853291" w:rsidRDefault="00853291" w:rsidP="00FA6B44">
      <w:pPr>
        <w:spacing w:after="0" w:line="240" w:lineRule="auto"/>
      </w:pPr>
      <w:r>
        <w:continuationSeparator/>
      </w:r>
    </w:p>
  </w:footnote>
  <w:footnote w:id="1">
    <w:p w14:paraId="0579D169" w14:textId="77777777" w:rsidR="006E21A4" w:rsidRDefault="006E21A4" w:rsidP="006E21A4">
      <w:pPr>
        <w:pStyle w:val="Tekstfusnote"/>
      </w:pPr>
      <w:r>
        <w:rPr>
          <w:rStyle w:val="Referencafusnote"/>
        </w:rPr>
        <w:footnoteRef/>
      </w:r>
      <w:r>
        <w:t xml:space="preserve"> Mikro subjekti malog gospodarstva su fizičke i pravne osobe koje zadovoljavaju sljedeće uvjete: </w:t>
      </w:r>
    </w:p>
    <w:p w14:paraId="2D636BE8" w14:textId="77777777" w:rsidR="006E21A4" w:rsidRDefault="006E21A4" w:rsidP="006E21A4">
      <w:pPr>
        <w:pStyle w:val="Tekstfusnote"/>
      </w:pPr>
      <w:r>
        <w:t>- imaju ukupnu aktivu ako su obveznici poreza na dobit, odnosno imaju dugotrajnu imovinu ako su obveznici poreza na dohodak, u iznosu protuvrijednosti do 2.000.000,00 eura,</w:t>
      </w:r>
    </w:p>
    <w:p w14:paraId="5A2F770D" w14:textId="77777777" w:rsidR="006E21A4" w:rsidRDefault="006E21A4" w:rsidP="006E21A4">
      <w:pPr>
        <w:pStyle w:val="Tekstfusnote"/>
      </w:pPr>
      <w:r>
        <w:t>- prosječno godišnje imaju zaposleno manje od 10 radnika.</w:t>
      </w:r>
    </w:p>
  </w:footnote>
  <w:footnote w:id="2">
    <w:p w14:paraId="69F70A68" w14:textId="77777777" w:rsidR="006E21A4" w:rsidRDefault="006E21A4" w:rsidP="006E21A4">
      <w:pPr>
        <w:pStyle w:val="Tekstfusnote"/>
      </w:pPr>
      <w:r>
        <w:rPr>
          <w:rStyle w:val="Referencafusnote"/>
        </w:rPr>
        <w:footnoteRef/>
      </w:r>
      <w:r>
        <w:t xml:space="preserve"> Mali subjekti malog gospodarstva su fizičke i pravne osobe koji zadovoljavaju sljedeće uvjete:</w:t>
      </w:r>
    </w:p>
    <w:p w14:paraId="45572C12" w14:textId="77777777" w:rsidR="006E21A4" w:rsidRDefault="006E21A4" w:rsidP="006E21A4">
      <w:pPr>
        <w:pStyle w:val="Tekstfusnote"/>
      </w:pPr>
      <w:r>
        <w:t xml:space="preserve">- imaju ukupnu aktivu ako su obveznici poreza na dobit, odnosno imaju dugotrajnu imovinu ako su obveznici poreza na dohodak, u iznosu protuvrijednosti do 10.000.000,00 eura, </w:t>
      </w:r>
    </w:p>
    <w:p w14:paraId="3C4284C8" w14:textId="77777777" w:rsidR="006E21A4" w:rsidRDefault="006E21A4" w:rsidP="006E21A4">
      <w:pPr>
        <w:pStyle w:val="Tekstfusnote"/>
      </w:pPr>
      <w:r>
        <w:t xml:space="preserve">- prosječno godišnje imaju zaposleno manje od 50 radnika.  </w:t>
      </w:r>
    </w:p>
  </w:footnote>
  <w:footnote w:id="3">
    <w:p w14:paraId="468C9392" w14:textId="77777777" w:rsidR="00832168" w:rsidRDefault="00832168" w:rsidP="00832168">
      <w:pPr>
        <w:pStyle w:val="Tekstfusnote"/>
      </w:pPr>
      <w:r>
        <w:rPr>
          <w:rStyle w:val="Referencafusnote"/>
        </w:rPr>
        <w:footnoteRef/>
      </w:r>
      <w:r>
        <w:t xml:space="preserve"> Odluka o razvrstavanju jedinica lokalne i područne (regionalne) samouprave prema stupnju razvijenosti (N</w:t>
      </w:r>
      <w:r w:rsidRPr="003D7103">
        <w:t>arodne novine, br. 03/2024) koja se primjenjuje od 13. siječnja 2024.</w:t>
      </w:r>
      <w:r>
        <w:t xml:space="preserve"> godine</w:t>
      </w:r>
    </w:p>
  </w:footnote>
  <w:footnote w:id="4">
    <w:p w14:paraId="4FFD9D4B" w14:textId="70084B5E" w:rsidR="00605DB8" w:rsidRPr="005E17BC" w:rsidRDefault="00605DB8" w:rsidP="00605DB8">
      <w:pPr>
        <w:pStyle w:val="Tekstfusnote"/>
        <w:rPr>
          <w:bCs/>
        </w:rPr>
      </w:pPr>
      <w:r>
        <w:rPr>
          <w:rStyle w:val="Referencafusnote"/>
        </w:rPr>
        <w:footnoteRef/>
      </w:r>
      <w:r>
        <w:t xml:space="preserve"> </w:t>
      </w:r>
      <w:r w:rsidRPr="009E461D">
        <w:rPr>
          <w:bCs/>
        </w:rPr>
        <w:t xml:space="preserve">Mladi poduzetnik je poslovni subjekt u kojem najmanje jedna ili više mladih osoba (u dobnoj skupini do navršenih 40 godina života na dan objave Javnog </w:t>
      </w:r>
      <w:r w:rsidR="007D7D12">
        <w:rPr>
          <w:bCs/>
        </w:rPr>
        <w:t>p</w:t>
      </w:r>
      <w:r w:rsidRPr="009E461D">
        <w:rPr>
          <w:bCs/>
        </w:rPr>
        <w:t>oziva) zajedno posjeduje/u više od 50% vlasništva.</w:t>
      </w:r>
    </w:p>
  </w:footnote>
  <w:footnote w:id="5">
    <w:p w14:paraId="7FD6CA2D" w14:textId="1451373D" w:rsidR="005E17BC" w:rsidRDefault="005E17BC">
      <w:pPr>
        <w:pStyle w:val="Tekstfusnote"/>
      </w:pPr>
      <w:r>
        <w:rPr>
          <w:rStyle w:val="Referencafusnote"/>
        </w:rPr>
        <w:footnoteRef/>
      </w:r>
      <w:r>
        <w:t xml:space="preserve"> O</w:t>
      </w:r>
      <w:r w:rsidRPr="00AD61E8">
        <w:t>soba s invaliditetom je osoba koja ima dugotrajna tjelesna, mentalna, intelektualna ili osjetilna oštećenja koja u međudjelovanju s različitim preprekama mogu sprječavati njezino puno i učinkovito sudjelovanje u društvu na ravnopravnoj osnovi s drugima</w:t>
      </w:r>
      <w:r>
        <w:t xml:space="preserve"> (članak 2. st. 1. Zakona </w:t>
      </w:r>
      <w:r w:rsidRPr="005E17BC">
        <w:t>o registru osoba s invaliditetom</w:t>
      </w:r>
      <w:r>
        <w:t xml:space="preserve"> </w:t>
      </w:r>
      <w:r w:rsidRPr="005E17BC">
        <w:t>NN 63/22).</w:t>
      </w:r>
    </w:p>
  </w:footnote>
  <w:footnote w:id="6">
    <w:p w14:paraId="507DFEE9" w14:textId="77777777" w:rsidR="003C025C" w:rsidRDefault="003C025C" w:rsidP="003C025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364E3">
        <w:t>Prihvatljive gospodarske manifestacije: sajmovi, izložbe, natjecanja i slične manifestacije s namjerom predstavljanja poduzetnika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F7855" w14:textId="528168B2" w:rsidR="00FA6B44" w:rsidRDefault="00E2528B">
    <w:pPr>
      <w:pStyle w:val="Zaglavlje"/>
    </w:pPr>
    <w:r>
      <w:rPr>
        <w:noProof/>
      </w:rPr>
      <w:drawing>
        <wp:inline distT="0" distB="0" distL="0" distR="0" wp14:anchorId="3C5736F1" wp14:editId="4AEF1EE7">
          <wp:extent cx="2322830" cy="1213485"/>
          <wp:effectExtent l="0" t="0" r="1270" b="5715"/>
          <wp:docPr id="1181879973" name="Slika 1181879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48445F" w14:textId="77777777" w:rsidR="00B479F1" w:rsidRDefault="00B479F1">
    <w:pPr>
      <w:pStyle w:val="Zaglavlje"/>
    </w:pPr>
  </w:p>
  <w:p w14:paraId="0873D525" w14:textId="77777777" w:rsidR="00B479F1" w:rsidRDefault="00B479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kern w:val="2"/>
        <w:lang w:val="x-none"/>
      </w:rPr>
    </w:lvl>
  </w:abstractNum>
  <w:abstractNum w:abstractNumId="1" w15:restartNumberingAfterBreak="0">
    <w:nsid w:val="00625214"/>
    <w:multiLevelType w:val="hybridMultilevel"/>
    <w:tmpl w:val="6310BF86"/>
    <w:lvl w:ilvl="0" w:tplc="25D2741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5830"/>
    <w:multiLevelType w:val="hybridMultilevel"/>
    <w:tmpl w:val="66B0FAF4"/>
    <w:lvl w:ilvl="0" w:tplc="08226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C2F"/>
    <w:multiLevelType w:val="hybridMultilevel"/>
    <w:tmpl w:val="E64ECF30"/>
    <w:lvl w:ilvl="0" w:tplc="B8A06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536F"/>
    <w:multiLevelType w:val="hybridMultilevel"/>
    <w:tmpl w:val="E2543DCE"/>
    <w:lvl w:ilvl="0" w:tplc="1982D9C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498"/>
    <w:multiLevelType w:val="hybridMultilevel"/>
    <w:tmpl w:val="CBF4D292"/>
    <w:lvl w:ilvl="0" w:tplc="73B6A1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A4390"/>
    <w:multiLevelType w:val="hybridMultilevel"/>
    <w:tmpl w:val="18246CD8"/>
    <w:lvl w:ilvl="0" w:tplc="3DCAE2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A33"/>
    <w:multiLevelType w:val="hybridMultilevel"/>
    <w:tmpl w:val="E3AA6D1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4AE7E05"/>
    <w:multiLevelType w:val="hybridMultilevel"/>
    <w:tmpl w:val="8506A36C"/>
    <w:lvl w:ilvl="0" w:tplc="EBCC9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14237"/>
    <w:multiLevelType w:val="hybridMultilevel"/>
    <w:tmpl w:val="AE84A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276FE"/>
    <w:multiLevelType w:val="hybridMultilevel"/>
    <w:tmpl w:val="4582192A"/>
    <w:lvl w:ilvl="0" w:tplc="A14EBDDA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6055A0"/>
    <w:multiLevelType w:val="hybridMultilevel"/>
    <w:tmpl w:val="647E91FC"/>
    <w:lvl w:ilvl="0" w:tplc="041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9286D"/>
    <w:multiLevelType w:val="hybridMultilevel"/>
    <w:tmpl w:val="2684E056"/>
    <w:lvl w:ilvl="0" w:tplc="F144881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5345F"/>
    <w:multiLevelType w:val="hybridMultilevel"/>
    <w:tmpl w:val="F7447588"/>
    <w:lvl w:ilvl="0" w:tplc="E352776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A72D1"/>
    <w:multiLevelType w:val="hybridMultilevel"/>
    <w:tmpl w:val="9DD69578"/>
    <w:lvl w:ilvl="0" w:tplc="4FC81A0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0473C"/>
    <w:multiLevelType w:val="hybridMultilevel"/>
    <w:tmpl w:val="5A08606C"/>
    <w:lvl w:ilvl="0" w:tplc="696E21CC">
      <w:start w:val="2"/>
      <w:numFmt w:val="bullet"/>
      <w:lvlText w:val="-"/>
      <w:lvlJc w:val="left"/>
      <w:pPr>
        <w:ind w:left="13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6" w15:restartNumberingAfterBreak="0">
    <w:nsid w:val="28190415"/>
    <w:multiLevelType w:val="hybridMultilevel"/>
    <w:tmpl w:val="A8266522"/>
    <w:lvl w:ilvl="0" w:tplc="BAC8097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52224"/>
    <w:multiLevelType w:val="hybridMultilevel"/>
    <w:tmpl w:val="0E8EBF6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3B7DF6"/>
    <w:multiLevelType w:val="hybridMultilevel"/>
    <w:tmpl w:val="221E44C6"/>
    <w:lvl w:ilvl="0" w:tplc="D0747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E0983"/>
    <w:multiLevelType w:val="hybridMultilevel"/>
    <w:tmpl w:val="291C9E2E"/>
    <w:lvl w:ilvl="0" w:tplc="27B82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F96210"/>
    <w:multiLevelType w:val="hybridMultilevel"/>
    <w:tmpl w:val="B75CD4BA"/>
    <w:lvl w:ilvl="0" w:tplc="1982D9C4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D24C03"/>
    <w:multiLevelType w:val="hybridMultilevel"/>
    <w:tmpl w:val="1F381366"/>
    <w:lvl w:ilvl="0" w:tplc="35FC93F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71FD8"/>
    <w:multiLevelType w:val="hybridMultilevel"/>
    <w:tmpl w:val="4A3403CA"/>
    <w:lvl w:ilvl="0" w:tplc="528424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43D66"/>
    <w:multiLevelType w:val="hybridMultilevel"/>
    <w:tmpl w:val="D30868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37DEE"/>
    <w:multiLevelType w:val="hybridMultilevel"/>
    <w:tmpl w:val="80861DF6"/>
    <w:lvl w:ilvl="0" w:tplc="06C07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74AB9"/>
    <w:multiLevelType w:val="hybridMultilevel"/>
    <w:tmpl w:val="D56ACE72"/>
    <w:lvl w:ilvl="0" w:tplc="78C81C9C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B625AF"/>
    <w:multiLevelType w:val="hybridMultilevel"/>
    <w:tmpl w:val="E5907522"/>
    <w:lvl w:ilvl="0" w:tplc="696E21CC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47020CE"/>
    <w:multiLevelType w:val="hybridMultilevel"/>
    <w:tmpl w:val="215048F8"/>
    <w:lvl w:ilvl="0" w:tplc="F0F457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D5441"/>
    <w:multiLevelType w:val="hybridMultilevel"/>
    <w:tmpl w:val="38E29B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605AC"/>
    <w:multiLevelType w:val="hybridMultilevel"/>
    <w:tmpl w:val="61AEB5AA"/>
    <w:lvl w:ilvl="0" w:tplc="2C6820B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C3117"/>
    <w:multiLevelType w:val="hybridMultilevel"/>
    <w:tmpl w:val="DF78C286"/>
    <w:lvl w:ilvl="0" w:tplc="5D12DF0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2A3A3D"/>
    <w:multiLevelType w:val="hybridMultilevel"/>
    <w:tmpl w:val="0BB43DEC"/>
    <w:lvl w:ilvl="0" w:tplc="39668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51973"/>
    <w:multiLevelType w:val="hybridMultilevel"/>
    <w:tmpl w:val="B51ED93A"/>
    <w:lvl w:ilvl="0" w:tplc="7396D276">
      <w:start w:val="18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50B62"/>
    <w:multiLevelType w:val="hybridMultilevel"/>
    <w:tmpl w:val="D6484AC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DA11C3"/>
    <w:multiLevelType w:val="hybridMultilevel"/>
    <w:tmpl w:val="3950073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97796"/>
    <w:multiLevelType w:val="hybridMultilevel"/>
    <w:tmpl w:val="FC9CB924"/>
    <w:lvl w:ilvl="0" w:tplc="3A842E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E6568"/>
    <w:multiLevelType w:val="hybridMultilevel"/>
    <w:tmpl w:val="D78E0170"/>
    <w:lvl w:ilvl="0" w:tplc="D0747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051F0"/>
    <w:multiLevelType w:val="hybridMultilevel"/>
    <w:tmpl w:val="27D47B1A"/>
    <w:lvl w:ilvl="0" w:tplc="9C8E61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34229"/>
    <w:multiLevelType w:val="hybridMultilevel"/>
    <w:tmpl w:val="31725386"/>
    <w:lvl w:ilvl="0" w:tplc="774E48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D0863"/>
    <w:multiLevelType w:val="hybridMultilevel"/>
    <w:tmpl w:val="C94881C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F6126"/>
    <w:multiLevelType w:val="hybridMultilevel"/>
    <w:tmpl w:val="5BEE122A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5B457C"/>
    <w:multiLevelType w:val="hybridMultilevel"/>
    <w:tmpl w:val="5532F99C"/>
    <w:lvl w:ilvl="0" w:tplc="F3803144">
      <w:start w:val="10"/>
      <w:numFmt w:val="bullet"/>
      <w:lvlText w:val="-"/>
      <w:lvlJc w:val="left"/>
      <w:pPr>
        <w:ind w:left="7018" w:hanging="360"/>
      </w:pPr>
      <w:rPr>
        <w:rFonts w:ascii="Calibri" w:eastAsiaTheme="minorHAnsi" w:hAnsi="Calibri" w:cs="Calibri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8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3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78" w:hanging="360"/>
      </w:pPr>
      <w:rPr>
        <w:rFonts w:ascii="Wingdings" w:hAnsi="Wingdings" w:hint="default"/>
      </w:rPr>
    </w:lvl>
  </w:abstractNum>
  <w:abstractNum w:abstractNumId="42" w15:restartNumberingAfterBreak="0">
    <w:nsid w:val="79557EAB"/>
    <w:multiLevelType w:val="hybridMultilevel"/>
    <w:tmpl w:val="0764C94C"/>
    <w:lvl w:ilvl="0" w:tplc="70C0D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F1227"/>
    <w:multiLevelType w:val="hybridMultilevel"/>
    <w:tmpl w:val="77847388"/>
    <w:lvl w:ilvl="0" w:tplc="5948A6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9305D"/>
    <w:multiLevelType w:val="hybridMultilevel"/>
    <w:tmpl w:val="8C18DCFE"/>
    <w:lvl w:ilvl="0" w:tplc="7BBAF87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71CC0"/>
    <w:multiLevelType w:val="hybridMultilevel"/>
    <w:tmpl w:val="8ADC9BA2"/>
    <w:lvl w:ilvl="0" w:tplc="7A06D568">
      <w:start w:val="6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9203450">
    <w:abstractNumId w:val="15"/>
  </w:num>
  <w:num w:numId="2" w16cid:durableId="1071079467">
    <w:abstractNumId w:val="26"/>
  </w:num>
  <w:num w:numId="3" w16cid:durableId="226693056">
    <w:abstractNumId w:val="17"/>
  </w:num>
  <w:num w:numId="4" w16cid:durableId="1885673933">
    <w:abstractNumId w:val="41"/>
  </w:num>
  <w:num w:numId="5" w16cid:durableId="149834598">
    <w:abstractNumId w:val="19"/>
  </w:num>
  <w:num w:numId="6" w16cid:durableId="1215463269">
    <w:abstractNumId w:val="22"/>
  </w:num>
  <w:num w:numId="7" w16cid:durableId="1460302628">
    <w:abstractNumId w:val="40"/>
  </w:num>
  <w:num w:numId="8" w16cid:durableId="373427496">
    <w:abstractNumId w:val="39"/>
  </w:num>
  <w:num w:numId="9" w16cid:durableId="1745641916">
    <w:abstractNumId w:val="30"/>
  </w:num>
  <w:num w:numId="10" w16cid:durableId="1210611078">
    <w:abstractNumId w:val="34"/>
  </w:num>
  <w:num w:numId="11" w16cid:durableId="2136748673">
    <w:abstractNumId w:val="45"/>
  </w:num>
  <w:num w:numId="12" w16cid:durableId="1102068180">
    <w:abstractNumId w:val="1"/>
  </w:num>
  <w:num w:numId="13" w16cid:durableId="297075454">
    <w:abstractNumId w:val="12"/>
  </w:num>
  <w:num w:numId="14" w16cid:durableId="2074158314">
    <w:abstractNumId w:val="23"/>
  </w:num>
  <w:num w:numId="15" w16cid:durableId="1369330638">
    <w:abstractNumId w:val="33"/>
  </w:num>
  <w:num w:numId="16" w16cid:durableId="1069694633">
    <w:abstractNumId w:val="9"/>
  </w:num>
  <w:num w:numId="17" w16cid:durableId="538904427">
    <w:abstractNumId w:val="32"/>
  </w:num>
  <w:num w:numId="18" w16cid:durableId="784424360">
    <w:abstractNumId w:val="0"/>
  </w:num>
  <w:num w:numId="19" w16cid:durableId="375811357">
    <w:abstractNumId w:val="38"/>
  </w:num>
  <w:num w:numId="20" w16cid:durableId="602999916">
    <w:abstractNumId w:val="7"/>
  </w:num>
  <w:num w:numId="21" w16cid:durableId="546649557">
    <w:abstractNumId w:val="36"/>
  </w:num>
  <w:num w:numId="22" w16cid:durableId="582026924">
    <w:abstractNumId w:val="7"/>
  </w:num>
  <w:num w:numId="23" w16cid:durableId="2077975859">
    <w:abstractNumId w:val="18"/>
  </w:num>
  <w:num w:numId="24" w16cid:durableId="590705672">
    <w:abstractNumId w:val="31"/>
  </w:num>
  <w:num w:numId="25" w16cid:durableId="1369795842">
    <w:abstractNumId w:val="42"/>
  </w:num>
  <w:num w:numId="26" w16cid:durableId="1364356488">
    <w:abstractNumId w:val="3"/>
  </w:num>
  <w:num w:numId="27" w16cid:durableId="1303005309">
    <w:abstractNumId w:val="28"/>
  </w:num>
  <w:num w:numId="28" w16cid:durableId="1313874770">
    <w:abstractNumId w:val="44"/>
  </w:num>
  <w:num w:numId="29" w16cid:durableId="537595414">
    <w:abstractNumId w:val="21"/>
  </w:num>
  <w:num w:numId="30" w16cid:durableId="385882723">
    <w:abstractNumId w:val="8"/>
  </w:num>
  <w:num w:numId="31" w16cid:durableId="1014458928">
    <w:abstractNumId w:val="24"/>
  </w:num>
  <w:num w:numId="32" w16cid:durableId="308293602">
    <w:abstractNumId w:val="5"/>
  </w:num>
  <w:num w:numId="33" w16cid:durableId="979504305">
    <w:abstractNumId w:val="6"/>
  </w:num>
  <w:num w:numId="34" w16cid:durableId="1397437841">
    <w:abstractNumId w:val="11"/>
  </w:num>
  <w:num w:numId="35" w16cid:durableId="850949167">
    <w:abstractNumId w:val="10"/>
  </w:num>
  <w:num w:numId="36" w16cid:durableId="1991594863">
    <w:abstractNumId w:val="29"/>
  </w:num>
  <w:num w:numId="37" w16cid:durableId="414327559">
    <w:abstractNumId w:val="2"/>
  </w:num>
  <w:num w:numId="38" w16cid:durableId="1678264217">
    <w:abstractNumId w:val="27"/>
  </w:num>
  <w:num w:numId="39" w16cid:durableId="265962424">
    <w:abstractNumId w:val="43"/>
  </w:num>
  <w:num w:numId="40" w16cid:durableId="915478390">
    <w:abstractNumId w:val="37"/>
  </w:num>
  <w:num w:numId="41" w16cid:durableId="449473740">
    <w:abstractNumId w:val="35"/>
  </w:num>
  <w:num w:numId="42" w16cid:durableId="358090249">
    <w:abstractNumId w:val="14"/>
  </w:num>
  <w:num w:numId="43" w16cid:durableId="1651447314">
    <w:abstractNumId w:val="13"/>
  </w:num>
  <w:num w:numId="44" w16cid:durableId="1653022300">
    <w:abstractNumId w:val="16"/>
  </w:num>
  <w:num w:numId="45" w16cid:durableId="1041126065">
    <w:abstractNumId w:val="4"/>
  </w:num>
  <w:num w:numId="46" w16cid:durableId="1386175191">
    <w:abstractNumId w:val="20"/>
  </w:num>
  <w:num w:numId="47" w16cid:durableId="114832673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ja Sertić">
    <w15:presenceInfo w15:providerId="AD" w15:userId="S-1-5-21-2903144202-1717573858-2928809119-12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44"/>
    <w:rsid w:val="00002DCA"/>
    <w:rsid w:val="000034AA"/>
    <w:rsid w:val="00024FEC"/>
    <w:rsid w:val="000376C4"/>
    <w:rsid w:val="00051233"/>
    <w:rsid w:val="000542D1"/>
    <w:rsid w:val="00055A73"/>
    <w:rsid w:val="00061ADF"/>
    <w:rsid w:val="00066B2A"/>
    <w:rsid w:val="00066C33"/>
    <w:rsid w:val="0007534F"/>
    <w:rsid w:val="00081758"/>
    <w:rsid w:val="00084609"/>
    <w:rsid w:val="00097036"/>
    <w:rsid w:val="000A20F4"/>
    <w:rsid w:val="000B2CF8"/>
    <w:rsid w:val="000B3E6C"/>
    <w:rsid w:val="000B5103"/>
    <w:rsid w:val="000B534C"/>
    <w:rsid w:val="000B5D22"/>
    <w:rsid w:val="000B7E28"/>
    <w:rsid w:val="000C2B72"/>
    <w:rsid w:val="000C5466"/>
    <w:rsid w:val="000D15AE"/>
    <w:rsid w:val="000D5C1F"/>
    <w:rsid w:val="000E06BE"/>
    <w:rsid w:val="000F46ED"/>
    <w:rsid w:val="0010139C"/>
    <w:rsid w:val="00107974"/>
    <w:rsid w:val="00110EC1"/>
    <w:rsid w:val="0011772E"/>
    <w:rsid w:val="00121852"/>
    <w:rsid w:val="00124C04"/>
    <w:rsid w:val="0013414A"/>
    <w:rsid w:val="00137B31"/>
    <w:rsid w:val="001502CA"/>
    <w:rsid w:val="001666E9"/>
    <w:rsid w:val="00167381"/>
    <w:rsid w:val="00172940"/>
    <w:rsid w:val="001729B2"/>
    <w:rsid w:val="0017441A"/>
    <w:rsid w:val="00197CE5"/>
    <w:rsid w:val="001A25F8"/>
    <w:rsid w:val="001B1134"/>
    <w:rsid w:val="001B2619"/>
    <w:rsid w:val="001C4EE7"/>
    <w:rsid w:val="001C73C2"/>
    <w:rsid w:val="001D3943"/>
    <w:rsid w:val="001D7CFA"/>
    <w:rsid w:val="001E42F2"/>
    <w:rsid w:val="001F508F"/>
    <w:rsid w:val="001F5B85"/>
    <w:rsid w:val="002073FF"/>
    <w:rsid w:val="00215DFC"/>
    <w:rsid w:val="0022164F"/>
    <w:rsid w:val="00224500"/>
    <w:rsid w:val="00232E94"/>
    <w:rsid w:val="002349C5"/>
    <w:rsid w:val="00245C52"/>
    <w:rsid w:val="002511BB"/>
    <w:rsid w:val="0026668E"/>
    <w:rsid w:val="00270E70"/>
    <w:rsid w:val="0028031D"/>
    <w:rsid w:val="00297A9A"/>
    <w:rsid w:val="002A0978"/>
    <w:rsid w:val="002A0B8A"/>
    <w:rsid w:val="002A194A"/>
    <w:rsid w:val="002A4764"/>
    <w:rsid w:val="002A5DCA"/>
    <w:rsid w:val="002B5367"/>
    <w:rsid w:val="002B62F2"/>
    <w:rsid w:val="002B6821"/>
    <w:rsid w:val="002C1F6D"/>
    <w:rsid w:val="002C6FA0"/>
    <w:rsid w:val="002D0EF1"/>
    <w:rsid w:val="002D7397"/>
    <w:rsid w:val="002F1DE7"/>
    <w:rsid w:val="002F20E5"/>
    <w:rsid w:val="002F542B"/>
    <w:rsid w:val="00314640"/>
    <w:rsid w:val="00317003"/>
    <w:rsid w:val="0033363D"/>
    <w:rsid w:val="00334F92"/>
    <w:rsid w:val="00342A62"/>
    <w:rsid w:val="00344D98"/>
    <w:rsid w:val="00345039"/>
    <w:rsid w:val="0034621E"/>
    <w:rsid w:val="00362382"/>
    <w:rsid w:val="00374222"/>
    <w:rsid w:val="003A03F5"/>
    <w:rsid w:val="003A0AAA"/>
    <w:rsid w:val="003A5A6A"/>
    <w:rsid w:val="003A6F79"/>
    <w:rsid w:val="003B04E8"/>
    <w:rsid w:val="003B2151"/>
    <w:rsid w:val="003B3637"/>
    <w:rsid w:val="003B4067"/>
    <w:rsid w:val="003B6F22"/>
    <w:rsid w:val="003B7299"/>
    <w:rsid w:val="003C025C"/>
    <w:rsid w:val="003C41FC"/>
    <w:rsid w:val="003C646F"/>
    <w:rsid w:val="003C78A5"/>
    <w:rsid w:val="003D0D1D"/>
    <w:rsid w:val="003D30DF"/>
    <w:rsid w:val="003D7103"/>
    <w:rsid w:val="003E1861"/>
    <w:rsid w:val="003E220C"/>
    <w:rsid w:val="003E3CBC"/>
    <w:rsid w:val="00405102"/>
    <w:rsid w:val="00405BC7"/>
    <w:rsid w:val="00412F14"/>
    <w:rsid w:val="004149CD"/>
    <w:rsid w:val="00416337"/>
    <w:rsid w:val="00420924"/>
    <w:rsid w:val="00421DDD"/>
    <w:rsid w:val="00427791"/>
    <w:rsid w:val="00432FBA"/>
    <w:rsid w:val="004463E5"/>
    <w:rsid w:val="00447858"/>
    <w:rsid w:val="0045784E"/>
    <w:rsid w:val="00474F0B"/>
    <w:rsid w:val="004754F2"/>
    <w:rsid w:val="004817CD"/>
    <w:rsid w:val="00486569"/>
    <w:rsid w:val="00486F59"/>
    <w:rsid w:val="00491B95"/>
    <w:rsid w:val="004A0902"/>
    <w:rsid w:val="004A6683"/>
    <w:rsid w:val="004B2EDF"/>
    <w:rsid w:val="004B7A6E"/>
    <w:rsid w:val="004C5741"/>
    <w:rsid w:val="004C5E6C"/>
    <w:rsid w:val="004D27D8"/>
    <w:rsid w:val="004D55B0"/>
    <w:rsid w:val="004E3845"/>
    <w:rsid w:val="00503C04"/>
    <w:rsid w:val="00503C36"/>
    <w:rsid w:val="00504E45"/>
    <w:rsid w:val="00506A6A"/>
    <w:rsid w:val="005174D6"/>
    <w:rsid w:val="005233AC"/>
    <w:rsid w:val="00524127"/>
    <w:rsid w:val="00526BA2"/>
    <w:rsid w:val="00526CE5"/>
    <w:rsid w:val="0053005E"/>
    <w:rsid w:val="00531A00"/>
    <w:rsid w:val="00546F02"/>
    <w:rsid w:val="00547DF8"/>
    <w:rsid w:val="00550383"/>
    <w:rsid w:val="00550BFA"/>
    <w:rsid w:val="0055290F"/>
    <w:rsid w:val="005571D9"/>
    <w:rsid w:val="00562DEC"/>
    <w:rsid w:val="00565F43"/>
    <w:rsid w:val="005661A0"/>
    <w:rsid w:val="005721B0"/>
    <w:rsid w:val="00595C39"/>
    <w:rsid w:val="00595FD8"/>
    <w:rsid w:val="005A1604"/>
    <w:rsid w:val="005B10AA"/>
    <w:rsid w:val="005B285E"/>
    <w:rsid w:val="005C0186"/>
    <w:rsid w:val="005C0CEE"/>
    <w:rsid w:val="005C72EA"/>
    <w:rsid w:val="005E0F96"/>
    <w:rsid w:val="005E17BC"/>
    <w:rsid w:val="005E29B5"/>
    <w:rsid w:val="005E39FD"/>
    <w:rsid w:val="005F2C2B"/>
    <w:rsid w:val="00600083"/>
    <w:rsid w:val="00600E4C"/>
    <w:rsid w:val="00605DB8"/>
    <w:rsid w:val="00612261"/>
    <w:rsid w:val="00614A5B"/>
    <w:rsid w:val="0061737E"/>
    <w:rsid w:val="006252C6"/>
    <w:rsid w:val="00626513"/>
    <w:rsid w:val="006323CA"/>
    <w:rsid w:val="00643958"/>
    <w:rsid w:val="00655E4E"/>
    <w:rsid w:val="006563C6"/>
    <w:rsid w:val="0065670A"/>
    <w:rsid w:val="006626A4"/>
    <w:rsid w:val="006807B6"/>
    <w:rsid w:val="006856EA"/>
    <w:rsid w:val="00685A59"/>
    <w:rsid w:val="006912B1"/>
    <w:rsid w:val="0069234C"/>
    <w:rsid w:val="00692A0F"/>
    <w:rsid w:val="00697E63"/>
    <w:rsid w:val="006A28FA"/>
    <w:rsid w:val="006A7137"/>
    <w:rsid w:val="006C0C9B"/>
    <w:rsid w:val="006C0C9F"/>
    <w:rsid w:val="006D0E0B"/>
    <w:rsid w:val="006D41B7"/>
    <w:rsid w:val="006E0ABF"/>
    <w:rsid w:val="006E175C"/>
    <w:rsid w:val="006E21A4"/>
    <w:rsid w:val="006E2D1E"/>
    <w:rsid w:val="006E2E80"/>
    <w:rsid w:val="006E6F87"/>
    <w:rsid w:val="00700C98"/>
    <w:rsid w:val="00716A90"/>
    <w:rsid w:val="00717145"/>
    <w:rsid w:val="00717A24"/>
    <w:rsid w:val="00722103"/>
    <w:rsid w:val="00726ADC"/>
    <w:rsid w:val="00726F4E"/>
    <w:rsid w:val="00731F80"/>
    <w:rsid w:val="00732E5F"/>
    <w:rsid w:val="007367E1"/>
    <w:rsid w:val="0074034C"/>
    <w:rsid w:val="007470A5"/>
    <w:rsid w:val="007529F4"/>
    <w:rsid w:val="00755B06"/>
    <w:rsid w:val="00757833"/>
    <w:rsid w:val="007579CC"/>
    <w:rsid w:val="00763AEC"/>
    <w:rsid w:val="00767C89"/>
    <w:rsid w:val="007700DB"/>
    <w:rsid w:val="00771BA3"/>
    <w:rsid w:val="00776984"/>
    <w:rsid w:val="007922BF"/>
    <w:rsid w:val="00793752"/>
    <w:rsid w:val="007964BC"/>
    <w:rsid w:val="007973F0"/>
    <w:rsid w:val="007B05B4"/>
    <w:rsid w:val="007B48D5"/>
    <w:rsid w:val="007C065F"/>
    <w:rsid w:val="007C371C"/>
    <w:rsid w:val="007D56DD"/>
    <w:rsid w:val="007D7D12"/>
    <w:rsid w:val="007E13B2"/>
    <w:rsid w:val="007F4473"/>
    <w:rsid w:val="00803668"/>
    <w:rsid w:val="008107D0"/>
    <w:rsid w:val="008107F0"/>
    <w:rsid w:val="00811820"/>
    <w:rsid w:val="0081634F"/>
    <w:rsid w:val="008202F2"/>
    <w:rsid w:val="00830447"/>
    <w:rsid w:val="00832168"/>
    <w:rsid w:val="00833979"/>
    <w:rsid w:val="00837187"/>
    <w:rsid w:val="008478F7"/>
    <w:rsid w:val="00853291"/>
    <w:rsid w:val="00855858"/>
    <w:rsid w:val="00860F6F"/>
    <w:rsid w:val="00861AE0"/>
    <w:rsid w:val="0086210B"/>
    <w:rsid w:val="00874722"/>
    <w:rsid w:val="00884900"/>
    <w:rsid w:val="00895213"/>
    <w:rsid w:val="0089760B"/>
    <w:rsid w:val="008979D8"/>
    <w:rsid w:val="008C1DBE"/>
    <w:rsid w:val="008C4991"/>
    <w:rsid w:val="008C4F7D"/>
    <w:rsid w:val="008C6DDE"/>
    <w:rsid w:val="008D095D"/>
    <w:rsid w:val="008D35D6"/>
    <w:rsid w:val="008E6D00"/>
    <w:rsid w:val="008E75CA"/>
    <w:rsid w:val="00901F99"/>
    <w:rsid w:val="00902657"/>
    <w:rsid w:val="00907ABC"/>
    <w:rsid w:val="00912DA2"/>
    <w:rsid w:val="00921864"/>
    <w:rsid w:val="009260B2"/>
    <w:rsid w:val="00930F78"/>
    <w:rsid w:val="00941206"/>
    <w:rsid w:val="00942C3B"/>
    <w:rsid w:val="00942DA7"/>
    <w:rsid w:val="00947D9F"/>
    <w:rsid w:val="0096759E"/>
    <w:rsid w:val="00971803"/>
    <w:rsid w:val="009A6763"/>
    <w:rsid w:val="009A73B0"/>
    <w:rsid w:val="009B12F2"/>
    <w:rsid w:val="009B6F52"/>
    <w:rsid w:val="009C1583"/>
    <w:rsid w:val="009E461D"/>
    <w:rsid w:val="009E6CB0"/>
    <w:rsid w:val="009F41A9"/>
    <w:rsid w:val="009F57EA"/>
    <w:rsid w:val="00A013DC"/>
    <w:rsid w:val="00A0467B"/>
    <w:rsid w:val="00A13300"/>
    <w:rsid w:val="00A252C9"/>
    <w:rsid w:val="00A344BC"/>
    <w:rsid w:val="00A37803"/>
    <w:rsid w:val="00A6144D"/>
    <w:rsid w:val="00A61EEE"/>
    <w:rsid w:val="00A84949"/>
    <w:rsid w:val="00A92100"/>
    <w:rsid w:val="00AA0DAE"/>
    <w:rsid w:val="00AA20C6"/>
    <w:rsid w:val="00AA348E"/>
    <w:rsid w:val="00AA6819"/>
    <w:rsid w:val="00AA6F87"/>
    <w:rsid w:val="00AB060F"/>
    <w:rsid w:val="00AB148E"/>
    <w:rsid w:val="00AB47B0"/>
    <w:rsid w:val="00AB6726"/>
    <w:rsid w:val="00AC69BE"/>
    <w:rsid w:val="00AC6CFB"/>
    <w:rsid w:val="00AD2906"/>
    <w:rsid w:val="00AD61E8"/>
    <w:rsid w:val="00AE4CB0"/>
    <w:rsid w:val="00B062FB"/>
    <w:rsid w:val="00B124FA"/>
    <w:rsid w:val="00B208B9"/>
    <w:rsid w:val="00B22CBE"/>
    <w:rsid w:val="00B23C84"/>
    <w:rsid w:val="00B26C66"/>
    <w:rsid w:val="00B30894"/>
    <w:rsid w:val="00B310F3"/>
    <w:rsid w:val="00B364E3"/>
    <w:rsid w:val="00B4594F"/>
    <w:rsid w:val="00B479D3"/>
    <w:rsid w:val="00B479F1"/>
    <w:rsid w:val="00B60319"/>
    <w:rsid w:val="00B61DFD"/>
    <w:rsid w:val="00B70239"/>
    <w:rsid w:val="00B7115D"/>
    <w:rsid w:val="00B71AE9"/>
    <w:rsid w:val="00B80F67"/>
    <w:rsid w:val="00B814D6"/>
    <w:rsid w:val="00B905B4"/>
    <w:rsid w:val="00B9205D"/>
    <w:rsid w:val="00B92343"/>
    <w:rsid w:val="00B925B2"/>
    <w:rsid w:val="00BA11DF"/>
    <w:rsid w:val="00BA23CD"/>
    <w:rsid w:val="00BB05C8"/>
    <w:rsid w:val="00BB1DF3"/>
    <w:rsid w:val="00BB5270"/>
    <w:rsid w:val="00BB59B8"/>
    <w:rsid w:val="00BB6E94"/>
    <w:rsid w:val="00BC0681"/>
    <w:rsid w:val="00BC68E0"/>
    <w:rsid w:val="00BD4111"/>
    <w:rsid w:val="00BD4DC8"/>
    <w:rsid w:val="00BE0CAA"/>
    <w:rsid w:val="00BE1839"/>
    <w:rsid w:val="00BE1F58"/>
    <w:rsid w:val="00BF1872"/>
    <w:rsid w:val="00BF1B27"/>
    <w:rsid w:val="00BF66DF"/>
    <w:rsid w:val="00BF6AB2"/>
    <w:rsid w:val="00C004ED"/>
    <w:rsid w:val="00C01EEC"/>
    <w:rsid w:val="00C04770"/>
    <w:rsid w:val="00C10438"/>
    <w:rsid w:val="00C10B6E"/>
    <w:rsid w:val="00C13947"/>
    <w:rsid w:val="00C157EE"/>
    <w:rsid w:val="00C216AA"/>
    <w:rsid w:val="00C258B7"/>
    <w:rsid w:val="00C305DE"/>
    <w:rsid w:val="00C30E92"/>
    <w:rsid w:val="00C35110"/>
    <w:rsid w:val="00C367A9"/>
    <w:rsid w:val="00C36F04"/>
    <w:rsid w:val="00C43C82"/>
    <w:rsid w:val="00C50921"/>
    <w:rsid w:val="00C55BCD"/>
    <w:rsid w:val="00C60DEF"/>
    <w:rsid w:val="00C64437"/>
    <w:rsid w:val="00C66EC1"/>
    <w:rsid w:val="00C70A93"/>
    <w:rsid w:val="00C7186A"/>
    <w:rsid w:val="00C72FCF"/>
    <w:rsid w:val="00C74798"/>
    <w:rsid w:val="00C8078C"/>
    <w:rsid w:val="00C85890"/>
    <w:rsid w:val="00C930AA"/>
    <w:rsid w:val="00C934D0"/>
    <w:rsid w:val="00CA548E"/>
    <w:rsid w:val="00CB32B7"/>
    <w:rsid w:val="00CB3A9E"/>
    <w:rsid w:val="00CC218F"/>
    <w:rsid w:val="00CC3BC0"/>
    <w:rsid w:val="00CD38EB"/>
    <w:rsid w:val="00CF3453"/>
    <w:rsid w:val="00CF7FF7"/>
    <w:rsid w:val="00D00D9B"/>
    <w:rsid w:val="00D116E7"/>
    <w:rsid w:val="00D11DC0"/>
    <w:rsid w:val="00D12F9C"/>
    <w:rsid w:val="00D169B6"/>
    <w:rsid w:val="00D177EE"/>
    <w:rsid w:val="00D215DD"/>
    <w:rsid w:val="00D253EC"/>
    <w:rsid w:val="00D2680F"/>
    <w:rsid w:val="00D311E0"/>
    <w:rsid w:val="00D362D9"/>
    <w:rsid w:val="00D50CF0"/>
    <w:rsid w:val="00D57B97"/>
    <w:rsid w:val="00D608A9"/>
    <w:rsid w:val="00D66053"/>
    <w:rsid w:val="00D668CA"/>
    <w:rsid w:val="00D73357"/>
    <w:rsid w:val="00D77451"/>
    <w:rsid w:val="00D77580"/>
    <w:rsid w:val="00D8465B"/>
    <w:rsid w:val="00D86788"/>
    <w:rsid w:val="00D904CE"/>
    <w:rsid w:val="00D90671"/>
    <w:rsid w:val="00DA24AB"/>
    <w:rsid w:val="00DA2D36"/>
    <w:rsid w:val="00DB1EAD"/>
    <w:rsid w:val="00DB4759"/>
    <w:rsid w:val="00DC0951"/>
    <w:rsid w:val="00DC27EF"/>
    <w:rsid w:val="00DC48AC"/>
    <w:rsid w:val="00DD0B6B"/>
    <w:rsid w:val="00DD21CB"/>
    <w:rsid w:val="00DD340C"/>
    <w:rsid w:val="00DE0C60"/>
    <w:rsid w:val="00DE1442"/>
    <w:rsid w:val="00DE21AC"/>
    <w:rsid w:val="00DE79E7"/>
    <w:rsid w:val="00DF209A"/>
    <w:rsid w:val="00DF6ED8"/>
    <w:rsid w:val="00E02B61"/>
    <w:rsid w:val="00E05D70"/>
    <w:rsid w:val="00E07EF0"/>
    <w:rsid w:val="00E20C47"/>
    <w:rsid w:val="00E20CA3"/>
    <w:rsid w:val="00E20F49"/>
    <w:rsid w:val="00E213B4"/>
    <w:rsid w:val="00E22D38"/>
    <w:rsid w:val="00E2528B"/>
    <w:rsid w:val="00E334A5"/>
    <w:rsid w:val="00E4284E"/>
    <w:rsid w:val="00E447A3"/>
    <w:rsid w:val="00E464BB"/>
    <w:rsid w:val="00E50E4A"/>
    <w:rsid w:val="00E5148F"/>
    <w:rsid w:val="00E54CDF"/>
    <w:rsid w:val="00E57A0B"/>
    <w:rsid w:val="00E62FAD"/>
    <w:rsid w:val="00E65AB1"/>
    <w:rsid w:val="00E9419C"/>
    <w:rsid w:val="00E942AE"/>
    <w:rsid w:val="00E97648"/>
    <w:rsid w:val="00EB01F3"/>
    <w:rsid w:val="00EB5DCC"/>
    <w:rsid w:val="00EC5FA8"/>
    <w:rsid w:val="00EE17E6"/>
    <w:rsid w:val="00EE2F41"/>
    <w:rsid w:val="00EE5942"/>
    <w:rsid w:val="00EE7B30"/>
    <w:rsid w:val="00EF4E7B"/>
    <w:rsid w:val="00EF6855"/>
    <w:rsid w:val="00EF6AA3"/>
    <w:rsid w:val="00EF6B62"/>
    <w:rsid w:val="00F05864"/>
    <w:rsid w:val="00F134A5"/>
    <w:rsid w:val="00F14C10"/>
    <w:rsid w:val="00F23128"/>
    <w:rsid w:val="00F37EDB"/>
    <w:rsid w:val="00F410FA"/>
    <w:rsid w:val="00F41FE7"/>
    <w:rsid w:val="00F44F6A"/>
    <w:rsid w:val="00F47A83"/>
    <w:rsid w:val="00F5342E"/>
    <w:rsid w:val="00F63FC7"/>
    <w:rsid w:val="00F77238"/>
    <w:rsid w:val="00F83A46"/>
    <w:rsid w:val="00F91327"/>
    <w:rsid w:val="00F92E15"/>
    <w:rsid w:val="00F93123"/>
    <w:rsid w:val="00F95B1A"/>
    <w:rsid w:val="00FA0ECD"/>
    <w:rsid w:val="00FA57C8"/>
    <w:rsid w:val="00FA6B44"/>
    <w:rsid w:val="00FA6E6A"/>
    <w:rsid w:val="00FB2A59"/>
    <w:rsid w:val="00FB4E42"/>
    <w:rsid w:val="00FB5833"/>
    <w:rsid w:val="00FC120F"/>
    <w:rsid w:val="00FC6E38"/>
    <w:rsid w:val="00FC7A5C"/>
    <w:rsid w:val="00FD2008"/>
    <w:rsid w:val="00FD2174"/>
    <w:rsid w:val="00FD502B"/>
    <w:rsid w:val="00FF1504"/>
    <w:rsid w:val="00FF2510"/>
    <w:rsid w:val="00FF27E2"/>
    <w:rsid w:val="00FF6C55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442E"/>
  <w15:chartTrackingRefBased/>
  <w15:docId w15:val="{BCC00049-4D40-479C-9C07-74E12531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6B44"/>
  </w:style>
  <w:style w:type="paragraph" w:styleId="Podnoje">
    <w:name w:val="footer"/>
    <w:basedOn w:val="Normal"/>
    <w:link w:val="Podno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6B44"/>
  </w:style>
  <w:style w:type="character" w:styleId="Hiperveza">
    <w:name w:val="Hyperlink"/>
    <w:basedOn w:val="Zadanifontodlomka"/>
    <w:uiPriority w:val="99"/>
    <w:unhideWhenUsed/>
    <w:rsid w:val="00726AD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26ADC"/>
    <w:pPr>
      <w:ind w:left="720" w:firstLine="567"/>
      <w:contextualSpacing/>
    </w:pPr>
    <w:rPr>
      <w:kern w:val="2"/>
      <w14:ligatures w14:val="standardContextual"/>
    </w:rPr>
  </w:style>
  <w:style w:type="character" w:styleId="Referencakomentara">
    <w:name w:val="annotation reference"/>
    <w:basedOn w:val="Zadanifontodlomka"/>
    <w:uiPriority w:val="99"/>
    <w:semiHidden/>
    <w:unhideWhenUsed/>
    <w:rsid w:val="005B28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B285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B285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28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285E"/>
    <w:rPr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86F5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86F5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86F59"/>
    <w:rPr>
      <w:vertAlign w:val="superscript"/>
    </w:rPr>
  </w:style>
  <w:style w:type="table" w:styleId="Reetkatablice">
    <w:name w:val="Table Grid"/>
    <w:basedOn w:val="Obinatablica"/>
    <w:uiPriority w:val="39"/>
    <w:rsid w:val="0050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08D11-68D5-4F42-B16B-91B79FA9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11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dhlaj</dc:creator>
  <cp:keywords/>
  <dc:description/>
  <cp:lastModifiedBy>Marija Sertić</cp:lastModifiedBy>
  <cp:revision>24</cp:revision>
  <cp:lastPrinted>2024-10-15T07:48:00Z</cp:lastPrinted>
  <dcterms:created xsi:type="dcterms:W3CDTF">2024-10-23T09:58:00Z</dcterms:created>
  <dcterms:modified xsi:type="dcterms:W3CDTF">2024-10-28T07:02:00Z</dcterms:modified>
</cp:coreProperties>
</file>