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6ADC" w:rsidRPr="00D608A9" w:rsidRDefault="00FA6B44" w:rsidP="00726ADC">
      <w:pPr>
        <w:spacing w:after="0"/>
      </w:pPr>
      <w:r w:rsidRPr="00D608A9">
        <w:rPr>
          <w:rFonts w:cstheme="minorHAnsi"/>
        </w:rPr>
        <w:t xml:space="preserve">KLASA: </w:t>
      </w:r>
      <w:r w:rsidR="008E6D00" w:rsidRPr="00D608A9">
        <w:rPr>
          <w:rFonts w:cstheme="minorHAnsi"/>
        </w:rPr>
        <w:br/>
        <w:t>URBROJ:</w:t>
      </w:r>
      <w:r w:rsidR="008E6D00" w:rsidRPr="00D608A9">
        <w:rPr>
          <w:rFonts w:cstheme="minorHAnsi"/>
        </w:rPr>
        <w:br/>
      </w:r>
      <w:r w:rsidR="00B4594F" w:rsidRPr="00D608A9">
        <w:t xml:space="preserve">Karlovac, </w:t>
      </w:r>
    </w:p>
    <w:p w:rsidR="00726ADC" w:rsidRPr="00D608A9" w:rsidRDefault="00B4594F" w:rsidP="00B4594F">
      <w:pPr>
        <w:spacing w:after="0"/>
        <w:ind w:left="6372" w:firstLine="708"/>
        <w:rPr>
          <w:b/>
          <w:bCs/>
          <w:i/>
          <w:iCs/>
        </w:rPr>
      </w:pPr>
      <w:r w:rsidRPr="00D608A9">
        <w:rPr>
          <w:b/>
          <w:bCs/>
          <w:i/>
          <w:iCs/>
        </w:rPr>
        <w:t xml:space="preserve">- </w:t>
      </w:r>
      <w:r w:rsidR="00726ADC" w:rsidRPr="00D608A9">
        <w:rPr>
          <w:b/>
          <w:bCs/>
          <w:i/>
          <w:iCs/>
        </w:rPr>
        <w:t>PRIJEDLOG -</w:t>
      </w:r>
      <w:r w:rsidR="00726ADC" w:rsidRPr="00D608A9">
        <w:rPr>
          <w:b/>
          <w:bCs/>
          <w:i/>
          <w:iCs/>
        </w:rPr>
        <w:tab/>
      </w:r>
    </w:p>
    <w:p w:rsidR="00B4594F" w:rsidRPr="00D608A9" w:rsidRDefault="00B4594F" w:rsidP="00B4594F">
      <w:pPr>
        <w:spacing w:after="0"/>
        <w:ind w:left="6372" w:firstLine="708"/>
        <w:rPr>
          <w:b/>
          <w:bCs/>
          <w:i/>
          <w:iCs/>
        </w:rPr>
      </w:pPr>
    </w:p>
    <w:p w:rsidR="00726ADC" w:rsidRPr="00D608A9" w:rsidRDefault="00726ADC" w:rsidP="00726ADC">
      <w:pPr>
        <w:spacing w:after="0"/>
        <w:jc w:val="both"/>
        <w:rPr>
          <w:bCs/>
        </w:rPr>
      </w:pPr>
      <w:r w:rsidRPr="00D608A9">
        <w:rPr>
          <w:bCs/>
        </w:rPr>
        <w:t xml:space="preserve">Na temelju članka 11. stavka 2. Zakona o poticanju razvoja malog gospodarstva („Narodne novine“, br. </w:t>
      </w:r>
      <w:hyperlink r:id="rId7" w:history="1">
        <w:r w:rsidRPr="00D608A9">
          <w:rPr>
            <w:rStyle w:val="Hiperveza"/>
            <w:bCs/>
            <w:color w:val="auto"/>
            <w:u w:val="none"/>
          </w:rPr>
          <w:t>29/02</w:t>
        </w:r>
      </w:hyperlink>
      <w:r w:rsidRPr="00D608A9">
        <w:rPr>
          <w:bCs/>
        </w:rPr>
        <w:t>, </w:t>
      </w:r>
      <w:hyperlink r:id="rId8" w:history="1">
        <w:r w:rsidRPr="00D608A9">
          <w:rPr>
            <w:rStyle w:val="Hiperveza"/>
            <w:bCs/>
            <w:color w:val="auto"/>
            <w:u w:val="none"/>
          </w:rPr>
          <w:t>63/07</w:t>
        </w:r>
      </w:hyperlink>
      <w:r w:rsidRPr="00D608A9">
        <w:rPr>
          <w:bCs/>
        </w:rPr>
        <w:t>, </w:t>
      </w:r>
      <w:hyperlink r:id="rId9" w:history="1">
        <w:r w:rsidRPr="00D608A9">
          <w:rPr>
            <w:rStyle w:val="Hiperveza"/>
            <w:bCs/>
            <w:color w:val="auto"/>
            <w:u w:val="none"/>
          </w:rPr>
          <w:t>53/12</w:t>
        </w:r>
      </w:hyperlink>
      <w:r w:rsidRPr="00D608A9">
        <w:rPr>
          <w:bCs/>
        </w:rPr>
        <w:t>, </w:t>
      </w:r>
      <w:hyperlink r:id="rId10" w:history="1">
        <w:r w:rsidRPr="00D608A9">
          <w:rPr>
            <w:rStyle w:val="Hiperveza"/>
            <w:bCs/>
            <w:color w:val="auto"/>
            <w:u w:val="none"/>
          </w:rPr>
          <w:t>56/13</w:t>
        </w:r>
      </w:hyperlink>
      <w:r w:rsidRPr="00D608A9">
        <w:rPr>
          <w:bCs/>
        </w:rPr>
        <w:t>, </w:t>
      </w:r>
      <w:hyperlink r:id="rId11" w:history="1">
        <w:r w:rsidRPr="00D608A9">
          <w:rPr>
            <w:rStyle w:val="Hiperveza"/>
            <w:bCs/>
            <w:color w:val="auto"/>
            <w:u w:val="none"/>
          </w:rPr>
          <w:t>121/16</w:t>
        </w:r>
      </w:hyperlink>
      <w:r w:rsidRPr="00D608A9">
        <w:rPr>
          <w:bCs/>
        </w:rPr>
        <w:t>), članka 4. i 10. Zakona o državnim potporama (</w:t>
      </w:r>
      <w:r w:rsidR="00B4594F" w:rsidRPr="00D608A9">
        <w:rPr>
          <w:bCs/>
        </w:rPr>
        <w:t xml:space="preserve">„Narodne novine“ br. </w:t>
      </w:r>
      <w:hyperlink r:id="rId12" w:tgtFrame="_blank" w:history="1">
        <w:r w:rsidRPr="00D608A9">
          <w:rPr>
            <w:rStyle w:val="Hiperveza"/>
            <w:bCs/>
            <w:color w:val="auto"/>
            <w:u w:val="none"/>
          </w:rPr>
          <w:t>47/14</w:t>
        </w:r>
      </w:hyperlink>
      <w:r w:rsidRPr="00D608A9">
        <w:rPr>
          <w:bCs/>
        </w:rPr>
        <w:t> , </w:t>
      </w:r>
      <w:hyperlink r:id="rId13" w:tgtFrame="_blank" w:history="1">
        <w:r w:rsidRPr="00D608A9">
          <w:rPr>
            <w:rStyle w:val="Hiperveza"/>
            <w:bCs/>
            <w:color w:val="auto"/>
            <w:u w:val="none"/>
          </w:rPr>
          <w:t>69/17</w:t>
        </w:r>
      </w:hyperlink>
      <w:r w:rsidRPr="00D608A9">
        <w:rPr>
          <w:bCs/>
        </w:rPr>
        <w:t>)</w:t>
      </w:r>
      <w:r w:rsidR="00B4594F" w:rsidRPr="00D608A9">
        <w:rPr>
          <w:bCs/>
        </w:rPr>
        <w:t>,</w:t>
      </w:r>
      <w:r w:rsidRPr="00D608A9">
        <w:rPr>
          <w:bCs/>
        </w:rPr>
        <w:t xml:space="preserve"> a u svezi s člankom 3. Uredbe komisije (EU) BR.1407/2013. od 18. prosinca 2013. godine o primjeni članka 107. i 108. Ugovora o funkcioniranju Europske unije na de </w:t>
      </w:r>
      <w:proofErr w:type="spellStart"/>
      <w:r w:rsidRPr="00D608A9">
        <w:rPr>
          <w:bCs/>
        </w:rPr>
        <w:t>minimis</w:t>
      </w:r>
      <w:proofErr w:type="spellEnd"/>
      <w:r w:rsidRPr="00D608A9">
        <w:rPr>
          <w:bCs/>
        </w:rPr>
        <w:t xml:space="preserve"> potpore („Službeni list Europske unije“</w:t>
      </w:r>
      <w:r w:rsidRPr="00D608A9">
        <w:rPr>
          <w:bCs/>
          <w:iCs/>
        </w:rPr>
        <w:t>, L352, od 24. prosinca 2013. godine) i Uredbe komisije 2020/972 od 02. srpnja 2020. o izmjeni Uredbe (EU) 1047/2013 u pogledu njezina produljenja i o izmjeni Uredbe (EU) 651/2014 u pogledu njenih produljenja i</w:t>
      </w:r>
      <w:r w:rsidR="000B534C" w:rsidRPr="00D608A9">
        <w:rPr>
          <w:bCs/>
          <w:iCs/>
        </w:rPr>
        <w:t xml:space="preserve"> </w:t>
      </w:r>
      <w:r w:rsidRPr="00D608A9">
        <w:rPr>
          <w:bCs/>
          <w:iCs/>
        </w:rPr>
        <w:t xml:space="preserve">odgovarajućih prilagodbi („Službeni list Europske unije“ L 215/3 od 07. srpnja 2020. godine), te </w:t>
      </w:r>
      <w:r w:rsidRPr="00D608A9">
        <w:rPr>
          <w:bCs/>
        </w:rPr>
        <w:t>članka 35. Statuta Karlovačke županije („Glasnik Karlovačke županije“ br</w:t>
      </w:r>
      <w:r w:rsidR="00B4594F" w:rsidRPr="00D608A9">
        <w:rPr>
          <w:bCs/>
        </w:rPr>
        <w:t>.</w:t>
      </w:r>
      <w:r w:rsidRPr="00D608A9">
        <w:rPr>
          <w:bCs/>
        </w:rPr>
        <w:t xml:space="preserve"> 20/09, 38/09, 20/10, 04/13, 8a/18, 18c/20, 13/21, 17/21 – pročišćeni tekst) i u skladu s Planom razvoja Karlovačke županije 2021. – 2027. („Glasnik Karlovačke županije“ br</w:t>
      </w:r>
      <w:r w:rsidR="002A5DCA" w:rsidRPr="00D608A9">
        <w:rPr>
          <w:bCs/>
        </w:rPr>
        <w:t>.</w:t>
      </w:r>
      <w:r w:rsidRPr="00D608A9">
        <w:rPr>
          <w:bCs/>
        </w:rPr>
        <w:t xml:space="preserve"> 14/23) županica Karlovačke županije donosi </w:t>
      </w:r>
    </w:p>
    <w:p w:rsidR="00B4594F" w:rsidRPr="00D608A9" w:rsidRDefault="00B4594F" w:rsidP="00726ADC">
      <w:pPr>
        <w:spacing w:after="0"/>
        <w:jc w:val="both"/>
        <w:rPr>
          <w:bCs/>
        </w:rPr>
      </w:pPr>
    </w:p>
    <w:p w:rsidR="00726ADC" w:rsidRPr="00D608A9" w:rsidRDefault="00726ADC" w:rsidP="00726ADC">
      <w:pPr>
        <w:spacing w:after="0"/>
        <w:jc w:val="center"/>
        <w:rPr>
          <w:b/>
          <w:bCs/>
        </w:rPr>
      </w:pPr>
      <w:r w:rsidRPr="00D608A9">
        <w:rPr>
          <w:b/>
          <w:bCs/>
        </w:rPr>
        <w:t>PROGRAM POTPORA MALE VRIJEDNOSTI</w:t>
      </w:r>
    </w:p>
    <w:p w:rsidR="00726ADC" w:rsidRPr="00D608A9" w:rsidRDefault="00726ADC" w:rsidP="00726ADC">
      <w:pPr>
        <w:spacing w:after="0"/>
        <w:jc w:val="center"/>
        <w:rPr>
          <w:b/>
          <w:bCs/>
        </w:rPr>
      </w:pPr>
      <w:r w:rsidRPr="00D608A9">
        <w:rPr>
          <w:b/>
          <w:bCs/>
        </w:rPr>
        <w:t xml:space="preserve">za izradu projektno - tehničke dokumentacije za izgradnju fotonaponskih </w:t>
      </w:r>
      <w:r w:rsidR="00D2680F" w:rsidRPr="00D608A9">
        <w:rPr>
          <w:b/>
          <w:bCs/>
        </w:rPr>
        <w:t>elektrana</w:t>
      </w:r>
      <w:r w:rsidRPr="00D608A9">
        <w:rPr>
          <w:b/>
          <w:bCs/>
        </w:rPr>
        <w:t xml:space="preserve"> za</w:t>
      </w:r>
      <w:r w:rsidRPr="00D608A9">
        <w:t xml:space="preserve"> </w:t>
      </w:r>
      <w:r w:rsidRPr="00D608A9">
        <w:rPr>
          <w:b/>
          <w:bCs/>
        </w:rPr>
        <w:t>vlastite potrebe</w:t>
      </w:r>
    </w:p>
    <w:p w:rsidR="00726ADC" w:rsidRPr="00D608A9" w:rsidRDefault="00726ADC" w:rsidP="00726ADC">
      <w:pPr>
        <w:spacing w:after="0"/>
        <w:rPr>
          <w:b/>
          <w:bCs/>
        </w:rPr>
      </w:pPr>
    </w:p>
    <w:p w:rsidR="00726ADC" w:rsidRPr="00D608A9" w:rsidRDefault="00726ADC" w:rsidP="00726ADC">
      <w:pPr>
        <w:spacing w:after="0"/>
        <w:rPr>
          <w:b/>
          <w:bCs/>
        </w:rPr>
      </w:pPr>
      <w:r w:rsidRPr="00D608A9">
        <w:rPr>
          <w:b/>
          <w:bCs/>
        </w:rPr>
        <w:t>1) PREDMET PROGRAMA</w:t>
      </w:r>
    </w:p>
    <w:p w:rsidR="00726ADC" w:rsidRPr="00D608A9" w:rsidRDefault="00726ADC" w:rsidP="002511BB">
      <w:pPr>
        <w:spacing w:after="0" w:line="240" w:lineRule="auto"/>
        <w:jc w:val="both"/>
      </w:pPr>
      <w:r w:rsidRPr="00D608A9">
        <w:t xml:space="preserve">Programom </w:t>
      </w:r>
      <w:bookmarkStart w:id="0" w:name="_Hlk136950443"/>
      <w:r w:rsidRPr="00D608A9">
        <w:t xml:space="preserve">potpora male vrijednosti za izradu projektno-tehničke dokumentacije za izgradnju fotonaponskih </w:t>
      </w:r>
      <w:r w:rsidR="00EF6855" w:rsidRPr="00D608A9">
        <w:t xml:space="preserve">elektrana </w:t>
      </w:r>
      <w:r w:rsidRPr="00D608A9">
        <w:t>za vlastite potrebe</w:t>
      </w:r>
      <w:bookmarkEnd w:id="0"/>
      <w:r w:rsidRPr="00D608A9">
        <w:t xml:space="preserve"> (dalje u tekstu: Program) uređuje se dodjela potpora male vrijednosti za izradu projektno-tehničke dokumentacije za izgradnju fotonaponskih </w:t>
      </w:r>
      <w:r w:rsidR="00EF6855" w:rsidRPr="00D608A9">
        <w:t>elektrana</w:t>
      </w:r>
      <w:r w:rsidR="000B534C" w:rsidRPr="00D608A9">
        <w:t xml:space="preserve"> </w:t>
      </w:r>
      <w:r w:rsidRPr="00D608A9">
        <w:t>za proizvodnju električne energije za vlastite potrebe</w:t>
      </w:r>
      <w:r w:rsidR="00B4594F" w:rsidRPr="00D608A9">
        <w:t xml:space="preserve">, </w:t>
      </w:r>
      <w:r w:rsidRPr="00D608A9">
        <w:t>za subjekte malog gospodarstva - privatne poslovne subjekte proizvodnog sektora (</w:t>
      </w:r>
      <w:bookmarkStart w:id="1" w:name="_Hlk136589292"/>
      <w:r w:rsidRPr="00D608A9">
        <w:t>registrirani u području C prema Odluci o Nacionalnoj klasifikaciji djelatnosti 2007. – NKD 2007., „Narodne novine“ br. 58/07, 72/07</w:t>
      </w:r>
      <w:bookmarkEnd w:id="1"/>
      <w:r w:rsidRPr="00D608A9">
        <w:t xml:space="preserve">), na području Karlovačke županije. </w:t>
      </w:r>
    </w:p>
    <w:p w:rsidR="00726ADC" w:rsidRPr="00D608A9" w:rsidRDefault="00726ADC" w:rsidP="002511BB">
      <w:pPr>
        <w:spacing w:after="0" w:line="240" w:lineRule="auto"/>
        <w:jc w:val="both"/>
      </w:pPr>
    </w:p>
    <w:p w:rsidR="00726ADC" w:rsidRPr="00D608A9" w:rsidRDefault="00726ADC" w:rsidP="002511BB">
      <w:pPr>
        <w:spacing w:after="0" w:line="240" w:lineRule="auto"/>
        <w:jc w:val="both"/>
      </w:pPr>
      <w:r w:rsidRPr="00D608A9">
        <w:t xml:space="preserve">Potpore koje se dodjeljuju na temelju ovog Programa su potpore male vrijednosti u smislu Uredbe komisije (EU) br. 1407/2013 od 18. prosinca 2013. godine o primjeni članaka 107. i 108. Ugovora o funkcioniranju Europske unije na de </w:t>
      </w:r>
      <w:proofErr w:type="spellStart"/>
      <w:r w:rsidRPr="00D608A9">
        <w:t>minimis</w:t>
      </w:r>
      <w:proofErr w:type="spellEnd"/>
      <w:r w:rsidRPr="00D608A9">
        <w:t xml:space="preserve"> potpore („Službeni list Europske unije“ L 352 od 24. prosinca 2013. godine, u daljnjem tekstu: Uredba) i Uredbe Komisije (EU) 2020/972 od 2. srpnja 2020. godine o izmjeni Uredbe (EU) br. 1407/2013 u pogledu njezina produljenja i o izmjeni Uredbe (EU) br. 651/2014 u pogledu njezina produljenja i odgovarajućih prilagodbi („Službeni list Europske unije“ L 215/3 od 7. srpnja 2020. godine, u daljnjem tekstu: Uredba br. 2020/972)</w:t>
      </w:r>
      <w:r w:rsidR="006856EA" w:rsidRPr="00D608A9">
        <w:t>.</w:t>
      </w:r>
    </w:p>
    <w:p w:rsidR="00124C04" w:rsidRPr="00D608A9" w:rsidRDefault="00124C04" w:rsidP="001E42F2">
      <w:pPr>
        <w:spacing w:after="0" w:line="240" w:lineRule="auto"/>
        <w:jc w:val="both"/>
      </w:pPr>
      <w:r w:rsidRPr="00D608A9">
        <w:t>Temeljem spomenute Uredbe maksimalan iznos svih potpora male vrijednosti koje jednom poduzetniku mogu biti dodijeljene tijekom razdoblja od tri fiskalne godine ne smije biti veći od 200.000 EUR, uključujući i potporu dobivenu u okviru ovog Programa.</w:t>
      </w:r>
    </w:p>
    <w:p w:rsidR="00124C04" w:rsidRPr="00D608A9" w:rsidRDefault="00124C04" w:rsidP="001E42F2">
      <w:pPr>
        <w:spacing w:after="0" w:line="240" w:lineRule="auto"/>
        <w:jc w:val="both"/>
      </w:pPr>
      <w:r w:rsidRPr="00D608A9">
        <w:t xml:space="preserve">Pojmom „jedan poduzetnik” sukladno Uredbi obuhvaćena su sva poduzeća koja su u najmanje jednom od sljedećih međusobnih odnosa: </w:t>
      </w:r>
    </w:p>
    <w:p w:rsidR="00124C04" w:rsidRPr="00D608A9" w:rsidRDefault="00124C04" w:rsidP="001E42F2">
      <w:pPr>
        <w:spacing w:after="0" w:line="240" w:lineRule="auto"/>
        <w:jc w:val="both"/>
      </w:pPr>
      <w:r w:rsidRPr="00D608A9">
        <w:t>a) jedno poduzeće ima većinu glasačkih prava dioničara ili članova u drugom poduzeću</w:t>
      </w:r>
      <w:r w:rsidR="001E42F2" w:rsidRPr="00D608A9">
        <w:t>;</w:t>
      </w:r>
    </w:p>
    <w:p w:rsidR="00124C04" w:rsidRPr="00D608A9" w:rsidRDefault="00124C04" w:rsidP="001E42F2">
      <w:pPr>
        <w:spacing w:after="0" w:line="240" w:lineRule="auto"/>
        <w:jc w:val="both"/>
      </w:pPr>
      <w:r w:rsidRPr="00D608A9">
        <w:lastRenderedPageBreak/>
        <w:t>b) jedno poduzeće ima pravo imenovati ili smijeniti većinu članova upravnog, upravljačkog ili nadzornog tijela drugog poduzeća</w:t>
      </w:r>
      <w:r w:rsidR="001E42F2" w:rsidRPr="00D608A9">
        <w:t>;</w:t>
      </w:r>
    </w:p>
    <w:p w:rsidR="001E42F2" w:rsidRPr="00D608A9" w:rsidRDefault="00124C04" w:rsidP="001E42F2">
      <w:pPr>
        <w:spacing w:after="0" w:line="240" w:lineRule="auto"/>
        <w:jc w:val="both"/>
      </w:pPr>
      <w:r w:rsidRPr="00D608A9">
        <w:t>c) jedno poduzeće ima pravo ostvarivati vladajući utjecaj na drugo poduzeće prema ugovoru sklopljenom s tim poduzećem ili prema odredbi statuta ili društvenog ugovora tog poduzeća;</w:t>
      </w:r>
    </w:p>
    <w:p w:rsidR="001E42F2" w:rsidRPr="00D608A9" w:rsidRDefault="00124C04" w:rsidP="001E42F2">
      <w:pPr>
        <w:spacing w:after="0" w:line="240" w:lineRule="auto"/>
        <w:jc w:val="both"/>
      </w:pPr>
      <w:r w:rsidRPr="00D608A9">
        <w:t xml:space="preserve">d) jedno poduzeće koje je dioničar ili član u drugom poduzeće, kontrolira samo, u skladu s dogovorom s drugim dioničarima ili članovima tog poduzeća, većinu glasačkih prava dioničara ili glasačkih prava članova u tom poduzeću. </w:t>
      </w:r>
    </w:p>
    <w:p w:rsidR="00726ADC" w:rsidRPr="00D608A9" w:rsidRDefault="00124C04" w:rsidP="001E42F2">
      <w:pPr>
        <w:spacing w:after="0" w:line="240" w:lineRule="auto"/>
        <w:jc w:val="both"/>
      </w:pPr>
      <w:r w:rsidRPr="00D608A9">
        <w:t>Poduzeća koja su u bilo kojem od navedenih odnosa preko jednog ili više drugih poduzeća isto se tako smatraju jednim poduzetnikom.</w:t>
      </w:r>
    </w:p>
    <w:p w:rsidR="006856EA" w:rsidRPr="00D608A9" w:rsidRDefault="006856EA" w:rsidP="002511BB">
      <w:pPr>
        <w:spacing w:after="0" w:line="240" w:lineRule="auto"/>
      </w:pPr>
    </w:p>
    <w:p w:rsidR="006856EA" w:rsidRPr="00D608A9" w:rsidRDefault="006856EA" w:rsidP="002511BB">
      <w:pPr>
        <w:spacing w:after="0" w:line="240" w:lineRule="auto"/>
      </w:pPr>
    </w:p>
    <w:p w:rsidR="00726ADC" w:rsidRPr="00D608A9" w:rsidRDefault="00726ADC" w:rsidP="002511BB">
      <w:pPr>
        <w:spacing w:after="0" w:line="240" w:lineRule="auto"/>
        <w:rPr>
          <w:b/>
          <w:bCs/>
        </w:rPr>
      </w:pPr>
      <w:r w:rsidRPr="00D608A9">
        <w:rPr>
          <w:b/>
          <w:bCs/>
        </w:rPr>
        <w:t>2) CILJEVI PROGRAMA</w:t>
      </w:r>
    </w:p>
    <w:p w:rsidR="00726ADC" w:rsidRPr="00D608A9" w:rsidRDefault="00726ADC" w:rsidP="002511BB">
      <w:pPr>
        <w:spacing w:line="240" w:lineRule="auto"/>
        <w:jc w:val="both"/>
      </w:pPr>
      <w:r w:rsidRPr="00D608A9">
        <w:t xml:space="preserve">Cilj Programa je povećanje proizvodnje električne energije iz obnovljivih izvora energije i udjela obnovljivih izvora energije u ukupnoj potrošnji energije te posljedično smanjenje emisije stakleničkih plinova </w:t>
      </w:r>
      <w:r w:rsidR="00BF6AB2" w:rsidRPr="00D608A9">
        <w:t xml:space="preserve">kao i </w:t>
      </w:r>
      <w:r w:rsidRPr="00D608A9">
        <w:t>poticanje gospodarske aktivnosti na području Karlovačke županije.</w:t>
      </w:r>
    </w:p>
    <w:p w:rsidR="00731F80" w:rsidRDefault="00731F80" w:rsidP="002511BB">
      <w:pPr>
        <w:spacing w:line="240" w:lineRule="auto"/>
        <w:jc w:val="both"/>
      </w:pPr>
      <w:r w:rsidRPr="00D608A9">
        <w:t>Provedba Programa pridonijeti će ostvarenju Planom razvoja Karlovačke županije definiranih posebnih ciljeva i to: posebnog cilja 1. Povećanje konkurentnosti i održivosti gospodarstva i posebnog cilja 10. Poticanje energetske tranzicije i korištenja obnovljivih izvora energije.</w:t>
      </w:r>
    </w:p>
    <w:p w:rsidR="00F23128" w:rsidRDefault="00F23128" w:rsidP="002511BB">
      <w:pPr>
        <w:spacing w:line="240" w:lineRule="auto"/>
        <w:jc w:val="both"/>
      </w:pPr>
    </w:p>
    <w:p w:rsidR="00F23128" w:rsidRPr="00F23128" w:rsidRDefault="00F23128" w:rsidP="002511BB">
      <w:pPr>
        <w:spacing w:line="240" w:lineRule="auto"/>
        <w:jc w:val="both"/>
        <w:rPr>
          <w:b/>
          <w:bCs/>
        </w:rPr>
      </w:pPr>
      <w:r w:rsidRPr="00F23128">
        <w:rPr>
          <w:b/>
          <w:bCs/>
        </w:rPr>
        <w:t>3) TRAJANJE PROGRAMA</w:t>
      </w:r>
    </w:p>
    <w:p w:rsidR="00F23128" w:rsidRPr="00D608A9" w:rsidRDefault="00F23128" w:rsidP="002511BB">
      <w:pPr>
        <w:spacing w:line="240" w:lineRule="auto"/>
        <w:jc w:val="both"/>
      </w:pPr>
      <w:r>
        <w:t>Program se provodi u 2023. godini.</w:t>
      </w:r>
    </w:p>
    <w:p w:rsidR="00BF6AB2" w:rsidRPr="00D608A9" w:rsidRDefault="00BF6AB2" w:rsidP="00726ADC">
      <w:pPr>
        <w:spacing w:after="0"/>
      </w:pPr>
    </w:p>
    <w:p w:rsidR="00726ADC" w:rsidRPr="00D608A9" w:rsidRDefault="00F23128" w:rsidP="00726ADC">
      <w:pPr>
        <w:spacing w:after="0"/>
        <w:rPr>
          <w:b/>
          <w:bCs/>
        </w:rPr>
      </w:pPr>
      <w:r>
        <w:rPr>
          <w:b/>
          <w:bCs/>
        </w:rPr>
        <w:t>4</w:t>
      </w:r>
      <w:r w:rsidR="00726ADC" w:rsidRPr="00D608A9">
        <w:rPr>
          <w:b/>
          <w:bCs/>
        </w:rPr>
        <w:t>) FINANCIRANJE PROVEDBE PROGRAMA</w:t>
      </w:r>
    </w:p>
    <w:p w:rsidR="00726ADC" w:rsidRPr="00D608A9" w:rsidRDefault="00726ADC" w:rsidP="002511BB">
      <w:pPr>
        <w:spacing w:after="0" w:line="240" w:lineRule="auto"/>
      </w:pPr>
      <w:r w:rsidRPr="00D608A9">
        <w:t xml:space="preserve">Davatelj potpore temeljem ovog Programa je Karlovačka županija. </w:t>
      </w:r>
    </w:p>
    <w:p w:rsidR="00726ADC" w:rsidRPr="00D608A9" w:rsidRDefault="00726ADC" w:rsidP="002511BB">
      <w:pPr>
        <w:spacing w:after="0" w:line="240" w:lineRule="auto"/>
      </w:pPr>
    </w:p>
    <w:p w:rsidR="00726ADC" w:rsidRPr="00D608A9" w:rsidRDefault="00726ADC" w:rsidP="002511BB">
      <w:pPr>
        <w:spacing w:after="0" w:line="240" w:lineRule="auto"/>
        <w:jc w:val="both"/>
      </w:pPr>
      <w:r w:rsidRPr="00D608A9">
        <w:t xml:space="preserve">Sredstva za financiranje Programa u ukupnom iznosu </w:t>
      </w:r>
      <w:r w:rsidR="00BF6AB2" w:rsidRPr="00D608A9">
        <w:t xml:space="preserve">od </w:t>
      </w:r>
      <w:r w:rsidRPr="00D608A9">
        <w:t>100.000,00 eura osigurana su u Proračunu Karlovačke županije za 2023. godinu, u okviru razdjela 002: Upravni odjel za gospodarstvo, Program 109: Gospodarenje energijom, Aktivnost T100009A Poticanje energetske učinkovitosti u gospodarstvu na području Karlovačke županije na poziciji PR4222 Subvencije trgovačkim društvima, zadrugama, poljoprivrednicima i obrtnicima izvan javnog sektora.</w:t>
      </w:r>
    </w:p>
    <w:p w:rsidR="00726ADC" w:rsidRPr="00D608A9" w:rsidRDefault="00726ADC" w:rsidP="002511BB">
      <w:pPr>
        <w:spacing w:after="0" w:line="240" w:lineRule="auto"/>
        <w:jc w:val="both"/>
      </w:pPr>
    </w:p>
    <w:p w:rsidR="00726ADC" w:rsidRPr="00D608A9" w:rsidRDefault="00F23128" w:rsidP="002511BB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5</w:t>
      </w:r>
      <w:r w:rsidR="00726ADC" w:rsidRPr="00D608A9">
        <w:rPr>
          <w:b/>
          <w:bCs/>
        </w:rPr>
        <w:t xml:space="preserve">) KORISNICI POTPORE </w:t>
      </w:r>
    </w:p>
    <w:p w:rsidR="00726ADC" w:rsidRPr="00D608A9" w:rsidRDefault="00726ADC" w:rsidP="002511BB">
      <w:pPr>
        <w:spacing w:after="0" w:line="240" w:lineRule="auto"/>
        <w:jc w:val="both"/>
      </w:pPr>
      <w:r w:rsidRPr="00D608A9">
        <w:t>Korisnici potpore male vrijednosti temeljem ovog Programa mogu biti mikro, mali i srednji subjekti malog gospodarstva, odnosno trgovačka društva i fizičke osobe – obrtnici, koji su registrirani u području C prema Odluci o Nacionalnoj klasifikaciji djelatnosti 2007. – NKD 2007., („Narodne novine“ br. 58/07, 72/07), a koji imaju proizvodnu poslovnu jedinicu na području Karlovačke županije, te ispunjavaju ostale uvjete utvrđene Programom.</w:t>
      </w:r>
    </w:p>
    <w:p w:rsidR="00726ADC" w:rsidRPr="00D608A9" w:rsidRDefault="00726ADC" w:rsidP="002511BB">
      <w:pPr>
        <w:spacing w:after="0" w:line="240" w:lineRule="auto"/>
        <w:jc w:val="both"/>
      </w:pPr>
    </w:p>
    <w:p w:rsidR="00726ADC" w:rsidRPr="00D608A9" w:rsidRDefault="00726ADC" w:rsidP="00726ADC">
      <w:pPr>
        <w:spacing w:after="0"/>
        <w:jc w:val="both"/>
      </w:pPr>
    </w:p>
    <w:p w:rsidR="00726ADC" w:rsidRPr="00D608A9" w:rsidRDefault="00F23128" w:rsidP="00726ADC">
      <w:pPr>
        <w:spacing w:after="0"/>
        <w:jc w:val="both"/>
        <w:rPr>
          <w:b/>
          <w:bCs/>
        </w:rPr>
      </w:pPr>
      <w:r>
        <w:rPr>
          <w:b/>
          <w:bCs/>
        </w:rPr>
        <w:t>6</w:t>
      </w:r>
      <w:r w:rsidR="00726ADC" w:rsidRPr="00D608A9">
        <w:rPr>
          <w:b/>
          <w:bCs/>
        </w:rPr>
        <w:t>) PRIHVATLJIVI TROŠKOVI I INTENZITET POTPORE</w:t>
      </w:r>
    </w:p>
    <w:p w:rsidR="00726ADC" w:rsidRPr="00D608A9" w:rsidRDefault="00726ADC" w:rsidP="002511BB">
      <w:pPr>
        <w:spacing w:after="0" w:line="240" w:lineRule="auto"/>
        <w:jc w:val="both"/>
        <w:rPr>
          <w:rFonts w:cstheme="minorHAnsi"/>
        </w:rPr>
      </w:pPr>
      <w:r w:rsidRPr="00D608A9">
        <w:t xml:space="preserve">Temeljem ovog Programa potpore male vrijednosti dodjeljivat će se za </w:t>
      </w:r>
      <w:r w:rsidRPr="00D608A9">
        <w:rPr>
          <w:rFonts w:cstheme="minorHAnsi"/>
        </w:rPr>
        <w:t>izradu projektno -</w:t>
      </w:r>
      <w:r w:rsidR="00B4594F" w:rsidRPr="00D608A9">
        <w:rPr>
          <w:rFonts w:cstheme="minorHAnsi"/>
        </w:rPr>
        <w:t xml:space="preserve"> </w:t>
      </w:r>
      <w:r w:rsidRPr="00D608A9">
        <w:rPr>
          <w:rFonts w:cstheme="minorHAnsi"/>
        </w:rPr>
        <w:t>tehničke dokumentacije za izgradnju fotonaponskih elektrana za proizvodnju električne energije za vlastite potrebe, kako slijedi:</w:t>
      </w:r>
    </w:p>
    <w:p w:rsidR="00DD21CB" w:rsidRPr="00D608A9" w:rsidRDefault="00DD21CB" w:rsidP="002511BB">
      <w:pPr>
        <w:spacing w:after="0" w:line="240" w:lineRule="auto"/>
        <w:jc w:val="both"/>
        <w:rPr>
          <w:rFonts w:cstheme="minorHAnsi"/>
        </w:rPr>
      </w:pPr>
    </w:p>
    <w:p w:rsidR="00726ADC" w:rsidRPr="00D608A9" w:rsidRDefault="00726ADC" w:rsidP="002511BB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D608A9">
        <w:rPr>
          <w:rFonts w:cstheme="minorHAnsi"/>
        </w:rPr>
        <w:t xml:space="preserve">za izradu </w:t>
      </w:r>
      <w:r w:rsidRPr="00D608A9">
        <w:rPr>
          <w:rFonts w:cstheme="minorHAnsi"/>
          <w:b/>
          <w:bCs/>
        </w:rPr>
        <w:t>Idejnog rješenja</w:t>
      </w:r>
      <w:r w:rsidRPr="00D608A9">
        <w:rPr>
          <w:rFonts w:cstheme="minorHAnsi"/>
        </w:rPr>
        <w:t xml:space="preserve"> u svrhu pribave elektroenergetske suglasnosti (EES) i/ili</w:t>
      </w:r>
    </w:p>
    <w:p w:rsidR="00726ADC" w:rsidRPr="00D608A9" w:rsidRDefault="00726ADC" w:rsidP="002511BB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D608A9">
        <w:rPr>
          <w:rFonts w:cstheme="minorHAnsi"/>
        </w:rPr>
        <w:t xml:space="preserve">za izradu </w:t>
      </w:r>
      <w:r w:rsidRPr="00D608A9">
        <w:rPr>
          <w:rFonts w:cstheme="minorHAnsi"/>
          <w:b/>
          <w:bCs/>
        </w:rPr>
        <w:t>Glavnog projekta</w:t>
      </w:r>
      <w:r w:rsidRPr="00D608A9">
        <w:rPr>
          <w:rFonts w:cstheme="minorHAnsi"/>
        </w:rPr>
        <w:t xml:space="preserve"> na temelju pribavljene elektroenergetske suglasnosti.</w:t>
      </w:r>
    </w:p>
    <w:p w:rsidR="00726ADC" w:rsidRPr="00D608A9" w:rsidRDefault="00726ADC" w:rsidP="002511BB">
      <w:pPr>
        <w:spacing w:after="0" w:line="240" w:lineRule="auto"/>
        <w:jc w:val="both"/>
        <w:rPr>
          <w:rFonts w:cstheme="minorHAnsi"/>
        </w:rPr>
      </w:pPr>
    </w:p>
    <w:p w:rsidR="00726ADC" w:rsidRPr="00D608A9" w:rsidRDefault="00726ADC" w:rsidP="002511BB">
      <w:pPr>
        <w:spacing w:after="0" w:line="240" w:lineRule="auto"/>
        <w:jc w:val="both"/>
        <w:rPr>
          <w:rFonts w:cstheme="minorHAnsi"/>
        </w:rPr>
      </w:pPr>
      <w:r w:rsidRPr="00D608A9">
        <w:rPr>
          <w:rFonts w:cstheme="minorHAnsi"/>
        </w:rPr>
        <w:lastRenderedPageBreak/>
        <w:t xml:space="preserve">Pojedini </w:t>
      </w:r>
      <w:r w:rsidR="00524127" w:rsidRPr="00D608A9">
        <w:rPr>
          <w:rFonts w:cstheme="minorHAnsi"/>
        </w:rPr>
        <w:t xml:space="preserve">gospodarski subjekt </w:t>
      </w:r>
      <w:r w:rsidRPr="00D608A9">
        <w:rPr>
          <w:rFonts w:cstheme="minorHAnsi"/>
        </w:rPr>
        <w:t xml:space="preserve">može ostvariti potporu samo za </w:t>
      </w:r>
      <w:r w:rsidRPr="00D608A9">
        <w:rPr>
          <w:rFonts w:cstheme="minorHAnsi"/>
          <w:b/>
          <w:bCs/>
        </w:rPr>
        <w:t>jedan</w:t>
      </w:r>
      <w:r w:rsidRPr="00D608A9">
        <w:rPr>
          <w:rFonts w:cstheme="minorHAnsi"/>
        </w:rPr>
        <w:t xml:space="preserve"> </w:t>
      </w:r>
      <w:r w:rsidRPr="00D608A9">
        <w:rPr>
          <w:rFonts w:cstheme="minorHAnsi"/>
          <w:b/>
          <w:bCs/>
        </w:rPr>
        <w:t>projekt</w:t>
      </w:r>
      <w:r w:rsidRPr="00D608A9">
        <w:rPr>
          <w:rFonts w:cstheme="minorHAnsi"/>
        </w:rPr>
        <w:t xml:space="preserve"> izgradnje fotonaponskih elektrana na građevini koja služi proizvodnoj djelatnosti (integrirani sustav).  </w:t>
      </w:r>
    </w:p>
    <w:p w:rsidR="00726ADC" w:rsidRPr="00D608A9" w:rsidRDefault="00726ADC" w:rsidP="002511BB">
      <w:pPr>
        <w:spacing w:after="0" w:line="240" w:lineRule="auto"/>
        <w:jc w:val="both"/>
        <w:rPr>
          <w:rFonts w:cstheme="minorHAnsi"/>
        </w:rPr>
      </w:pPr>
    </w:p>
    <w:p w:rsidR="00726ADC" w:rsidRPr="00D608A9" w:rsidRDefault="00726ADC" w:rsidP="002511BB">
      <w:pPr>
        <w:spacing w:after="0" w:line="240" w:lineRule="auto"/>
        <w:jc w:val="both"/>
      </w:pPr>
      <w:r w:rsidRPr="00D608A9">
        <w:t xml:space="preserve">Prihvatljivi su troškovi nastali nakon 01. siječnja 2023. godine. </w:t>
      </w:r>
    </w:p>
    <w:p w:rsidR="00726ADC" w:rsidRPr="00D608A9" w:rsidRDefault="00726ADC" w:rsidP="002511BB">
      <w:pPr>
        <w:spacing w:after="0" w:line="240" w:lineRule="auto"/>
        <w:jc w:val="both"/>
      </w:pPr>
    </w:p>
    <w:p w:rsidR="00726ADC" w:rsidRPr="00D608A9" w:rsidRDefault="00726ADC" w:rsidP="002511BB">
      <w:pPr>
        <w:spacing w:after="0" w:line="240" w:lineRule="auto"/>
        <w:jc w:val="both"/>
        <w:rPr>
          <w:rFonts w:cstheme="minorHAnsi"/>
        </w:rPr>
      </w:pPr>
      <w:r w:rsidRPr="00D608A9">
        <w:rPr>
          <w:rFonts w:cstheme="minorHAnsi"/>
        </w:rPr>
        <w:t xml:space="preserve">Bespovratna financijska sredstva mogu se ostvariti u maksimalnom iznosu do 100% vrijednosti navedene projektno tehničke dokumentacije, a najviše do </w:t>
      </w:r>
      <w:r w:rsidRPr="00D608A9">
        <w:rPr>
          <w:rFonts w:cstheme="minorHAnsi"/>
          <w:b/>
          <w:bCs/>
        </w:rPr>
        <w:t>7.000,00 EUR</w:t>
      </w:r>
      <w:r w:rsidRPr="00D608A9">
        <w:rPr>
          <w:rFonts w:cstheme="minorHAnsi"/>
        </w:rPr>
        <w:t xml:space="preserve"> po pojedinom </w:t>
      </w:r>
      <w:r w:rsidR="00524127" w:rsidRPr="00D608A9">
        <w:rPr>
          <w:rFonts w:cstheme="minorHAnsi"/>
        </w:rPr>
        <w:t>gospodarskom subjektu.</w:t>
      </w:r>
    </w:p>
    <w:p w:rsidR="00726ADC" w:rsidRPr="00D608A9" w:rsidRDefault="00726ADC" w:rsidP="002511BB">
      <w:pPr>
        <w:spacing w:after="0" w:line="240" w:lineRule="auto"/>
        <w:jc w:val="both"/>
        <w:rPr>
          <w:rFonts w:cstheme="minorHAnsi"/>
        </w:rPr>
      </w:pPr>
    </w:p>
    <w:p w:rsidR="00524127" w:rsidRPr="00D608A9" w:rsidRDefault="00726ADC" w:rsidP="001E42F2">
      <w:pPr>
        <w:spacing w:after="0" w:line="240" w:lineRule="auto"/>
        <w:jc w:val="both"/>
        <w:rPr>
          <w:rFonts w:cstheme="minorHAnsi"/>
        </w:rPr>
      </w:pPr>
      <w:r w:rsidRPr="00D608A9">
        <w:rPr>
          <w:rFonts w:cstheme="minorHAnsi"/>
        </w:rPr>
        <w:t>Karlovačka županija zadržava pravo smanjenja ili povećanja maksimalnog iznosa potpore ovisno o raspoloživim proračunskim sredstvima i broju prijavitelja</w:t>
      </w:r>
      <w:r w:rsidR="00524127" w:rsidRPr="00D608A9">
        <w:rPr>
          <w:rFonts w:cstheme="minorHAnsi"/>
        </w:rPr>
        <w:t xml:space="preserve"> na </w:t>
      </w:r>
      <w:r w:rsidR="00C216AA" w:rsidRPr="00D608A9">
        <w:rPr>
          <w:rFonts w:cstheme="minorHAnsi"/>
        </w:rPr>
        <w:t>J</w:t>
      </w:r>
      <w:r w:rsidR="00524127" w:rsidRPr="00D608A9">
        <w:rPr>
          <w:rFonts w:cstheme="minorHAnsi"/>
        </w:rPr>
        <w:t>avni poziv iz točke 8. Program</w:t>
      </w:r>
      <w:r w:rsidR="00DD21CB" w:rsidRPr="00D608A9">
        <w:rPr>
          <w:rFonts w:cstheme="minorHAnsi"/>
        </w:rPr>
        <w:t>a.</w:t>
      </w:r>
    </w:p>
    <w:p w:rsidR="00DD21CB" w:rsidRPr="00D608A9" w:rsidRDefault="00DD21CB" w:rsidP="001E42F2">
      <w:pPr>
        <w:spacing w:after="0" w:line="240" w:lineRule="auto"/>
        <w:jc w:val="both"/>
        <w:rPr>
          <w:rFonts w:cstheme="minorHAnsi"/>
        </w:rPr>
      </w:pPr>
    </w:p>
    <w:p w:rsidR="002D7397" w:rsidRPr="00D608A9" w:rsidRDefault="00F23128" w:rsidP="002D7397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7</w:t>
      </w:r>
      <w:r w:rsidR="002D7397" w:rsidRPr="00D608A9">
        <w:rPr>
          <w:b/>
          <w:bCs/>
        </w:rPr>
        <w:t xml:space="preserve">) UVJETI PRIHVATLJIVOSTI PRIJAVA </w:t>
      </w:r>
    </w:p>
    <w:p w:rsidR="002D7397" w:rsidRPr="00D608A9" w:rsidRDefault="002D7397" w:rsidP="002D7397">
      <w:pPr>
        <w:spacing w:after="0" w:line="240" w:lineRule="auto"/>
        <w:jc w:val="both"/>
      </w:pPr>
      <w:r w:rsidRPr="00D608A9">
        <w:t>U okviru ovog Programa, potpor</w:t>
      </w:r>
      <w:r w:rsidR="00EE7B30" w:rsidRPr="00D608A9">
        <w:t>e</w:t>
      </w:r>
      <w:r w:rsidRPr="00D608A9">
        <w:t xml:space="preserve"> male vrijednosti mo</w:t>
      </w:r>
      <w:r w:rsidR="00EE7B30" w:rsidRPr="00D608A9">
        <w:t xml:space="preserve">gu </w:t>
      </w:r>
      <w:r w:rsidRPr="00D608A9">
        <w:t>se dodijeliti subjektima malog gospodarstva koji:</w:t>
      </w:r>
    </w:p>
    <w:p w:rsidR="002D7397" w:rsidRPr="00D608A9" w:rsidRDefault="002D7397" w:rsidP="002D7397">
      <w:pPr>
        <w:numPr>
          <w:ilvl w:val="0"/>
          <w:numId w:val="1"/>
        </w:numPr>
        <w:spacing w:after="0" w:line="240" w:lineRule="auto"/>
        <w:ind w:left="1338" w:hanging="357"/>
        <w:jc w:val="both"/>
      </w:pPr>
      <w:r w:rsidRPr="00D608A9">
        <w:t xml:space="preserve">na </w:t>
      </w:r>
      <w:r w:rsidR="00C04770" w:rsidRPr="00D608A9">
        <w:t>J</w:t>
      </w:r>
      <w:r w:rsidRPr="00D608A9">
        <w:t xml:space="preserve">avni poziv iz točke </w:t>
      </w:r>
      <w:r w:rsidR="00524127" w:rsidRPr="00D608A9">
        <w:t>8</w:t>
      </w:r>
      <w:r w:rsidRPr="00D608A9">
        <w:t>. Programa pravovremeno podnesu prijavu i dostave svu obveznu dokumentaciju</w:t>
      </w:r>
      <w:r w:rsidR="00C04770" w:rsidRPr="00D608A9">
        <w:t>;</w:t>
      </w:r>
    </w:p>
    <w:p w:rsidR="002D7397" w:rsidRPr="00D608A9" w:rsidRDefault="002D7397" w:rsidP="002D7397">
      <w:pPr>
        <w:numPr>
          <w:ilvl w:val="0"/>
          <w:numId w:val="1"/>
        </w:numPr>
        <w:spacing w:after="0" w:line="240" w:lineRule="auto"/>
        <w:ind w:left="1338" w:hanging="357"/>
        <w:jc w:val="both"/>
      </w:pPr>
      <w:r w:rsidRPr="00D608A9">
        <w:t>su registrirani u području C prema Odluci o Nacionalnoj klasifikaciji djelatnosti 2007. – NKD 2007., „Narodne novine“ br. 58/07, 72/07)</w:t>
      </w:r>
      <w:r w:rsidR="00C04770" w:rsidRPr="00D608A9">
        <w:t>;</w:t>
      </w:r>
    </w:p>
    <w:p w:rsidR="002D7397" w:rsidRPr="00D608A9" w:rsidRDefault="002D7397" w:rsidP="002D7397">
      <w:pPr>
        <w:numPr>
          <w:ilvl w:val="0"/>
          <w:numId w:val="1"/>
        </w:numPr>
        <w:spacing w:after="0" w:line="240" w:lineRule="auto"/>
        <w:ind w:left="1338" w:hanging="357"/>
        <w:jc w:val="both"/>
      </w:pPr>
      <w:r w:rsidRPr="00D608A9">
        <w:t>imaju proizvodnu poslovnu jedinicu na području Karlovačke županije</w:t>
      </w:r>
      <w:r w:rsidR="00C04770" w:rsidRPr="00D608A9">
        <w:t>;</w:t>
      </w:r>
    </w:p>
    <w:p w:rsidR="002D7397" w:rsidRPr="00D608A9" w:rsidRDefault="002D7397" w:rsidP="002D7397">
      <w:pPr>
        <w:numPr>
          <w:ilvl w:val="0"/>
          <w:numId w:val="1"/>
        </w:numPr>
        <w:spacing w:after="0" w:line="240" w:lineRule="auto"/>
        <w:ind w:left="1338" w:hanging="357"/>
        <w:jc w:val="both"/>
      </w:pPr>
      <w:r w:rsidRPr="00D608A9">
        <w:t>nemaju poslovne račune u blokadi</w:t>
      </w:r>
      <w:r w:rsidR="00C04770" w:rsidRPr="00D608A9">
        <w:t>;</w:t>
      </w:r>
    </w:p>
    <w:p w:rsidR="002D7397" w:rsidRPr="00D608A9" w:rsidRDefault="002D7397" w:rsidP="002D7397">
      <w:pPr>
        <w:numPr>
          <w:ilvl w:val="0"/>
          <w:numId w:val="1"/>
        </w:numPr>
        <w:spacing w:after="0" w:line="240" w:lineRule="auto"/>
        <w:jc w:val="both"/>
      </w:pPr>
      <w:r w:rsidRPr="00D608A9">
        <w:t>u vlasničkoj i/ili osnivačkoj strukturi nemaju udjela Republike Hrvatske, jedinice područne (regionalne) samouprave ili jedinice lokalne samouprave te pravnih osoba čiji je vlasnik i/ili osnivač Republika Hrvatska, jedinica područne (regionalne) samouprave ili jedinice lokalne samouprave</w:t>
      </w:r>
      <w:r w:rsidR="000B534C" w:rsidRPr="00D608A9">
        <w:t>;</w:t>
      </w:r>
    </w:p>
    <w:p w:rsidR="002D7397" w:rsidRPr="00D608A9" w:rsidRDefault="002D7397" w:rsidP="002D7397">
      <w:pPr>
        <w:numPr>
          <w:ilvl w:val="0"/>
          <w:numId w:val="1"/>
        </w:numPr>
        <w:spacing w:after="0" w:line="240" w:lineRule="auto"/>
        <w:jc w:val="both"/>
      </w:pPr>
      <w:r w:rsidRPr="00D608A9">
        <w:t xml:space="preserve">su registrirani najmanje 12 mjeseci </w:t>
      </w:r>
      <w:r w:rsidR="00055A73" w:rsidRPr="00D608A9">
        <w:t>do objave Javnog poziva</w:t>
      </w:r>
      <w:r w:rsidRPr="00D608A9">
        <w:t>;</w:t>
      </w:r>
    </w:p>
    <w:p w:rsidR="002D7397" w:rsidRPr="00D608A9" w:rsidRDefault="002D7397" w:rsidP="002D7397">
      <w:pPr>
        <w:numPr>
          <w:ilvl w:val="0"/>
          <w:numId w:val="1"/>
        </w:numPr>
        <w:spacing w:after="0" w:line="240" w:lineRule="auto"/>
        <w:jc w:val="both"/>
      </w:pPr>
      <w:r w:rsidRPr="00D608A9">
        <w:t>imaju prosječno barem jednog zaposlenog u prethodnoj poslovnoj godini uključujući vlasnika/</w:t>
      </w:r>
      <w:proofErr w:type="spellStart"/>
      <w:r w:rsidRPr="00D608A9">
        <w:t>cu</w:t>
      </w:r>
      <w:proofErr w:type="spellEnd"/>
      <w:r w:rsidRPr="00D608A9">
        <w:t xml:space="preserve"> obrta (vlasnik/</w:t>
      </w:r>
      <w:proofErr w:type="spellStart"/>
      <w:r w:rsidRPr="00D608A9">
        <w:t>ca</w:t>
      </w:r>
      <w:proofErr w:type="spellEnd"/>
      <w:r w:rsidRPr="00D608A9">
        <w:t xml:space="preserve"> obrta se smatra zaposlenikom obrta ukoliko nema zasnovan radni odnos kod druge pravne ili fizičke osobe)</w:t>
      </w:r>
      <w:r w:rsidR="00C04770" w:rsidRPr="00D608A9">
        <w:t>;</w:t>
      </w:r>
    </w:p>
    <w:p w:rsidR="002D7397" w:rsidRPr="00D608A9" w:rsidRDefault="00055A73" w:rsidP="002D7397">
      <w:pPr>
        <w:numPr>
          <w:ilvl w:val="0"/>
          <w:numId w:val="1"/>
        </w:numPr>
        <w:spacing w:after="0" w:line="240" w:lineRule="auto"/>
        <w:jc w:val="both"/>
      </w:pPr>
      <w:r w:rsidRPr="00D608A9">
        <w:t>u trenutku prijave</w:t>
      </w:r>
      <w:r w:rsidR="00860F6F" w:rsidRPr="00D608A9">
        <w:t xml:space="preserve"> na Javni poziv, </w:t>
      </w:r>
      <w:r w:rsidR="000B534C" w:rsidRPr="00D608A9">
        <w:t>podnositelj prijave i pojedinačni vlasnici te</w:t>
      </w:r>
      <w:r w:rsidR="00860F6F" w:rsidRPr="00D608A9">
        <w:t xml:space="preserve"> s njime povezani subjekti</w:t>
      </w:r>
      <w:r w:rsidRPr="00D608A9">
        <w:t xml:space="preserve"> </w:t>
      </w:r>
      <w:r w:rsidR="00C04770" w:rsidRPr="00D608A9">
        <w:t>nemaju</w:t>
      </w:r>
      <w:r w:rsidR="002D7397" w:rsidRPr="00D608A9">
        <w:t xml:space="preserve"> </w:t>
      </w:r>
      <w:r w:rsidR="00C04770" w:rsidRPr="00D608A9">
        <w:t>ne</w:t>
      </w:r>
      <w:r w:rsidR="002D7397" w:rsidRPr="00D608A9">
        <w:t>podmirene obveze po osnovi javnih davanja o kojima službenu evidenciju vodi Porezna uprav</w:t>
      </w:r>
      <w:r w:rsidR="000B534C" w:rsidRPr="00D608A9">
        <w:t>a;</w:t>
      </w:r>
    </w:p>
    <w:p w:rsidR="00B208B9" w:rsidRPr="00D608A9" w:rsidRDefault="000B534C" w:rsidP="00B208B9">
      <w:pPr>
        <w:numPr>
          <w:ilvl w:val="0"/>
          <w:numId w:val="1"/>
        </w:numPr>
        <w:spacing w:after="0" w:line="240" w:lineRule="auto"/>
        <w:jc w:val="both"/>
      </w:pPr>
      <w:r w:rsidRPr="00D608A9">
        <w:t>p</w:t>
      </w:r>
      <w:r w:rsidR="00B208B9" w:rsidRPr="00D608A9">
        <w:t xml:space="preserve">odnositelj prijave i pojedinačni vlasnici te s njime povezani subjekti nisu u blokadi, odnosno nad Podnositeljem prijave, pojedinačnim vlasnicima te povezanim subjektima s </w:t>
      </w:r>
      <w:r w:rsidR="0034621E" w:rsidRPr="00D608A9">
        <w:t>p</w:t>
      </w:r>
      <w:r w:rsidR="00B208B9" w:rsidRPr="00D608A9">
        <w:t>odnositeljem prijave nije otvoren stečajni postupak, postupak predstečajne nagodbe ili postupak likvidacije</w:t>
      </w:r>
      <w:r w:rsidRPr="00D608A9">
        <w:t>;</w:t>
      </w:r>
    </w:p>
    <w:p w:rsidR="00055A73" w:rsidRPr="00D608A9" w:rsidRDefault="00C04770" w:rsidP="00055A73">
      <w:pPr>
        <w:numPr>
          <w:ilvl w:val="0"/>
          <w:numId w:val="1"/>
        </w:numPr>
        <w:spacing w:after="0" w:line="240" w:lineRule="auto"/>
        <w:jc w:val="both"/>
      </w:pPr>
      <w:r w:rsidRPr="00D608A9">
        <w:t>nemaju</w:t>
      </w:r>
      <w:r w:rsidR="002D7397" w:rsidRPr="00D608A9">
        <w:t xml:space="preserve"> </w:t>
      </w:r>
      <w:r w:rsidRPr="00D608A9">
        <w:t>ne</w:t>
      </w:r>
      <w:r w:rsidR="002D7397" w:rsidRPr="00D608A9">
        <w:t>podmirene obveze prema zaposlenicima</w:t>
      </w:r>
      <w:r w:rsidRPr="00D608A9">
        <w:t>;</w:t>
      </w:r>
    </w:p>
    <w:p w:rsidR="002D7397" w:rsidRPr="00D608A9" w:rsidRDefault="00055A73" w:rsidP="00055A73">
      <w:pPr>
        <w:numPr>
          <w:ilvl w:val="0"/>
          <w:numId w:val="1"/>
        </w:numPr>
        <w:spacing w:after="0" w:line="240" w:lineRule="auto"/>
        <w:jc w:val="both"/>
      </w:pPr>
      <w:r w:rsidRPr="00D608A9">
        <w:t>udovoljavaju uvjetima glede</w:t>
      </w:r>
      <w:r w:rsidR="002D7397" w:rsidRPr="00D608A9">
        <w:t xml:space="preserve"> potpora male vrijednosti</w:t>
      </w:r>
      <w:r w:rsidR="00B208B9" w:rsidRPr="00D608A9">
        <w:t xml:space="preserve"> u skladu s Uredbom Komisije (EU) br. 1407/2013 od 18. prosinca 2013. o primjeni članaka 107. i 108. Ugovora o funkcioniranju Europske unije na de </w:t>
      </w:r>
      <w:proofErr w:type="spellStart"/>
      <w:r w:rsidR="00B208B9" w:rsidRPr="00D608A9">
        <w:t>minimis</w:t>
      </w:r>
      <w:proofErr w:type="spellEnd"/>
      <w:r w:rsidR="00B208B9" w:rsidRPr="00D608A9">
        <w:t xml:space="preserve"> potpore;</w:t>
      </w:r>
    </w:p>
    <w:p w:rsidR="002D7397" w:rsidRPr="00D608A9" w:rsidRDefault="00055A73" w:rsidP="002D7397">
      <w:pPr>
        <w:numPr>
          <w:ilvl w:val="0"/>
          <w:numId w:val="1"/>
        </w:numPr>
        <w:spacing w:after="0" w:line="240" w:lineRule="auto"/>
        <w:jc w:val="both"/>
      </w:pPr>
      <w:r w:rsidRPr="00D608A9">
        <w:t>nemaju</w:t>
      </w:r>
      <w:r w:rsidR="002D7397" w:rsidRPr="00D608A9">
        <w:t xml:space="preserve"> </w:t>
      </w:r>
      <w:r w:rsidRPr="00D608A9">
        <w:t>ne</w:t>
      </w:r>
      <w:r w:rsidR="002D7397" w:rsidRPr="00D608A9">
        <w:t xml:space="preserve">podmirene obveze prema Karlovačkoj županiji i čiji pojedinačni vlasnici i povezani subjekti </w:t>
      </w:r>
      <w:r w:rsidRPr="00D608A9">
        <w:t>nemaju nepodmirene</w:t>
      </w:r>
      <w:r w:rsidR="002D7397" w:rsidRPr="00D608A9">
        <w:t xml:space="preserve"> obveze prema Karlovačkoj županiji;</w:t>
      </w:r>
    </w:p>
    <w:p w:rsidR="002D0EF1" w:rsidRPr="00D608A9" w:rsidRDefault="002D7397" w:rsidP="002D0EF1">
      <w:pPr>
        <w:numPr>
          <w:ilvl w:val="0"/>
          <w:numId w:val="1"/>
        </w:numPr>
        <w:spacing w:after="0" w:line="240" w:lineRule="auto"/>
        <w:jc w:val="both"/>
      </w:pPr>
      <w:r w:rsidRPr="00D608A9">
        <w:t>podnositelju prijave, pojedinačnim vlasnicima podnositelja prijave ili osobama ovlaštenim za zastupanje podnositelja prijave nije izrečena pravomoćno osuđujuća presuda za jedno ili više kaznenih djela: prijevara, prijevara u gospodarskom poslovanju, primanje mita u gospodarskom poslovanju, davanje mita u gospodarskom poslovanju, utaja poreza ili carine, subvencijska prevara, pranje novca, zlouporaba položaja i ovlasti, nezakonito pogodovanje, primanje mita, davanje mita, trgovanje utjecajem, davanje mita za trgovanje utjecajem, zločinačko udruženje i počinjenje kaznenog djela u sastavu zločinačkog udruženj</w:t>
      </w:r>
      <w:r w:rsidR="002D0EF1" w:rsidRPr="00D608A9">
        <w:t>a</w:t>
      </w:r>
      <w:r w:rsidR="00BA23CD" w:rsidRPr="00D608A9">
        <w:t>;</w:t>
      </w:r>
    </w:p>
    <w:p w:rsidR="002D0EF1" w:rsidRPr="00D608A9" w:rsidRDefault="002D0EF1" w:rsidP="002D0EF1">
      <w:pPr>
        <w:numPr>
          <w:ilvl w:val="0"/>
          <w:numId w:val="1"/>
        </w:numPr>
        <w:spacing w:after="0" w:line="240" w:lineRule="auto"/>
        <w:jc w:val="both"/>
      </w:pPr>
      <w:r w:rsidRPr="00D608A9">
        <w:rPr>
          <w:lang w:bidi="hr-HR"/>
        </w:rPr>
        <w:lastRenderedPageBreak/>
        <w:t>koji za istu namjenu i za iste aktivnosti nisu dobili bespovratna sredstva male vrijednosti iz drugih programa u okviru nacionalnog proračuna i drugih javnih izvora, javnih fondova Europske unije i izvan Europske unije</w:t>
      </w:r>
      <w:r w:rsidR="000B534C" w:rsidRPr="00D608A9">
        <w:rPr>
          <w:lang w:bidi="hr-HR"/>
        </w:rPr>
        <w:t>.</w:t>
      </w:r>
    </w:p>
    <w:p w:rsidR="002D0EF1" w:rsidRPr="00D608A9" w:rsidRDefault="002D0EF1" w:rsidP="002D0EF1">
      <w:pPr>
        <w:spacing w:after="0" w:line="240" w:lineRule="auto"/>
        <w:ind w:left="1340"/>
        <w:jc w:val="both"/>
      </w:pPr>
    </w:p>
    <w:p w:rsidR="00D608A9" w:rsidRPr="00D608A9" w:rsidRDefault="00D608A9" w:rsidP="002511BB">
      <w:pPr>
        <w:spacing w:after="0" w:line="240" w:lineRule="auto"/>
        <w:rPr>
          <w:rFonts w:cstheme="minorHAnsi"/>
          <w:b/>
          <w:bCs/>
        </w:rPr>
      </w:pPr>
    </w:p>
    <w:p w:rsidR="00C216AA" w:rsidRPr="00D608A9" w:rsidRDefault="00F23128" w:rsidP="00C216AA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8</w:t>
      </w:r>
      <w:r w:rsidR="00C216AA" w:rsidRPr="00D608A9">
        <w:rPr>
          <w:rFonts w:cstheme="minorHAnsi"/>
          <w:b/>
          <w:bCs/>
        </w:rPr>
        <w:t>) NEPRIHVATLJIVI TROŠKOVI</w:t>
      </w:r>
    </w:p>
    <w:p w:rsidR="00C216AA" w:rsidRPr="00D608A9" w:rsidRDefault="00C216AA" w:rsidP="00C216AA">
      <w:pPr>
        <w:spacing w:after="0" w:line="240" w:lineRule="auto"/>
        <w:jc w:val="both"/>
        <w:rPr>
          <w:rFonts w:cstheme="minorHAnsi"/>
        </w:rPr>
      </w:pPr>
      <w:r w:rsidRPr="00D608A9">
        <w:rPr>
          <w:rFonts w:cstheme="minorHAnsi"/>
        </w:rPr>
        <w:t>Temeljem ovog Programa nisu prihvatljivi sljedeći troškovi:</w:t>
      </w:r>
    </w:p>
    <w:p w:rsidR="00C216AA" w:rsidRPr="00D608A9" w:rsidRDefault="00C216AA" w:rsidP="00C216AA">
      <w:pPr>
        <w:spacing w:after="0" w:line="240" w:lineRule="auto"/>
        <w:jc w:val="both"/>
        <w:rPr>
          <w:rFonts w:cstheme="minorHAnsi"/>
        </w:rPr>
      </w:pPr>
      <w:r w:rsidRPr="00D608A9">
        <w:rPr>
          <w:rFonts w:cstheme="minorHAnsi"/>
        </w:rPr>
        <w:t xml:space="preserve">- troškovi poreza na dodanu vrijednost (PDV-a) ukoliko su isti prema poreznim propisima </w:t>
      </w:r>
      <w:proofErr w:type="spellStart"/>
      <w:r w:rsidRPr="00D608A9">
        <w:rPr>
          <w:rFonts w:cstheme="minorHAnsi"/>
        </w:rPr>
        <w:t>povrativi</w:t>
      </w:r>
      <w:proofErr w:type="spellEnd"/>
      <w:r w:rsidRPr="00D608A9">
        <w:rPr>
          <w:rFonts w:cstheme="minorHAnsi"/>
        </w:rPr>
        <w:t>,</w:t>
      </w:r>
    </w:p>
    <w:p w:rsidR="00C216AA" w:rsidRPr="00D608A9" w:rsidRDefault="00C216AA" w:rsidP="00C216AA">
      <w:pPr>
        <w:spacing w:after="0" w:line="240" w:lineRule="auto"/>
        <w:jc w:val="both"/>
        <w:rPr>
          <w:rFonts w:cstheme="minorHAnsi"/>
        </w:rPr>
      </w:pPr>
      <w:r w:rsidRPr="00D608A9">
        <w:rPr>
          <w:rFonts w:cstheme="minorHAnsi"/>
        </w:rPr>
        <w:t>- troškovi nastali za usluge dobavljača/izvođača s kojima je korisnik potpore povezan vlasničkim ili upravljačkim odnosima,</w:t>
      </w:r>
    </w:p>
    <w:p w:rsidR="00C216AA" w:rsidRPr="00D608A9" w:rsidRDefault="00C216AA" w:rsidP="00C216AA">
      <w:pPr>
        <w:spacing w:after="0" w:line="240" w:lineRule="auto"/>
        <w:jc w:val="both"/>
        <w:rPr>
          <w:rFonts w:cstheme="minorHAnsi"/>
        </w:rPr>
      </w:pPr>
      <w:r w:rsidRPr="00D608A9">
        <w:rPr>
          <w:rFonts w:cstheme="minorHAnsi"/>
        </w:rPr>
        <w:t>- troškovi koji nastaju prema HEP ODS-u:</w:t>
      </w:r>
    </w:p>
    <w:p w:rsidR="00C216AA" w:rsidRPr="00D608A9" w:rsidRDefault="00C216AA" w:rsidP="00C216AA">
      <w:pPr>
        <w:numPr>
          <w:ilvl w:val="0"/>
          <w:numId w:val="3"/>
        </w:numPr>
        <w:spacing w:after="0" w:line="240" w:lineRule="auto"/>
        <w:contextualSpacing/>
        <w:jc w:val="both"/>
        <w:rPr>
          <w:rFonts w:cstheme="minorHAnsi"/>
        </w:rPr>
      </w:pPr>
      <w:r w:rsidRPr="00D608A9">
        <w:rPr>
          <w:rFonts w:cstheme="minorHAnsi"/>
        </w:rPr>
        <w:t>Troškovi po ponudi za priključenje koji nastaju nakon izdavanja EES</w:t>
      </w:r>
    </w:p>
    <w:p w:rsidR="00C216AA" w:rsidRPr="00D608A9" w:rsidRDefault="00C216AA" w:rsidP="00C216AA">
      <w:pPr>
        <w:numPr>
          <w:ilvl w:val="0"/>
          <w:numId w:val="3"/>
        </w:numPr>
        <w:spacing w:after="0" w:line="240" w:lineRule="auto"/>
        <w:contextualSpacing/>
        <w:jc w:val="both"/>
        <w:rPr>
          <w:rFonts w:cstheme="minorHAnsi"/>
        </w:rPr>
      </w:pPr>
      <w:r w:rsidRPr="00D608A9">
        <w:rPr>
          <w:rFonts w:cstheme="minorHAnsi"/>
        </w:rPr>
        <w:t>Troškovi po ponudi za izradu Elaborata optimalnog tehničkog rješenja priključenja (EOTRP), ukoliko je primjenjivo</w:t>
      </w:r>
      <w:r w:rsidR="00DD21CB" w:rsidRPr="00D608A9">
        <w:rPr>
          <w:rFonts w:cstheme="minorHAnsi"/>
        </w:rPr>
        <w:t>.</w:t>
      </w:r>
    </w:p>
    <w:p w:rsidR="00B208B9" w:rsidRPr="00D608A9" w:rsidRDefault="00B208B9" w:rsidP="00B208B9">
      <w:pPr>
        <w:spacing w:after="0" w:line="240" w:lineRule="auto"/>
        <w:contextualSpacing/>
        <w:jc w:val="both"/>
        <w:rPr>
          <w:rFonts w:cstheme="minorHAnsi"/>
        </w:rPr>
      </w:pPr>
    </w:p>
    <w:p w:rsidR="00317003" w:rsidRPr="00D608A9" w:rsidRDefault="00317003" w:rsidP="002511BB">
      <w:pPr>
        <w:spacing w:after="0" w:line="240" w:lineRule="auto"/>
        <w:rPr>
          <w:rFonts w:cstheme="minorHAnsi"/>
          <w:b/>
          <w:bCs/>
        </w:rPr>
      </w:pPr>
    </w:p>
    <w:p w:rsidR="00726ADC" w:rsidRPr="00D608A9" w:rsidRDefault="00F23128" w:rsidP="002511BB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9</w:t>
      </w:r>
      <w:r w:rsidR="00726ADC" w:rsidRPr="00D608A9">
        <w:rPr>
          <w:rFonts w:cstheme="minorHAnsi"/>
          <w:b/>
          <w:bCs/>
        </w:rPr>
        <w:t xml:space="preserve">) POSTUPAK </w:t>
      </w:r>
      <w:r w:rsidR="00B208B9" w:rsidRPr="00D608A9">
        <w:rPr>
          <w:rFonts w:cstheme="minorHAnsi"/>
          <w:b/>
          <w:bCs/>
        </w:rPr>
        <w:t>DODJELE</w:t>
      </w:r>
      <w:r w:rsidR="00726ADC" w:rsidRPr="00D608A9">
        <w:rPr>
          <w:rFonts w:cstheme="minorHAnsi"/>
          <w:b/>
          <w:bCs/>
        </w:rPr>
        <w:t xml:space="preserve"> POTPORA</w:t>
      </w:r>
    </w:p>
    <w:p w:rsidR="00726ADC" w:rsidRPr="00D608A9" w:rsidRDefault="00726ADC" w:rsidP="002511BB">
      <w:pPr>
        <w:spacing w:after="0" w:line="240" w:lineRule="auto"/>
        <w:jc w:val="both"/>
      </w:pPr>
      <w:r w:rsidRPr="00D608A9">
        <w:t xml:space="preserve">Temeljem ovog Programa </w:t>
      </w:r>
      <w:r w:rsidR="00B4594F" w:rsidRPr="00D608A9">
        <w:t xml:space="preserve">Karlovačka županija </w:t>
      </w:r>
      <w:r w:rsidRPr="00D608A9">
        <w:t xml:space="preserve">objavljuje Javni poziv za dodjelu potpora male vrijednosti za izradu projektno - tehničke dokumentacije za izgradnju fotonaponskih </w:t>
      </w:r>
      <w:r w:rsidR="00EF6855" w:rsidRPr="00D608A9">
        <w:t xml:space="preserve">elektrana </w:t>
      </w:r>
      <w:r w:rsidRPr="00D608A9">
        <w:t xml:space="preserve">za proizvodnju električne energije za vlastite potrebe, privatnim poslovnim subjektima proizvodnog sektora na području Karlovačke županije. </w:t>
      </w:r>
    </w:p>
    <w:p w:rsidR="00726ADC" w:rsidRPr="00D608A9" w:rsidRDefault="00726ADC" w:rsidP="002511BB">
      <w:pPr>
        <w:spacing w:after="0" w:line="240" w:lineRule="auto"/>
        <w:jc w:val="both"/>
      </w:pPr>
    </w:p>
    <w:p w:rsidR="00726ADC" w:rsidRPr="00D608A9" w:rsidRDefault="00726ADC" w:rsidP="002511BB">
      <w:pPr>
        <w:spacing w:after="0" w:line="240" w:lineRule="auto"/>
        <w:jc w:val="both"/>
      </w:pPr>
      <w:r w:rsidRPr="00D608A9">
        <w:t xml:space="preserve">Javni poziv objavljuje Upravni odjel za gospodarstvo Karlovačke županije. </w:t>
      </w:r>
    </w:p>
    <w:p w:rsidR="00097036" w:rsidRPr="00D608A9" w:rsidRDefault="00097036" w:rsidP="002511BB">
      <w:pPr>
        <w:spacing w:after="0" w:line="240" w:lineRule="auto"/>
        <w:jc w:val="both"/>
      </w:pPr>
    </w:p>
    <w:p w:rsidR="00830447" w:rsidRPr="00D608A9" w:rsidRDefault="00830447" w:rsidP="002511BB">
      <w:pPr>
        <w:spacing w:after="0" w:line="240" w:lineRule="auto"/>
        <w:jc w:val="both"/>
        <w:rPr>
          <w:rFonts w:cstheme="minorHAnsi"/>
        </w:rPr>
      </w:pPr>
      <w:r w:rsidRPr="00D608A9">
        <w:rPr>
          <w:rFonts w:cstheme="minorHAnsi"/>
        </w:rPr>
        <w:t xml:space="preserve">Javni poziv obavezno sadrži: </w:t>
      </w:r>
    </w:p>
    <w:p w:rsidR="00830447" w:rsidRPr="00D608A9" w:rsidRDefault="00830447" w:rsidP="002511BB">
      <w:pPr>
        <w:spacing w:after="0" w:line="240" w:lineRule="auto"/>
        <w:jc w:val="both"/>
        <w:rPr>
          <w:rFonts w:cstheme="minorHAnsi"/>
        </w:rPr>
      </w:pPr>
      <w:r w:rsidRPr="00D608A9">
        <w:rPr>
          <w:rFonts w:cstheme="minorHAnsi"/>
        </w:rPr>
        <w:t xml:space="preserve">1) uvjete za sudjelovanje, </w:t>
      </w:r>
    </w:p>
    <w:p w:rsidR="00830447" w:rsidRPr="00D608A9" w:rsidRDefault="00830447" w:rsidP="002511BB">
      <w:pPr>
        <w:spacing w:after="0" w:line="240" w:lineRule="auto"/>
        <w:jc w:val="both"/>
        <w:rPr>
          <w:rFonts w:cstheme="minorHAnsi"/>
        </w:rPr>
      </w:pPr>
      <w:r w:rsidRPr="00D608A9">
        <w:rPr>
          <w:rFonts w:cstheme="minorHAnsi"/>
        </w:rPr>
        <w:t xml:space="preserve">2) isprave i dokaze koji se prilažu uz prijavu, </w:t>
      </w:r>
    </w:p>
    <w:p w:rsidR="00830447" w:rsidRPr="00D608A9" w:rsidRDefault="00830447" w:rsidP="002511BB">
      <w:pPr>
        <w:spacing w:after="0" w:line="240" w:lineRule="auto"/>
        <w:jc w:val="both"/>
        <w:rPr>
          <w:rFonts w:cstheme="minorHAnsi"/>
        </w:rPr>
      </w:pPr>
      <w:r w:rsidRPr="00D608A9">
        <w:rPr>
          <w:rFonts w:cstheme="minorHAnsi"/>
        </w:rPr>
        <w:t>3) obrasce koji se prilažu uz prijavu,</w:t>
      </w:r>
    </w:p>
    <w:p w:rsidR="00830447" w:rsidRPr="00D608A9" w:rsidRDefault="00830447" w:rsidP="002511BB">
      <w:pPr>
        <w:spacing w:after="0" w:line="240" w:lineRule="auto"/>
        <w:jc w:val="both"/>
        <w:rPr>
          <w:rFonts w:cstheme="minorHAnsi"/>
        </w:rPr>
      </w:pPr>
      <w:r w:rsidRPr="00D608A9">
        <w:rPr>
          <w:rFonts w:cstheme="minorHAnsi"/>
        </w:rPr>
        <w:t>4) naznaku o roku i načinu podnošenja prijava.</w:t>
      </w:r>
    </w:p>
    <w:p w:rsidR="00726ADC" w:rsidRPr="00D608A9" w:rsidRDefault="00726ADC" w:rsidP="002511BB">
      <w:pPr>
        <w:spacing w:after="0" w:line="240" w:lineRule="auto"/>
        <w:jc w:val="both"/>
      </w:pPr>
    </w:p>
    <w:p w:rsidR="00726ADC" w:rsidRPr="00D608A9" w:rsidRDefault="00B4594F" w:rsidP="002511BB">
      <w:pPr>
        <w:spacing w:after="0" w:line="240" w:lineRule="auto"/>
        <w:jc w:val="both"/>
        <w:rPr>
          <w:lang w:bidi="hr-HR"/>
        </w:rPr>
      </w:pPr>
      <w:r w:rsidRPr="00D608A9">
        <w:rPr>
          <w:lang w:bidi="hr-HR"/>
        </w:rPr>
        <w:t xml:space="preserve">Pregled i obradu pristiglih prijava, prema datumu i vremenu njihova zaprimanja, vrši </w:t>
      </w:r>
      <w:r w:rsidR="00726ADC" w:rsidRPr="00D608A9">
        <w:rPr>
          <w:rFonts w:cstheme="minorHAnsi"/>
        </w:rPr>
        <w:t>Povjerenstvo koje imenuje županica</w:t>
      </w:r>
      <w:r w:rsidRPr="00D608A9">
        <w:rPr>
          <w:rFonts w:cstheme="minorHAnsi"/>
        </w:rPr>
        <w:t xml:space="preserve">. Povjerenstvo u </w:t>
      </w:r>
      <w:r w:rsidR="00726ADC" w:rsidRPr="00D608A9">
        <w:rPr>
          <w:lang w:bidi="hr-HR"/>
        </w:rPr>
        <w:t>roku od 15 dana od dana zaprimanja pojedine prijave izrađuje prijedlog odluke o ist</w:t>
      </w:r>
      <w:r w:rsidRPr="00D608A9">
        <w:rPr>
          <w:lang w:bidi="hr-HR"/>
        </w:rPr>
        <w:t>oj</w:t>
      </w:r>
      <w:r w:rsidR="00726ADC" w:rsidRPr="00D608A9">
        <w:rPr>
          <w:lang w:bidi="hr-HR"/>
        </w:rPr>
        <w:t xml:space="preserve">. </w:t>
      </w:r>
    </w:p>
    <w:p w:rsidR="00726ADC" w:rsidRPr="00D608A9" w:rsidRDefault="00726ADC" w:rsidP="002511B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726ADC" w:rsidRPr="00D608A9" w:rsidRDefault="00726ADC" w:rsidP="002511BB">
      <w:pPr>
        <w:spacing w:after="0" w:line="240" w:lineRule="auto"/>
        <w:jc w:val="both"/>
        <w:rPr>
          <w:lang w:bidi="hr-HR"/>
        </w:rPr>
      </w:pPr>
      <w:r w:rsidRPr="00D608A9">
        <w:rPr>
          <w:lang w:bidi="hr-HR"/>
        </w:rPr>
        <w:t xml:space="preserve">Povjerenstvo može od prijavitelja zatražiti dopunu dokumentacije ili pojašnjenje </w:t>
      </w:r>
      <w:r w:rsidR="00B4594F" w:rsidRPr="00D608A9">
        <w:rPr>
          <w:lang w:bidi="hr-HR"/>
        </w:rPr>
        <w:t xml:space="preserve">prijave </w:t>
      </w:r>
      <w:r w:rsidRPr="00D608A9">
        <w:rPr>
          <w:lang w:bidi="hr-HR"/>
        </w:rPr>
        <w:t>najkasnije do donošenja odluke. Podnositelj prijave dužan je dopuniti prijavu u roku od 5 dana od dana primitka obavijesti o potrebnoj nadopuni dokumentacije</w:t>
      </w:r>
      <w:r w:rsidR="00B4594F" w:rsidRPr="00D608A9">
        <w:rPr>
          <w:lang w:bidi="hr-HR"/>
        </w:rPr>
        <w:t xml:space="preserve">. </w:t>
      </w:r>
      <w:r w:rsidRPr="00D608A9">
        <w:rPr>
          <w:lang w:bidi="hr-HR"/>
        </w:rPr>
        <w:t xml:space="preserve">U slučaju nedostavljanja dopune ili pojašnjenja u zadanom roku, smatrat će se da je prijavitelj odustao od prijave. </w:t>
      </w:r>
    </w:p>
    <w:p w:rsidR="00726ADC" w:rsidRPr="00D608A9" w:rsidRDefault="00726ADC" w:rsidP="002511BB">
      <w:pPr>
        <w:spacing w:after="0" w:line="240" w:lineRule="auto"/>
        <w:jc w:val="both"/>
        <w:rPr>
          <w:lang w:bidi="hr-HR"/>
        </w:rPr>
      </w:pPr>
    </w:p>
    <w:p w:rsidR="00626513" w:rsidRPr="00D608A9" w:rsidRDefault="00726ADC" w:rsidP="002511BB">
      <w:pPr>
        <w:spacing w:after="0" w:line="240" w:lineRule="auto"/>
        <w:jc w:val="both"/>
        <w:rPr>
          <w:lang w:bidi="hr-HR"/>
        </w:rPr>
      </w:pPr>
      <w:r w:rsidRPr="00D608A9">
        <w:rPr>
          <w:lang w:bidi="hr-HR"/>
        </w:rPr>
        <w:t xml:space="preserve">Konačnu </w:t>
      </w:r>
      <w:r w:rsidR="00DD21CB" w:rsidRPr="00D608A9">
        <w:rPr>
          <w:lang w:bidi="hr-HR"/>
        </w:rPr>
        <w:t>o</w:t>
      </w:r>
      <w:r w:rsidRPr="00D608A9">
        <w:rPr>
          <w:lang w:bidi="hr-HR"/>
        </w:rPr>
        <w:t>dluku</w:t>
      </w:r>
      <w:r w:rsidR="00DD21CB" w:rsidRPr="00D608A9">
        <w:rPr>
          <w:lang w:bidi="hr-HR"/>
        </w:rPr>
        <w:t xml:space="preserve"> </w:t>
      </w:r>
      <w:r w:rsidRPr="00D608A9">
        <w:rPr>
          <w:lang w:bidi="hr-HR"/>
        </w:rPr>
        <w:t>temeljem prijedloga Povjerenstva donosi županica</w:t>
      </w:r>
      <w:r w:rsidR="00DD21CB" w:rsidRPr="00D608A9">
        <w:rPr>
          <w:lang w:bidi="hr-HR"/>
        </w:rPr>
        <w:t xml:space="preserve"> Karlovačke županije</w:t>
      </w:r>
      <w:r w:rsidRPr="00D608A9">
        <w:rPr>
          <w:lang w:bidi="hr-HR"/>
        </w:rPr>
        <w:t xml:space="preserve"> u roku od 15 dana od dana utvrđivanja prijedloga te se ista dostavlja prijavitelju poštom preporučeno ili putem elektroničke pošte, uz potvrdu primitka. </w:t>
      </w:r>
      <w:r w:rsidR="002D0EF1" w:rsidRPr="00D608A9">
        <w:rPr>
          <w:lang w:bidi="hr-HR"/>
        </w:rPr>
        <w:t>Prijavitelj</w:t>
      </w:r>
      <w:r w:rsidR="00626513" w:rsidRPr="00D608A9">
        <w:rPr>
          <w:lang w:bidi="hr-HR"/>
        </w:rPr>
        <w:t xml:space="preserve"> ima pravo prigovora u roku 8 dana od dana zaprimanja</w:t>
      </w:r>
      <w:r w:rsidR="002D0EF1" w:rsidRPr="00D608A9">
        <w:rPr>
          <w:lang w:bidi="hr-HR"/>
        </w:rPr>
        <w:t xml:space="preserve"> </w:t>
      </w:r>
      <w:r w:rsidR="00DD21CB" w:rsidRPr="00D608A9">
        <w:rPr>
          <w:lang w:bidi="hr-HR"/>
        </w:rPr>
        <w:t>o</w:t>
      </w:r>
      <w:r w:rsidR="002D0EF1" w:rsidRPr="00D608A9">
        <w:rPr>
          <w:lang w:bidi="hr-HR"/>
        </w:rPr>
        <w:t xml:space="preserve">dluke, isključivo zbog povrede natječajnog postupka. </w:t>
      </w:r>
    </w:p>
    <w:p w:rsidR="00626513" w:rsidRPr="00D608A9" w:rsidRDefault="00626513" w:rsidP="002511BB">
      <w:pPr>
        <w:spacing w:after="0" w:line="240" w:lineRule="auto"/>
        <w:jc w:val="both"/>
        <w:rPr>
          <w:lang w:bidi="hr-HR"/>
        </w:rPr>
      </w:pPr>
    </w:p>
    <w:p w:rsidR="00726ADC" w:rsidRPr="00D608A9" w:rsidRDefault="00726ADC" w:rsidP="002511BB">
      <w:pPr>
        <w:spacing w:after="0" w:line="240" w:lineRule="auto"/>
        <w:jc w:val="both"/>
        <w:rPr>
          <w:lang w:bidi="hr-HR"/>
        </w:rPr>
      </w:pPr>
      <w:r w:rsidRPr="00D608A9">
        <w:rPr>
          <w:lang w:bidi="hr-HR"/>
        </w:rPr>
        <w:t xml:space="preserve">Na temelju </w:t>
      </w:r>
      <w:r w:rsidR="00DD21CB" w:rsidRPr="00D608A9">
        <w:rPr>
          <w:lang w:bidi="hr-HR"/>
        </w:rPr>
        <w:t>o</w:t>
      </w:r>
      <w:r w:rsidRPr="00D608A9">
        <w:rPr>
          <w:lang w:bidi="hr-HR"/>
        </w:rPr>
        <w:t>dluke, Karlovačka županija s odabranim prijaviteljem zaključ</w:t>
      </w:r>
      <w:r w:rsidR="00B4594F" w:rsidRPr="00D608A9">
        <w:rPr>
          <w:lang w:bidi="hr-HR"/>
        </w:rPr>
        <w:t xml:space="preserve">uje </w:t>
      </w:r>
      <w:r w:rsidR="00DD21CB" w:rsidRPr="00D608A9">
        <w:rPr>
          <w:lang w:bidi="hr-HR"/>
        </w:rPr>
        <w:t>u</w:t>
      </w:r>
      <w:r w:rsidRPr="00D608A9">
        <w:rPr>
          <w:lang w:bidi="hr-HR"/>
        </w:rPr>
        <w:t xml:space="preserve">govor o dodjeli potpora male vrijednosti kojim </w:t>
      </w:r>
      <w:r w:rsidR="00EE7B30" w:rsidRPr="00D608A9">
        <w:rPr>
          <w:lang w:bidi="hr-HR"/>
        </w:rPr>
        <w:t xml:space="preserve">se uređuju </w:t>
      </w:r>
      <w:r w:rsidRPr="00D608A9">
        <w:rPr>
          <w:lang w:bidi="hr-HR"/>
        </w:rPr>
        <w:t xml:space="preserve">međusobni odnosi, a posebno predmet </w:t>
      </w:r>
      <w:r w:rsidR="00B4594F" w:rsidRPr="00D608A9">
        <w:rPr>
          <w:lang w:bidi="hr-HR"/>
        </w:rPr>
        <w:t xml:space="preserve">ugovora </w:t>
      </w:r>
      <w:r w:rsidRPr="00D608A9">
        <w:rPr>
          <w:lang w:bidi="hr-HR"/>
        </w:rPr>
        <w:t xml:space="preserve">i iznos sredstava </w:t>
      </w:r>
      <w:r w:rsidR="00B4594F" w:rsidRPr="00D608A9">
        <w:rPr>
          <w:lang w:bidi="hr-HR"/>
        </w:rPr>
        <w:t xml:space="preserve">potpore; </w:t>
      </w:r>
      <w:r w:rsidRPr="00D608A9">
        <w:rPr>
          <w:lang w:bidi="hr-HR"/>
        </w:rPr>
        <w:t>uvjeti, način i rok isplate potpore</w:t>
      </w:r>
      <w:r w:rsidR="00B4594F" w:rsidRPr="00D608A9">
        <w:rPr>
          <w:lang w:bidi="hr-HR"/>
        </w:rPr>
        <w:t>;</w:t>
      </w:r>
      <w:r w:rsidRPr="00D608A9">
        <w:rPr>
          <w:lang w:bidi="hr-HR"/>
        </w:rPr>
        <w:t xml:space="preserve"> rok provedbe projekta i dostave relevantne dokumentacije te način praćenja i kontrole namjenskog trošenja isplaćenih sredstava.</w:t>
      </w:r>
    </w:p>
    <w:p w:rsidR="00726ADC" w:rsidRPr="00D608A9" w:rsidRDefault="00726ADC" w:rsidP="002511BB">
      <w:pPr>
        <w:spacing w:after="0" w:line="240" w:lineRule="auto"/>
        <w:jc w:val="both"/>
        <w:rPr>
          <w:lang w:bidi="hr-HR"/>
        </w:rPr>
      </w:pPr>
    </w:p>
    <w:p w:rsidR="00726ADC" w:rsidRPr="00D608A9" w:rsidRDefault="00B4594F" w:rsidP="002511BB">
      <w:pPr>
        <w:spacing w:after="0" w:line="240" w:lineRule="auto"/>
        <w:jc w:val="both"/>
        <w:rPr>
          <w:lang w:bidi="hr-HR"/>
        </w:rPr>
      </w:pPr>
      <w:r w:rsidRPr="00D608A9">
        <w:rPr>
          <w:lang w:bidi="hr-HR"/>
        </w:rPr>
        <w:t>P</w:t>
      </w:r>
      <w:r w:rsidR="00726ADC" w:rsidRPr="00D608A9">
        <w:rPr>
          <w:lang w:bidi="hr-HR"/>
        </w:rPr>
        <w:t xml:space="preserve">rijave koje udovoljavaju uvjetima Javnog poziva bit će sufinancirane/financirane u priznatom dijelu troškova. </w:t>
      </w:r>
    </w:p>
    <w:p w:rsidR="00726ADC" w:rsidRPr="00D608A9" w:rsidRDefault="00726ADC" w:rsidP="002511BB">
      <w:pPr>
        <w:spacing w:after="0" w:line="240" w:lineRule="auto"/>
        <w:jc w:val="both"/>
        <w:rPr>
          <w:lang w:bidi="hr-HR"/>
        </w:rPr>
      </w:pPr>
    </w:p>
    <w:p w:rsidR="00726ADC" w:rsidRPr="00D608A9" w:rsidRDefault="00726ADC" w:rsidP="002511BB">
      <w:pPr>
        <w:spacing w:after="0" w:line="240" w:lineRule="auto"/>
        <w:jc w:val="both"/>
        <w:rPr>
          <w:lang w:bidi="hr-HR"/>
        </w:rPr>
      </w:pPr>
      <w:r w:rsidRPr="00D608A9">
        <w:rPr>
          <w:lang w:bidi="hr-HR"/>
        </w:rPr>
        <w:lastRenderedPageBreak/>
        <w:t xml:space="preserve">Po završetku Javnog poziva odnosno iskorištenju predviđenih sredstava, objavit će se popis dodijeljenih potpora na mrežnim stranicama Karlovačke županije. </w:t>
      </w:r>
    </w:p>
    <w:p w:rsidR="00726ADC" w:rsidRPr="00D608A9" w:rsidRDefault="00726ADC" w:rsidP="002511BB">
      <w:pPr>
        <w:spacing w:after="0" w:line="240" w:lineRule="auto"/>
        <w:jc w:val="both"/>
        <w:rPr>
          <w:lang w:bidi="hr-HR"/>
        </w:rPr>
      </w:pPr>
    </w:p>
    <w:p w:rsidR="00726ADC" w:rsidRPr="00D608A9" w:rsidRDefault="00726ADC" w:rsidP="002511BB">
      <w:pPr>
        <w:spacing w:after="0" w:line="240" w:lineRule="auto"/>
        <w:jc w:val="both"/>
      </w:pPr>
      <w:r w:rsidRPr="00D608A9">
        <w:t xml:space="preserve">Javni poziv traje do </w:t>
      </w:r>
      <w:r w:rsidR="00EE7B30" w:rsidRPr="00D608A9">
        <w:t xml:space="preserve">istim utvrđenog datuma </w:t>
      </w:r>
      <w:r w:rsidRPr="00D608A9">
        <w:t xml:space="preserve"> ili do iskorištenja sredstava, ovisno o tome koji uvjet prije nastupi. </w:t>
      </w:r>
    </w:p>
    <w:p w:rsidR="001E42F2" w:rsidRPr="00D608A9" w:rsidRDefault="00726ADC" w:rsidP="002511BB">
      <w:pPr>
        <w:spacing w:after="0" w:line="240" w:lineRule="auto"/>
        <w:jc w:val="both"/>
      </w:pPr>
      <w:r w:rsidRPr="00D608A9">
        <w:t>Karlovačka županija pridržava mogućnost privremenog zatvaranja Poziva i njegovog ponovnog otvaranja, ovisno o iznosu raspoloživih financijskih sredstava.</w:t>
      </w:r>
    </w:p>
    <w:p w:rsidR="00DD21CB" w:rsidRPr="00D608A9" w:rsidRDefault="00DD21CB" w:rsidP="002511BB">
      <w:pPr>
        <w:spacing w:after="0" w:line="240" w:lineRule="auto"/>
        <w:jc w:val="both"/>
      </w:pPr>
    </w:p>
    <w:p w:rsidR="00317003" w:rsidRPr="00D608A9" w:rsidRDefault="001E42F2" w:rsidP="002511BB">
      <w:pPr>
        <w:spacing w:after="0" w:line="240" w:lineRule="auto"/>
        <w:jc w:val="both"/>
        <w:rPr>
          <w:lang w:bidi="hr-HR"/>
        </w:rPr>
      </w:pPr>
      <w:r w:rsidRPr="00D608A9">
        <w:rPr>
          <w:lang w:bidi="hr-HR"/>
        </w:rPr>
        <w:t xml:space="preserve">U okviru ovog Programa, svakom pojedinačnom Podnositelju prijave - </w:t>
      </w:r>
      <w:r w:rsidR="00722103" w:rsidRPr="00D608A9">
        <w:rPr>
          <w:lang w:bidi="hr-HR"/>
        </w:rPr>
        <w:t xml:space="preserve">gospodarskom subjektu </w:t>
      </w:r>
      <w:r w:rsidRPr="00D608A9">
        <w:rPr>
          <w:lang w:bidi="hr-HR"/>
        </w:rPr>
        <w:t>može se dodijeliti samo jedna potpora.</w:t>
      </w:r>
    </w:p>
    <w:p w:rsidR="00EE7B30" w:rsidRPr="00D608A9" w:rsidRDefault="00EE7B30" w:rsidP="002511BB">
      <w:pPr>
        <w:spacing w:after="0" w:line="240" w:lineRule="auto"/>
        <w:jc w:val="both"/>
        <w:rPr>
          <w:b/>
          <w:bCs/>
          <w:lang w:bidi="hr-HR"/>
        </w:rPr>
      </w:pPr>
    </w:p>
    <w:p w:rsidR="00726ADC" w:rsidRPr="00D608A9" w:rsidRDefault="00F23128" w:rsidP="002511BB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10</w:t>
      </w:r>
      <w:r w:rsidR="00726ADC" w:rsidRPr="00D608A9">
        <w:rPr>
          <w:b/>
          <w:bCs/>
        </w:rPr>
        <w:t xml:space="preserve">) OBVEZE </w:t>
      </w:r>
      <w:r w:rsidR="00317003" w:rsidRPr="00D608A9">
        <w:rPr>
          <w:b/>
          <w:bCs/>
        </w:rPr>
        <w:t xml:space="preserve">KARLOVAČKE ŽUPANIJE </w:t>
      </w:r>
      <w:r w:rsidR="00726ADC" w:rsidRPr="00D608A9">
        <w:rPr>
          <w:b/>
          <w:bCs/>
        </w:rPr>
        <w:t xml:space="preserve"> </w:t>
      </w:r>
    </w:p>
    <w:p w:rsidR="00726ADC" w:rsidRPr="00D608A9" w:rsidRDefault="00726ADC" w:rsidP="002511BB">
      <w:pPr>
        <w:spacing w:after="0" w:line="240" w:lineRule="auto"/>
        <w:jc w:val="both"/>
      </w:pPr>
      <w:r w:rsidRPr="00D608A9">
        <w:t>Karlovačka županija</w:t>
      </w:r>
      <w:r w:rsidR="003B2151" w:rsidRPr="00D608A9">
        <w:t>,</w:t>
      </w:r>
      <w:r w:rsidRPr="00D608A9">
        <w:t xml:space="preserve"> kao Davatelj potpore</w:t>
      </w:r>
      <w:r w:rsidR="003B2151" w:rsidRPr="00D608A9">
        <w:t>,</w:t>
      </w:r>
      <w:r w:rsidRPr="00D608A9">
        <w:t xml:space="preserve"> izvršit</w:t>
      </w:r>
      <w:r w:rsidR="00DD21CB" w:rsidRPr="00D608A9">
        <w:t xml:space="preserve"> će</w:t>
      </w:r>
      <w:r w:rsidR="003B2151" w:rsidRPr="00D608A9">
        <w:t xml:space="preserve"> </w:t>
      </w:r>
      <w:r w:rsidRPr="00D608A9">
        <w:t xml:space="preserve">provjeru </w:t>
      </w:r>
      <w:r w:rsidR="00D311E0" w:rsidRPr="00D608A9">
        <w:t xml:space="preserve">kako se </w:t>
      </w:r>
      <w:r w:rsidRPr="00D608A9">
        <w:t xml:space="preserve">odobrenom potporom male vrijednosti </w:t>
      </w:r>
      <w:r w:rsidR="00F95B1A" w:rsidRPr="00D608A9">
        <w:t xml:space="preserve">pojedinom </w:t>
      </w:r>
      <w:r w:rsidR="00722103" w:rsidRPr="00D608A9">
        <w:rPr>
          <w:lang w:bidi="hr-HR"/>
        </w:rPr>
        <w:t xml:space="preserve">gospodarskom subjektu </w:t>
      </w:r>
      <w:r w:rsidR="00D311E0" w:rsidRPr="00D608A9">
        <w:rPr>
          <w:bCs/>
        </w:rPr>
        <w:t>ne bi premašila</w:t>
      </w:r>
      <w:r w:rsidR="00D311E0" w:rsidRPr="00D608A9">
        <w:rPr>
          <w:b/>
        </w:rPr>
        <w:t xml:space="preserve"> </w:t>
      </w:r>
      <w:r w:rsidRPr="00D608A9">
        <w:t>propisana gornja granica za dodjelu potpore male vrijednosti</w:t>
      </w:r>
      <w:r w:rsidR="0034621E" w:rsidRPr="00D608A9">
        <w:t xml:space="preserve"> </w:t>
      </w:r>
      <w:r w:rsidRPr="00D608A9">
        <w:t>te jesu li ispunjeni svi uvjeti iz Uredbe o potporama male vrijednosti</w:t>
      </w:r>
      <w:r w:rsidR="000B534C" w:rsidRPr="00D608A9">
        <w:t>.</w:t>
      </w:r>
    </w:p>
    <w:p w:rsidR="000B534C" w:rsidRPr="00D608A9" w:rsidRDefault="000B534C" w:rsidP="002511BB">
      <w:pPr>
        <w:spacing w:after="0" w:line="240" w:lineRule="auto"/>
        <w:jc w:val="both"/>
        <w:rPr>
          <w:bCs/>
        </w:rPr>
      </w:pPr>
    </w:p>
    <w:p w:rsidR="00F95B1A" w:rsidRPr="00D608A9" w:rsidRDefault="00F95B1A" w:rsidP="002511BB">
      <w:pPr>
        <w:spacing w:after="0" w:line="240" w:lineRule="auto"/>
        <w:jc w:val="both"/>
        <w:rPr>
          <w:bCs/>
        </w:rPr>
      </w:pPr>
      <w:r w:rsidRPr="00D608A9">
        <w:rPr>
          <w:bCs/>
        </w:rPr>
        <w:t xml:space="preserve">Potpora se smatra dodijeljenom u trenutku kada </w:t>
      </w:r>
      <w:r w:rsidR="00722103" w:rsidRPr="00D608A9">
        <w:rPr>
          <w:lang w:bidi="hr-HR"/>
        </w:rPr>
        <w:t xml:space="preserve">gospodarski subjekt </w:t>
      </w:r>
      <w:r w:rsidRPr="00D608A9">
        <w:rPr>
          <w:bCs/>
        </w:rPr>
        <w:t xml:space="preserve">u skladu s odgovarajućim nacionalnim pravnim poretkom stekne zakonsko </w:t>
      </w:r>
      <w:r w:rsidR="000B534C" w:rsidRPr="00D608A9">
        <w:rPr>
          <w:bCs/>
        </w:rPr>
        <w:t>pravo</w:t>
      </w:r>
      <w:r w:rsidRPr="00D608A9">
        <w:rPr>
          <w:bCs/>
        </w:rPr>
        <w:t xml:space="preserve"> na potpor</w:t>
      </w:r>
      <w:r w:rsidR="00722103" w:rsidRPr="00D608A9">
        <w:rPr>
          <w:bCs/>
        </w:rPr>
        <w:t>u</w:t>
      </w:r>
      <w:r w:rsidRPr="00D608A9">
        <w:rPr>
          <w:bCs/>
        </w:rPr>
        <w:t xml:space="preserve">, neovisno o datumu isplate potpore male vrijednosti poduzetniku – članak 3. stavak 4. Uredbe </w:t>
      </w:r>
      <w:r w:rsidR="002D0EF1" w:rsidRPr="00D608A9">
        <w:rPr>
          <w:bCs/>
        </w:rPr>
        <w:t>Komisije</w:t>
      </w:r>
      <w:r w:rsidRPr="00D608A9">
        <w:rPr>
          <w:bCs/>
        </w:rPr>
        <w:t xml:space="preserve"> </w:t>
      </w:r>
      <w:r w:rsidR="002D0EF1" w:rsidRPr="00D608A9">
        <w:rPr>
          <w:bCs/>
        </w:rPr>
        <w:t xml:space="preserve">br. 1407/2013 od 18. prosinca 2013. o primjeni članaka 107. i 108. Ugovora o funkcioniranju Europske unije na de </w:t>
      </w:r>
      <w:proofErr w:type="spellStart"/>
      <w:r w:rsidR="002D0EF1" w:rsidRPr="00D608A9">
        <w:rPr>
          <w:bCs/>
        </w:rPr>
        <w:t>minimis</w:t>
      </w:r>
      <w:proofErr w:type="spellEnd"/>
      <w:r w:rsidR="002D0EF1" w:rsidRPr="00D608A9">
        <w:rPr>
          <w:bCs/>
        </w:rPr>
        <w:t xml:space="preserve"> potpore.</w:t>
      </w:r>
    </w:p>
    <w:p w:rsidR="00726ADC" w:rsidRPr="00D608A9" w:rsidRDefault="00726ADC" w:rsidP="002511BB">
      <w:pPr>
        <w:spacing w:after="0" w:line="240" w:lineRule="auto"/>
        <w:jc w:val="both"/>
      </w:pPr>
    </w:p>
    <w:p w:rsidR="00726ADC" w:rsidRPr="00D608A9" w:rsidRDefault="00726ADC" w:rsidP="002511BB">
      <w:pPr>
        <w:spacing w:after="0" w:line="240" w:lineRule="auto"/>
        <w:jc w:val="both"/>
      </w:pPr>
      <w:r w:rsidRPr="00D608A9">
        <w:t xml:space="preserve">Karlovačka županija </w:t>
      </w:r>
      <w:r w:rsidR="003B2151" w:rsidRPr="00D608A9">
        <w:t>dostav</w:t>
      </w:r>
      <w:r w:rsidR="00547DF8" w:rsidRPr="00D608A9">
        <w:t>i</w:t>
      </w:r>
      <w:r w:rsidR="002D0EF1" w:rsidRPr="00D608A9">
        <w:t>t</w:t>
      </w:r>
      <w:r w:rsidR="00547DF8" w:rsidRPr="00D608A9">
        <w:t xml:space="preserve"> će </w:t>
      </w:r>
      <w:r w:rsidR="00F95B1A" w:rsidRPr="00D608A9">
        <w:t>gospodarskom subjektu</w:t>
      </w:r>
      <w:r w:rsidR="002D0EF1" w:rsidRPr="00D608A9">
        <w:t xml:space="preserve"> </w:t>
      </w:r>
      <w:r w:rsidR="00547DF8" w:rsidRPr="00D608A9">
        <w:t xml:space="preserve">kojemu je odobrena potpora temeljem ovog Programa </w:t>
      </w:r>
      <w:r w:rsidR="003B2151" w:rsidRPr="00D608A9">
        <w:t>pisan</w:t>
      </w:r>
      <w:r w:rsidR="00547DF8" w:rsidRPr="00D608A9">
        <w:t>u</w:t>
      </w:r>
      <w:r w:rsidR="003B2151" w:rsidRPr="00D608A9">
        <w:t xml:space="preserve"> obavijest o točnom iznosu </w:t>
      </w:r>
      <w:r w:rsidR="00547DF8" w:rsidRPr="00D608A9">
        <w:t xml:space="preserve">dodijeljene </w:t>
      </w:r>
      <w:r w:rsidRPr="00D608A9">
        <w:t>potpor</w:t>
      </w:r>
      <w:r w:rsidR="00547DF8" w:rsidRPr="00D608A9">
        <w:t xml:space="preserve">e. </w:t>
      </w:r>
      <w:r w:rsidRPr="00D608A9">
        <w:t>Karlovačka županij</w:t>
      </w:r>
      <w:r w:rsidR="00547DF8" w:rsidRPr="00D608A9">
        <w:t xml:space="preserve">a u obavijesti će </w:t>
      </w:r>
      <w:r w:rsidRPr="00D608A9">
        <w:t xml:space="preserve">izričito navesti da je riječ o potpori male vrijednosti, pozivajući se na Uredbu o potporama male vrijednosti navodeći njezin naziv i podatke o objavi u </w:t>
      </w:r>
      <w:r w:rsidRPr="00D608A9">
        <w:rPr>
          <w:i/>
          <w:iCs/>
        </w:rPr>
        <w:t>Službenom listu Europske unije</w:t>
      </w:r>
      <w:r w:rsidRPr="00D608A9">
        <w:t xml:space="preserve"> uz navođenje naziva</w:t>
      </w:r>
      <w:r w:rsidR="00547DF8" w:rsidRPr="00D608A9">
        <w:t xml:space="preserve"> ovog Programa, </w:t>
      </w:r>
      <w:r w:rsidRPr="00D608A9">
        <w:t>temeljem kojeg je potpor</w:t>
      </w:r>
      <w:r w:rsidR="00547DF8" w:rsidRPr="00D608A9">
        <w:t>a</w:t>
      </w:r>
      <w:r w:rsidRPr="00D608A9">
        <w:t xml:space="preserve"> male vrijednosti</w:t>
      </w:r>
      <w:r w:rsidR="00547DF8" w:rsidRPr="00D608A9">
        <w:t xml:space="preserve"> dodijeljena</w:t>
      </w:r>
      <w:r w:rsidRPr="00D608A9">
        <w:t>.</w:t>
      </w:r>
    </w:p>
    <w:p w:rsidR="00726ADC" w:rsidRPr="00D608A9" w:rsidRDefault="00726ADC" w:rsidP="002511BB">
      <w:pPr>
        <w:spacing w:after="0" w:line="240" w:lineRule="auto"/>
        <w:jc w:val="both"/>
      </w:pPr>
    </w:p>
    <w:p w:rsidR="00547DF8" w:rsidRPr="00D608A9" w:rsidRDefault="00726ADC" w:rsidP="002511BB">
      <w:pPr>
        <w:spacing w:after="0" w:line="240" w:lineRule="auto"/>
        <w:jc w:val="both"/>
      </w:pPr>
      <w:r w:rsidRPr="00D608A9">
        <w:t xml:space="preserve">Karlovačka županija </w:t>
      </w:r>
      <w:r w:rsidR="00547DF8" w:rsidRPr="00D608A9">
        <w:t>dostavit će po</w:t>
      </w:r>
      <w:r w:rsidRPr="00D608A9">
        <w:t>datke o dodijeljenim potporama Ministarstvu financija sukladno članku 14. ZDP-a i člank</w:t>
      </w:r>
      <w:r w:rsidR="00547DF8" w:rsidRPr="00D608A9">
        <w:t>u</w:t>
      </w:r>
      <w:r w:rsidRPr="00D608A9">
        <w:t xml:space="preserve"> 5. Pravilnika o dostavi prijedloga državnih potpora, podataka o državnim potporama i potporama male vrijednosti te registru državnih potpora i potpora male vrijednosti („Narodne novine“ broj: 125/17), odnosno u Internet aplikacij</w:t>
      </w:r>
      <w:r w:rsidR="00547DF8" w:rsidRPr="00D608A9">
        <w:t>u</w:t>
      </w:r>
      <w:r w:rsidRPr="00D608A9">
        <w:t xml:space="preserve"> Registra državnih potpora i potpora male vrijednosti unijeti </w:t>
      </w:r>
      <w:r w:rsidR="00547DF8" w:rsidRPr="00D608A9">
        <w:t xml:space="preserve">će </w:t>
      </w:r>
      <w:r w:rsidRPr="00D608A9">
        <w:t xml:space="preserve">podatke o dodijeljenim iznosima potpora male vrijednosti temeljem </w:t>
      </w:r>
      <w:r w:rsidR="00547DF8" w:rsidRPr="00D608A9">
        <w:t>ovog Programa.</w:t>
      </w:r>
    </w:p>
    <w:p w:rsidR="00726ADC" w:rsidRPr="00D608A9" w:rsidRDefault="00726ADC" w:rsidP="00F92E15">
      <w:pPr>
        <w:spacing w:after="0"/>
        <w:jc w:val="both"/>
        <w:rPr>
          <w:highlight w:val="yellow"/>
        </w:rPr>
      </w:pPr>
    </w:p>
    <w:p w:rsidR="00726ADC" w:rsidRPr="00D608A9" w:rsidRDefault="00726ADC" w:rsidP="00726ADC">
      <w:pPr>
        <w:spacing w:after="0"/>
        <w:jc w:val="both"/>
      </w:pPr>
    </w:p>
    <w:p w:rsidR="00726ADC" w:rsidRPr="00D608A9" w:rsidRDefault="00F92E15" w:rsidP="00726ADC">
      <w:pPr>
        <w:spacing w:after="0"/>
        <w:jc w:val="both"/>
        <w:rPr>
          <w:b/>
          <w:bCs/>
        </w:rPr>
      </w:pPr>
      <w:r w:rsidRPr="00D608A9">
        <w:rPr>
          <w:b/>
          <w:bCs/>
        </w:rPr>
        <w:t>1</w:t>
      </w:r>
      <w:r w:rsidR="00F23128">
        <w:rPr>
          <w:b/>
          <w:bCs/>
        </w:rPr>
        <w:t>1</w:t>
      </w:r>
      <w:r w:rsidR="00726ADC" w:rsidRPr="00D608A9">
        <w:rPr>
          <w:b/>
          <w:bCs/>
        </w:rPr>
        <w:t xml:space="preserve">) OBVEZE KORISNIKA POTPORE MALE VRIJEDNOSTI </w:t>
      </w:r>
    </w:p>
    <w:p w:rsidR="002D0EF1" w:rsidRPr="00D608A9" w:rsidRDefault="00D311E0" w:rsidP="002511BB">
      <w:pPr>
        <w:spacing w:after="0" w:line="240" w:lineRule="auto"/>
        <w:jc w:val="both"/>
        <w:rPr>
          <w:lang w:bidi="hr-HR"/>
        </w:rPr>
      </w:pPr>
      <w:r w:rsidRPr="00D608A9">
        <w:rPr>
          <w:lang w:bidi="hr-HR"/>
        </w:rPr>
        <w:t xml:space="preserve">Primatelj potpore dužan je prije potpisa </w:t>
      </w:r>
      <w:r w:rsidR="0034621E" w:rsidRPr="00D608A9">
        <w:rPr>
          <w:lang w:bidi="hr-HR"/>
        </w:rPr>
        <w:t>u</w:t>
      </w:r>
      <w:r w:rsidRPr="00D608A9">
        <w:rPr>
          <w:lang w:bidi="hr-HR"/>
        </w:rPr>
        <w:t xml:space="preserve">govora iz točke </w:t>
      </w:r>
      <w:r w:rsidR="00DE1442" w:rsidRPr="00D608A9">
        <w:rPr>
          <w:lang w:bidi="hr-HR"/>
        </w:rPr>
        <w:t>8</w:t>
      </w:r>
      <w:r w:rsidRPr="00D608A9">
        <w:rPr>
          <w:lang w:bidi="hr-HR"/>
        </w:rPr>
        <w:t>. Programa dostaviti Karlovačkoj županiji</w:t>
      </w:r>
      <w:r w:rsidR="002D0EF1" w:rsidRPr="00D608A9">
        <w:rPr>
          <w:lang w:bidi="hr-HR"/>
        </w:rPr>
        <w:t xml:space="preserve"> bjanko zadužnicu, sastavljenu sukladno Pravilniku o obliku i sadržaju bjanko zadužnice („Narodne novine“, br. 115/12 i 82/17, 154/22)</w:t>
      </w:r>
      <w:r w:rsidR="00DD0B6B" w:rsidRPr="00D608A9">
        <w:rPr>
          <w:lang w:bidi="hr-HR"/>
        </w:rPr>
        <w:t xml:space="preserve">, kao jamstvo za uredno izvršenje obveza prijavitelja koja se, ako ne bude realizirana, vraća istome nakon ispunjenja ugovornih obveza a najkasnije u roku od 24 mjeseca od potpisa ugovora.  </w:t>
      </w:r>
    </w:p>
    <w:p w:rsidR="002D0EF1" w:rsidRPr="00D608A9" w:rsidRDefault="002D0EF1" w:rsidP="002511BB">
      <w:pPr>
        <w:spacing w:after="0" w:line="240" w:lineRule="auto"/>
        <w:jc w:val="both"/>
        <w:rPr>
          <w:lang w:bidi="hr-HR"/>
        </w:rPr>
      </w:pPr>
    </w:p>
    <w:p w:rsidR="0034621E" w:rsidRPr="00D608A9" w:rsidRDefault="00DD0B6B" w:rsidP="002511BB">
      <w:pPr>
        <w:spacing w:after="0" w:line="240" w:lineRule="auto"/>
        <w:jc w:val="both"/>
        <w:rPr>
          <w:lang w:bidi="hr-HR"/>
        </w:rPr>
      </w:pPr>
      <w:r w:rsidRPr="00D608A9">
        <w:rPr>
          <w:lang w:bidi="hr-HR"/>
        </w:rPr>
        <w:t xml:space="preserve">Ista služi kao instrument naplate dodijeljene potpore s pripadajućim zakonskim zateznim kamatama, a u slučaju nenamjenskog korištenja sredstava, u slučaju naknadno utvrđenog drugačijeg stanja od onog koje je bilo osnova za dodjelu bespovratne potpore Korisniku, u slučaju nepridržavanja obveza iz </w:t>
      </w:r>
    </w:p>
    <w:p w:rsidR="00DD0B6B" w:rsidRPr="00D608A9" w:rsidRDefault="0034621E" w:rsidP="002511BB">
      <w:pPr>
        <w:spacing w:after="0" w:line="240" w:lineRule="auto"/>
        <w:jc w:val="both"/>
        <w:rPr>
          <w:lang w:bidi="hr-HR"/>
        </w:rPr>
      </w:pPr>
      <w:r w:rsidRPr="00D608A9">
        <w:rPr>
          <w:lang w:bidi="hr-HR"/>
        </w:rPr>
        <w:t>u</w:t>
      </w:r>
      <w:r w:rsidR="00DD0B6B" w:rsidRPr="00D608A9">
        <w:rPr>
          <w:lang w:bidi="hr-HR"/>
        </w:rPr>
        <w:t>govora o dodjeli bespovratne potpore, odnosno u slučaju da Korisnik ne izvrši povrat sredstava na način utvrđen ugovornim odredbama. Vrijednost zadužnice mora biti najmanje u iznosu odobrene potpore, odnosno u iznosu koji se odnosi na visinu potpore odobrene isključivo temeljem ponuda, predračuna i troškovnika (u zadužnicu se unosi prvi mogući iznos zadužnice od iznosa odobrene potpore).</w:t>
      </w:r>
    </w:p>
    <w:p w:rsidR="00DD0B6B" w:rsidRPr="00D608A9" w:rsidRDefault="00DD0B6B" w:rsidP="002511BB">
      <w:pPr>
        <w:spacing w:after="0" w:line="240" w:lineRule="auto"/>
        <w:jc w:val="both"/>
        <w:rPr>
          <w:lang w:bidi="hr-HR"/>
        </w:rPr>
      </w:pPr>
    </w:p>
    <w:p w:rsidR="00726ADC" w:rsidRPr="00D608A9" w:rsidRDefault="00726ADC" w:rsidP="002511BB">
      <w:pPr>
        <w:spacing w:after="0" w:line="240" w:lineRule="auto"/>
        <w:jc w:val="both"/>
        <w:rPr>
          <w:b/>
          <w:bCs/>
        </w:rPr>
      </w:pPr>
      <w:r w:rsidRPr="00D608A9">
        <w:rPr>
          <w:lang w:bidi="hr-HR"/>
        </w:rPr>
        <w:lastRenderedPageBreak/>
        <w:t xml:space="preserve">Primatelji potpore male vrijednosti </w:t>
      </w:r>
      <w:r w:rsidRPr="00D608A9">
        <w:rPr>
          <w:b/>
          <w:bCs/>
          <w:lang w:bidi="hr-HR"/>
        </w:rPr>
        <w:t xml:space="preserve">obvezuju </w:t>
      </w:r>
      <w:r w:rsidR="002511BB" w:rsidRPr="00D608A9">
        <w:rPr>
          <w:b/>
          <w:bCs/>
          <w:lang w:bidi="hr-HR"/>
        </w:rPr>
        <w:t xml:space="preserve">se </w:t>
      </w:r>
      <w:r w:rsidRPr="00D608A9">
        <w:rPr>
          <w:b/>
          <w:bCs/>
          <w:lang w:bidi="hr-HR"/>
        </w:rPr>
        <w:t>realizirati planiranu investiciju u roku navedenom u EES-u</w:t>
      </w:r>
      <w:r w:rsidRPr="00D608A9">
        <w:rPr>
          <w:lang w:bidi="hr-HR"/>
        </w:rPr>
        <w:t xml:space="preserve"> (24 mjeseca). </w:t>
      </w:r>
      <w:r w:rsidR="00D311E0" w:rsidRPr="00D608A9">
        <w:rPr>
          <w:lang w:bidi="hr-HR"/>
        </w:rPr>
        <w:t xml:space="preserve">Ukoliko primatelj potpore ne realizira planiranu investiciju u roku navedenom u EES-u (24 mjeseca) </w:t>
      </w:r>
      <w:r w:rsidRPr="00D608A9">
        <w:rPr>
          <w:lang w:bidi="hr-HR"/>
        </w:rPr>
        <w:t xml:space="preserve">dužan je vratiti primljenu potporu </w:t>
      </w:r>
      <w:r w:rsidR="00DD0B6B" w:rsidRPr="00D608A9">
        <w:rPr>
          <w:lang w:bidi="hr-HR"/>
        </w:rPr>
        <w:t xml:space="preserve">u cjelokupnom </w:t>
      </w:r>
      <w:r w:rsidRPr="00D608A9">
        <w:rPr>
          <w:lang w:bidi="hr-HR"/>
        </w:rPr>
        <w:t>iznosu Karlovačkoj županiji</w:t>
      </w:r>
      <w:r w:rsidR="00D311E0" w:rsidRPr="00D608A9">
        <w:rPr>
          <w:lang w:bidi="hr-HR"/>
        </w:rPr>
        <w:t>, a u protivnom će Karlovačka županija pokrenuti postupak naplate</w:t>
      </w:r>
      <w:r w:rsidR="00DD0B6B" w:rsidRPr="00D608A9">
        <w:rPr>
          <w:lang w:bidi="hr-HR"/>
        </w:rPr>
        <w:t xml:space="preserve"> bjanko zadužnice, zajedno sa zateznim kamatama tekućim od dana isplate potpore do dana naplate bjanko zadužnice. </w:t>
      </w:r>
    </w:p>
    <w:p w:rsidR="00726ADC" w:rsidRPr="00D608A9" w:rsidRDefault="00726ADC" w:rsidP="002511BB">
      <w:pPr>
        <w:spacing w:after="0" w:line="240" w:lineRule="auto"/>
        <w:jc w:val="both"/>
        <w:rPr>
          <w:lang w:bidi="hr-HR"/>
        </w:rPr>
      </w:pPr>
      <w:r w:rsidRPr="00D608A9">
        <w:rPr>
          <w:lang w:bidi="hr-HR"/>
        </w:rPr>
        <w:t xml:space="preserve">Obveza Korisnika je da aktivnosti temeljem kojih mu je odobrena potpora male vrijednosti provede u cijelosti </w:t>
      </w:r>
      <w:r w:rsidR="002511BB" w:rsidRPr="00D608A9">
        <w:rPr>
          <w:lang w:bidi="hr-HR"/>
        </w:rPr>
        <w:t>te da</w:t>
      </w:r>
      <w:r w:rsidR="00DE1442" w:rsidRPr="00D608A9">
        <w:rPr>
          <w:lang w:bidi="hr-HR"/>
        </w:rPr>
        <w:t>,</w:t>
      </w:r>
      <w:r w:rsidR="002511BB" w:rsidRPr="00D608A9">
        <w:rPr>
          <w:lang w:bidi="hr-HR"/>
        </w:rPr>
        <w:t xml:space="preserve"> </w:t>
      </w:r>
      <w:r w:rsidR="002D7397" w:rsidRPr="00D608A9">
        <w:rPr>
          <w:lang w:bidi="hr-HR"/>
        </w:rPr>
        <w:t xml:space="preserve">u roku </w:t>
      </w:r>
      <w:r w:rsidR="002511BB" w:rsidRPr="00D608A9">
        <w:rPr>
          <w:lang w:bidi="hr-HR"/>
        </w:rPr>
        <w:t xml:space="preserve">utvrđenom </w:t>
      </w:r>
      <w:r w:rsidR="00DE1442" w:rsidRPr="00D608A9">
        <w:rPr>
          <w:lang w:bidi="hr-HR"/>
        </w:rPr>
        <w:t xml:space="preserve">javnim pozivom i ugovorom </w:t>
      </w:r>
      <w:r w:rsidR="002D7397" w:rsidRPr="00D608A9">
        <w:rPr>
          <w:lang w:bidi="hr-HR"/>
        </w:rPr>
        <w:t>iz točke 8. Programa</w:t>
      </w:r>
      <w:r w:rsidR="00DE1442" w:rsidRPr="00D608A9">
        <w:rPr>
          <w:lang w:bidi="hr-HR"/>
        </w:rPr>
        <w:t>,</w:t>
      </w:r>
      <w:r w:rsidR="002D7397" w:rsidRPr="00D608A9">
        <w:rPr>
          <w:lang w:bidi="hr-HR"/>
        </w:rPr>
        <w:t xml:space="preserve"> </w:t>
      </w:r>
      <w:r w:rsidRPr="00D608A9">
        <w:rPr>
          <w:lang w:bidi="hr-HR"/>
        </w:rPr>
        <w:t xml:space="preserve">dostavi Karlovačkoj županiji </w:t>
      </w:r>
      <w:r w:rsidR="00DE1442" w:rsidRPr="00D608A9">
        <w:rPr>
          <w:lang w:bidi="hr-HR"/>
        </w:rPr>
        <w:t>z</w:t>
      </w:r>
      <w:r w:rsidRPr="00D608A9">
        <w:rPr>
          <w:lang w:bidi="hr-HR"/>
        </w:rPr>
        <w:t xml:space="preserve">ahtjev za isplatu sredstava. </w:t>
      </w:r>
    </w:p>
    <w:p w:rsidR="000B534C" w:rsidRPr="00D608A9" w:rsidRDefault="000B534C" w:rsidP="002511BB">
      <w:pPr>
        <w:spacing w:after="0" w:line="240" w:lineRule="auto"/>
        <w:jc w:val="both"/>
        <w:rPr>
          <w:lang w:bidi="hr-HR"/>
        </w:rPr>
      </w:pPr>
    </w:p>
    <w:p w:rsidR="00726ADC" w:rsidRPr="00D608A9" w:rsidRDefault="00726ADC" w:rsidP="002511BB">
      <w:pPr>
        <w:spacing w:after="0" w:line="240" w:lineRule="auto"/>
        <w:jc w:val="both"/>
        <w:rPr>
          <w:lang w:bidi="hr-HR"/>
        </w:rPr>
      </w:pPr>
      <w:r w:rsidRPr="00D608A9">
        <w:rPr>
          <w:lang w:bidi="hr-HR"/>
        </w:rPr>
        <w:t>Korisnici potpore male vrijednosti potpisom Ugovora daju suglasnost da se u okviru promidžbenih aktivnosti Karlovačka županija medijski prati provedbu sufinanciranih aktivnosti (pristup poslovnim objektima, intervju, snimanje i sl.).</w:t>
      </w:r>
    </w:p>
    <w:p w:rsidR="00546F02" w:rsidRPr="00D608A9" w:rsidRDefault="00546F02" w:rsidP="002511BB">
      <w:pPr>
        <w:spacing w:after="0" w:line="240" w:lineRule="auto"/>
        <w:jc w:val="both"/>
        <w:rPr>
          <w:lang w:bidi="hr-HR"/>
        </w:rPr>
      </w:pPr>
    </w:p>
    <w:p w:rsidR="00726ADC" w:rsidRPr="00D608A9" w:rsidRDefault="00726ADC" w:rsidP="002511BB">
      <w:pPr>
        <w:spacing w:after="0" w:line="240" w:lineRule="auto"/>
        <w:jc w:val="both"/>
      </w:pPr>
      <w:r w:rsidRPr="00D608A9">
        <w:t xml:space="preserve">Korisnik svojim potpisom Ugovora o dodjeli potpore male vrijednosti pristaje na javnu objavu svojih podataka u kontekstu dodjele potpora. </w:t>
      </w:r>
    </w:p>
    <w:p w:rsidR="00726ADC" w:rsidRPr="00D608A9" w:rsidRDefault="00726ADC" w:rsidP="002511BB">
      <w:pPr>
        <w:spacing w:after="0" w:line="240" w:lineRule="auto"/>
        <w:jc w:val="both"/>
      </w:pPr>
    </w:p>
    <w:p w:rsidR="00726ADC" w:rsidRPr="00D608A9" w:rsidRDefault="00726ADC" w:rsidP="002511BB">
      <w:pPr>
        <w:spacing w:after="0" w:line="240" w:lineRule="auto"/>
        <w:jc w:val="both"/>
      </w:pPr>
      <w:r w:rsidRPr="00D608A9">
        <w:t>Korisnik potpore dužan je o vlastitom trošku istaknuti na vidljivom mjestu (mrežnoj stranici i predmetu nabave u okviru provedenog projekta) informaciju da je za provedbu projekta ostvario bespovratna sredstva iz proračuna Karlovačke županije</w:t>
      </w:r>
      <w:r w:rsidR="00F95B1A" w:rsidRPr="00D608A9">
        <w:t>.</w:t>
      </w:r>
    </w:p>
    <w:p w:rsidR="00F95B1A" w:rsidRPr="00D608A9" w:rsidRDefault="00F95B1A" w:rsidP="002511BB">
      <w:pPr>
        <w:spacing w:after="0" w:line="240" w:lineRule="auto"/>
        <w:jc w:val="both"/>
      </w:pPr>
    </w:p>
    <w:p w:rsidR="00FF2510" w:rsidRPr="00D608A9" w:rsidRDefault="00FF2510" w:rsidP="00FF2510">
      <w:pPr>
        <w:spacing w:after="0" w:line="240" w:lineRule="auto"/>
        <w:jc w:val="both"/>
        <w:rPr>
          <w:strike/>
        </w:rPr>
      </w:pPr>
    </w:p>
    <w:p w:rsidR="00FF2510" w:rsidRPr="00D608A9" w:rsidRDefault="00FF2510" w:rsidP="00FF2510">
      <w:pPr>
        <w:spacing w:after="0" w:line="240" w:lineRule="auto"/>
        <w:jc w:val="both"/>
        <w:rPr>
          <w:b/>
          <w:bCs/>
        </w:rPr>
      </w:pPr>
      <w:r w:rsidRPr="00D608A9">
        <w:rPr>
          <w:b/>
          <w:bCs/>
        </w:rPr>
        <w:t>1</w:t>
      </w:r>
      <w:r w:rsidR="00F23128">
        <w:rPr>
          <w:b/>
          <w:bCs/>
        </w:rPr>
        <w:t>2</w:t>
      </w:r>
      <w:r w:rsidRPr="00D608A9">
        <w:rPr>
          <w:b/>
          <w:bCs/>
        </w:rPr>
        <w:t>) OBJAVA I STUPANJE NA SNAGU PROGRAMA</w:t>
      </w:r>
    </w:p>
    <w:p w:rsidR="00FF2510" w:rsidRPr="00D608A9" w:rsidRDefault="00FF2510" w:rsidP="00FF2510">
      <w:pPr>
        <w:spacing w:after="0" w:line="240" w:lineRule="auto"/>
        <w:jc w:val="both"/>
      </w:pPr>
      <w:r w:rsidRPr="00D608A9">
        <w:t>Ovaj Program stupa na snagu danom donošenja, a objavit će se na internetskoj stranici Karlovačke županije i u Glasniku Karlovačke županije.</w:t>
      </w:r>
    </w:p>
    <w:p w:rsidR="00F95B1A" w:rsidRPr="00D608A9" w:rsidRDefault="00F95B1A" w:rsidP="00FF2510">
      <w:pPr>
        <w:spacing w:after="0" w:line="240" w:lineRule="auto"/>
        <w:jc w:val="both"/>
      </w:pPr>
    </w:p>
    <w:p w:rsidR="00F95B1A" w:rsidRPr="00D608A9" w:rsidRDefault="00F95B1A" w:rsidP="00FF2510">
      <w:pPr>
        <w:spacing w:after="0" w:line="240" w:lineRule="auto"/>
        <w:jc w:val="both"/>
      </w:pPr>
    </w:p>
    <w:p w:rsidR="00F95B1A" w:rsidRPr="00D608A9" w:rsidRDefault="00F95B1A" w:rsidP="000B534C">
      <w:pPr>
        <w:spacing w:after="0" w:line="240" w:lineRule="auto"/>
        <w:ind w:left="5529"/>
        <w:jc w:val="center"/>
      </w:pPr>
      <w:r w:rsidRPr="00D608A9">
        <w:t>ŽUPANICA</w:t>
      </w:r>
    </w:p>
    <w:p w:rsidR="00F95B1A" w:rsidRPr="00D608A9" w:rsidRDefault="00F95B1A" w:rsidP="000B534C">
      <w:pPr>
        <w:spacing w:after="0" w:line="240" w:lineRule="auto"/>
        <w:ind w:left="5529"/>
        <w:jc w:val="center"/>
      </w:pPr>
    </w:p>
    <w:p w:rsidR="00F95B1A" w:rsidRPr="00D608A9" w:rsidRDefault="00F95B1A" w:rsidP="000B534C">
      <w:pPr>
        <w:spacing w:after="0" w:line="240" w:lineRule="auto"/>
        <w:ind w:left="5529"/>
        <w:jc w:val="center"/>
      </w:pPr>
      <w:r w:rsidRPr="00D608A9">
        <w:t>Martina Furdek</w:t>
      </w:r>
      <w:r w:rsidR="000B534C" w:rsidRPr="00D608A9">
        <w:t xml:space="preserve"> -</w:t>
      </w:r>
      <w:r w:rsidRPr="00D608A9">
        <w:t xml:space="preserve"> Hajdin, dipl. ing. arh.</w:t>
      </w:r>
    </w:p>
    <w:sectPr w:rsidR="00F95B1A" w:rsidRPr="00D608A9" w:rsidSect="00B479F1">
      <w:headerReference w:type="first" r:id="rId14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0383" w:rsidRDefault="00550383" w:rsidP="00FA6B44">
      <w:pPr>
        <w:spacing w:after="0" w:line="240" w:lineRule="auto"/>
      </w:pPr>
      <w:r>
        <w:separator/>
      </w:r>
    </w:p>
  </w:endnote>
  <w:endnote w:type="continuationSeparator" w:id="0">
    <w:p w:rsidR="00550383" w:rsidRDefault="00550383" w:rsidP="00FA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0383" w:rsidRDefault="00550383" w:rsidP="00FA6B44">
      <w:pPr>
        <w:spacing w:after="0" w:line="240" w:lineRule="auto"/>
      </w:pPr>
      <w:r>
        <w:separator/>
      </w:r>
    </w:p>
  </w:footnote>
  <w:footnote w:type="continuationSeparator" w:id="0">
    <w:p w:rsidR="00550383" w:rsidRDefault="00550383" w:rsidP="00FA6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6B44" w:rsidRDefault="00B479F1">
    <w:pPr>
      <w:pStyle w:val="Zaglavlje"/>
    </w:pPr>
    <w:r>
      <w:rPr>
        <w:noProof/>
      </w:rPr>
      <w:drawing>
        <wp:inline distT="0" distB="0" distL="0" distR="0">
          <wp:extent cx="2325629" cy="1213106"/>
          <wp:effectExtent l="0" t="0" r="0" b="6350"/>
          <wp:docPr id="199620670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206708" name="Slika 19962067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629" cy="1213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479F1" w:rsidRDefault="00B479F1">
    <w:pPr>
      <w:pStyle w:val="Zaglavlje"/>
    </w:pPr>
  </w:p>
  <w:p w:rsidR="00B479F1" w:rsidRDefault="00B479F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0473C"/>
    <w:multiLevelType w:val="hybridMultilevel"/>
    <w:tmpl w:val="5A08606C"/>
    <w:lvl w:ilvl="0" w:tplc="696E21CC">
      <w:start w:val="2"/>
      <w:numFmt w:val="bullet"/>
      <w:lvlText w:val="-"/>
      <w:lvlJc w:val="left"/>
      <w:pPr>
        <w:ind w:left="13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" w15:restartNumberingAfterBreak="0">
    <w:nsid w:val="2B052224"/>
    <w:multiLevelType w:val="hybridMultilevel"/>
    <w:tmpl w:val="0E8EBF6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EFE0983"/>
    <w:multiLevelType w:val="hybridMultilevel"/>
    <w:tmpl w:val="291C9E2E"/>
    <w:lvl w:ilvl="0" w:tplc="27B82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B625AF"/>
    <w:multiLevelType w:val="hybridMultilevel"/>
    <w:tmpl w:val="E5907522"/>
    <w:lvl w:ilvl="0" w:tplc="696E21CC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65B457C"/>
    <w:multiLevelType w:val="hybridMultilevel"/>
    <w:tmpl w:val="5532F99C"/>
    <w:lvl w:ilvl="0" w:tplc="F3803144">
      <w:start w:val="10"/>
      <w:numFmt w:val="bullet"/>
      <w:lvlText w:val="-"/>
      <w:lvlJc w:val="left"/>
      <w:pPr>
        <w:ind w:left="7018" w:hanging="360"/>
      </w:pPr>
      <w:rPr>
        <w:rFonts w:ascii="Calibri" w:eastAsiaTheme="minorHAnsi" w:hAnsi="Calibri" w:cs="Calibri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77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4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1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8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6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3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0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778" w:hanging="360"/>
      </w:pPr>
      <w:rPr>
        <w:rFonts w:ascii="Wingdings" w:hAnsi="Wingdings" w:hint="default"/>
      </w:rPr>
    </w:lvl>
  </w:abstractNum>
  <w:num w:numId="1" w16cid:durableId="159203450">
    <w:abstractNumId w:val="0"/>
  </w:num>
  <w:num w:numId="2" w16cid:durableId="1071079467">
    <w:abstractNumId w:val="3"/>
  </w:num>
  <w:num w:numId="3" w16cid:durableId="226693056">
    <w:abstractNumId w:val="1"/>
  </w:num>
  <w:num w:numId="4" w16cid:durableId="1885673933">
    <w:abstractNumId w:val="4"/>
  </w:num>
  <w:num w:numId="5" w16cid:durableId="149834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44"/>
    <w:rsid w:val="00055A73"/>
    <w:rsid w:val="00097036"/>
    <w:rsid w:val="000B534C"/>
    <w:rsid w:val="00124C04"/>
    <w:rsid w:val="001E42F2"/>
    <w:rsid w:val="002511BB"/>
    <w:rsid w:val="002A5DCA"/>
    <w:rsid w:val="002D0EF1"/>
    <w:rsid w:val="002D7397"/>
    <w:rsid w:val="00317003"/>
    <w:rsid w:val="0034621E"/>
    <w:rsid w:val="003B2151"/>
    <w:rsid w:val="00524127"/>
    <w:rsid w:val="00526CE5"/>
    <w:rsid w:val="00546F02"/>
    <w:rsid w:val="00547DF8"/>
    <w:rsid w:val="00550383"/>
    <w:rsid w:val="006252C6"/>
    <w:rsid w:val="00626513"/>
    <w:rsid w:val="006856EA"/>
    <w:rsid w:val="00685A59"/>
    <w:rsid w:val="00697E63"/>
    <w:rsid w:val="00722103"/>
    <w:rsid w:val="00726ADC"/>
    <w:rsid w:val="00731F80"/>
    <w:rsid w:val="007C371C"/>
    <w:rsid w:val="007E13B2"/>
    <w:rsid w:val="00830447"/>
    <w:rsid w:val="00860F6F"/>
    <w:rsid w:val="008E6D00"/>
    <w:rsid w:val="008E75CA"/>
    <w:rsid w:val="00912DA2"/>
    <w:rsid w:val="009C1583"/>
    <w:rsid w:val="00B208B9"/>
    <w:rsid w:val="00B4594F"/>
    <w:rsid w:val="00B479F1"/>
    <w:rsid w:val="00BA23CD"/>
    <w:rsid w:val="00BF6AB2"/>
    <w:rsid w:val="00C04770"/>
    <w:rsid w:val="00C216AA"/>
    <w:rsid w:val="00C55BCD"/>
    <w:rsid w:val="00C74798"/>
    <w:rsid w:val="00D00D9B"/>
    <w:rsid w:val="00D253EC"/>
    <w:rsid w:val="00D2680F"/>
    <w:rsid w:val="00D311E0"/>
    <w:rsid w:val="00D608A9"/>
    <w:rsid w:val="00DC48AC"/>
    <w:rsid w:val="00DD0B6B"/>
    <w:rsid w:val="00DD21CB"/>
    <w:rsid w:val="00DE1442"/>
    <w:rsid w:val="00DF6ED8"/>
    <w:rsid w:val="00EE7B30"/>
    <w:rsid w:val="00EF6855"/>
    <w:rsid w:val="00F23128"/>
    <w:rsid w:val="00F41FE7"/>
    <w:rsid w:val="00F92E15"/>
    <w:rsid w:val="00F95B1A"/>
    <w:rsid w:val="00FA6B44"/>
    <w:rsid w:val="00F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CC00049-4D40-479C-9C07-74E12531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A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6B44"/>
  </w:style>
  <w:style w:type="paragraph" w:styleId="Podnoje">
    <w:name w:val="footer"/>
    <w:basedOn w:val="Normal"/>
    <w:link w:val="PodnojeChar"/>
    <w:uiPriority w:val="99"/>
    <w:unhideWhenUsed/>
    <w:rsid w:val="00FA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6B44"/>
  </w:style>
  <w:style w:type="character" w:styleId="Hiperveza">
    <w:name w:val="Hyperlink"/>
    <w:basedOn w:val="Zadanifontodlomka"/>
    <w:uiPriority w:val="99"/>
    <w:unhideWhenUsed/>
    <w:rsid w:val="00726AD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726ADC"/>
    <w:pPr>
      <w:ind w:left="720" w:firstLine="567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83" TargetMode="External"/><Relationship Id="rId13" Type="http://schemas.openxmlformats.org/officeDocument/2006/relationships/hyperlink" Target="https://www.zakon.hr/cms.htm?id=187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382" TargetMode="External"/><Relationship Id="rId12" Type="http://schemas.openxmlformats.org/officeDocument/2006/relationships/hyperlink" Target="https://www.zakon.hr/cms.htm?id=1875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1772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zakon.hr/cms.htm?id=3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384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2550</Words>
  <Characters>14536</Characters>
  <Application>Microsoft Office Word</Application>
  <DocSecurity>0</DocSecurity>
  <Lines>121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dhlaj</dc:creator>
  <cp:keywords/>
  <dc:description/>
  <cp:lastModifiedBy>bbajac</cp:lastModifiedBy>
  <cp:revision>2</cp:revision>
  <cp:lastPrinted>2023-06-07T07:54:00Z</cp:lastPrinted>
  <dcterms:created xsi:type="dcterms:W3CDTF">2023-06-12T12:35:00Z</dcterms:created>
  <dcterms:modified xsi:type="dcterms:W3CDTF">2023-06-12T12:35:00Z</dcterms:modified>
</cp:coreProperties>
</file>