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8BB2BA" w14:textId="77777777" w:rsidR="00945FC7" w:rsidRDefault="00945FC7" w:rsidP="003D3114">
      <w:pPr>
        <w:rPr>
          <w:rFonts w:cstheme="minorHAnsi"/>
        </w:rPr>
      </w:pPr>
      <w:r>
        <w:rPr>
          <w:noProof/>
        </w:rPr>
        <w:drawing>
          <wp:inline distT="0" distB="0" distL="0" distR="0" wp14:anchorId="668B0B04" wp14:editId="7F32852C">
            <wp:extent cx="2325629" cy="1213106"/>
            <wp:effectExtent l="0" t="0" r="0" b="6350"/>
            <wp:docPr id="36223935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239351" name="Slika 36223935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25629" cy="1213106"/>
                    </a:xfrm>
                    <a:prstGeom prst="rect">
                      <a:avLst/>
                    </a:prstGeom>
                  </pic:spPr>
                </pic:pic>
              </a:graphicData>
            </a:graphic>
          </wp:inline>
        </w:drawing>
      </w:r>
    </w:p>
    <w:p w14:paraId="33CBCE37" w14:textId="5A4502DD" w:rsidR="00DA2569" w:rsidRPr="00E90DD7" w:rsidRDefault="00E7540F" w:rsidP="003D3114">
      <w:pPr>
        <w:rPr>
          <w:rFonts w:cstheme="minorHAnsi"/>
        </w:rPr>
      </w:pPr>
      <w:r w:rsidRPr="00A62D30">
        <w:rPr>
          <w:rFonts w:cstheme="minorHAnsi"/>
        </w:rPr>
        <w:br/>
      </w:r>
      <w:r w:rsidR="00504F21" w:rsidRPr="00E90DD7">
        <w:rPr>
          <w:rFonts w:cstheme="minorHAnsi"/>
        </w:rPr>
        <w:t>KLASA:</w:t>
      </w:r>
      <w:r w:rsidR="00AB377F" w:rsidRPr="00E90DD7">
        <w:rPr>
          <w:rFonts w:cstheme="minorHAnsi"/>
        </w:rPr>
        <w:tab/>
      </w:r>
      <w:r w:rsidR="00AB377F" w:rsidRPr="00E90DD7">
        <w:rPr>
          <w:rFonts w:cstheme="minorHAnsi"/>
        </w:rPr>
        <w:tab/>
      </w:r>
      <w:r w:rsidR="00AB377F" w:rsidRPr="00E90DD7">
        <w:rPr>
          <w:rFonts w:cstheme="minorHAnsi"/>
        </w:rPr>
        <w:tab/>
      </w:r>
      <w:r w:rsidR="00AB377F" w:rsidRPr="00E90DD7">
        <w:rPr>
          <w:rFonts w:cstheme="minorHAnsi"/>
        </w:rPr>
        <w:tab/>
      </w:r>
      <w:r w:rsidR="00AB377F" w:rsidRPr="00E90DD7">
        <w:rPr>
          <w:rFonts w:cstheme="minorHAnsi"/>
        </w:rPr>
        <w:tab/>
      </w:r>
      <w:r w:rsidR="00AB377F" w:rsidRPr="00E90DD7">
        <w:rPr>
          <w:rFonts w:cstheme="minorHAnsi"/>
        </w:rPr>
        <w:tab/>
      </w:r>
      <w:r w:rsidR="00AB377F" w:rsidRPr="00E90DD7">
        <w:rPr>
          <w:rFonts w:cstheme="minorHAnsi"/>
        </w:rPr>
        <w:tab/>
      </w:r>
      <w:r w:rsidR="00504F21" w:rsidRPr="00E90DD7">
        <w:rPr>
          <w:rFonts w:cstheme="minorHAnsi"/>
        </w:rPr>
        <w:br/>
        <w:t>UR</w:t>
      </w:r>
      <w:r w:rsidR="009D5FDC" w:rsidRPr="00E90DD7">
        <w:rPr>
          <w:rFonts w:cstheme="minorHAnsi"/>
        </w:rPr>
        <w:t>BROJ:</w:t>
      </w:r>
      <w:r w:rsidR="00C27337" w:rsidRPr="00E90DD7">
        <w:rPr>
          <w:rFonts w:cstheme="minorHAnsi"/>
        </w:rPr>
        <w:t xml:space="preserve"> </w:t>
      </w:r>
      <w:r w:rsidR="009D5FDC" w:rsidRPr="00E90DD7">
        <w:rPr>
          <w:rFonts w:cstheme="minorHAnsi"/>
        </w:rPr>
        <w:br/>
        <w:t>Karlovac,</w:t>
      </w:r>
      <w:r w:rsidR="00504F21" w:rsidRPr="00E90DD7">
        <w:rPr>
          <w:rFonts w:cstheme="minorHAnsi"/>
        </w:rPr>
        <w:t xml:space="preserve"> </w:t>
      </w:r>
      <w:r w:rsidR="00DC47F1" w:rsidRPr="00E90DD7">
        <w:rPr>
          <w:rFonts w:cstheme="minorHAnsi"/>
        </w:rPr>
        <w:t xml:space="preserve">          </w:t>
      </w:r>
      <w:r w:rsidR="003D3114" w:rsidRPr="00E90DD7">
        <w:rPr>
          <w:rFonts w:cstheme="minorHAnsi"/>
        </w:rPr>
        <w:t>202</w:t>
      </w:r>
      <w:r w:rsidR="00DC47F1" w:rsidRPr="00E90DD7">
        <w:rPr>
          <w:rFonts w:cstheme="minorHAnsi"/>
        </w:rPr>
        <w:t>3</w:t>
      </w:r>
      <w:r w:rsidR="00A32353" w:rsidRPr="00E90DD7">
        <w:rPr>
          <w:rFonts w:cstheme="minorHAnsi"/>
        </w:rPr>
        <w:t>.</w:t>
      </w:r>
    </w:p>
    <w:p w14:paraId="2CB2F550" w14:textId="41564E33" w:rsidR="00504F21" w:rsidRDefault="009D5FDC" w:rsidP="00A71C69">
      <w:pPr>
        <w:jc w:val="both"/>
        <w:rPr>
          <w:rFonts w:cstheme="minorHAnsi"/>
        </w:rPr>
      </w:pPr>
      <w:r w:rsidRPr="00E90DD7">
        <w:rPr>
          <w:rFonts w:cstheme="minorHAnsi"/>
          <w:color w:val="000000" w:themeColor="text1"/>
        </w:rPr>
        <w:t xml:space="preserve">Na temelju </w:t>
      </w:r>
      <w:r w:rsidR="002E3745" w:rsidRPr="00E90DD7">
        <w:rPr>
          <w:rFonts w:cstheme="minorHAnsi"/>
          <w:color w:val="000000" w:themeColor="text1"/>
        </w:rPr>
        <w:t xml:space="preserve">članka </w:t>
      </w:r>
      <w:r w:rsidR="006720A3" w:rsidRPr="00E90DD7">
        <w:rPr>
          <w:rFonts w:cstheme="minorHAnsi"/>
          <w:color w:val="000000" w:themeColor="text1"/>
        </w:rPr>
        <w:t>31</w:t>
      </w:r>
      <w:r w:rsidR="002E3745" w:rsidRPr="00E90DD7">
        <w:rPr>
          <w:rFonts w:cstheme="minorHAnsi"/>
          <w:color w:val="000000" w:themeColor="text1"/>
        </w:rPr>
        <w:t>. Statuta Karlovačke županije</w:t>
      </w:r>
      <w:r w:rsidR="0090255F" w:rsidRPr="00E90DD7">
        <w:rPr>
          <w:rFonts w:cstheme="minorHAnsi"/>
          <w:color w:val="000000" w:themeColor="text1"/>
        </w:rPr>
        <w:t xml:space="preserve"> </w:t>
      </w:r>
      <w:r w:rsidR="00E52DE6" w:rsidRPr="00E90DD7">
        <w:rPr>
          <w:rFonts w:cstheme="minorHAnsi"/>
          <w:color w:val="000000" w:themeColor="text1"/>
        </w:rPr>
        <w:t>(Glasnik Karlovačke županije broj</w:t>
      </w:r>
      <w:r w:rsidR="003C7E60" w:rsidRPr="00E90DD7">
        <w:rPr>
          <w:rFonts w:cstheme="minorHAnsi"/>
          <w:color w:val="000000" w:themeColor="text1"/>
        </w:rPr>
        <w:t xml:space="preserve"> 29/23</w:t>
      </w:r>
      <w:r w:rsidR="00E52DE6" w:rsidRPr="00E90DD7">
        <w:rPr>
          <w:rFonts w:cstheme="minorHAnsi"/>
          <w:color w:val="000000" w:themeColor="text1"/>
        </w:rPr>
        <w:t>)</w:t>
      </w:r>
      <w:r w:rsidR="00A62D30" w:rsidRPr="00E90DD7">
        <w:rPr>
          <w:rFonts w:cstheme="minorHAnsi"/>
          <w:color w:val="000000" w:themeColor="text1"/>
        </w:rPr>
        <w:t>,</w:t>
      </w:r>
      <w:r w:rsidR="002E3745" w:rsidRPr="00E90DD7">
        <w:rPr>
          <w:rFonts w:cstheme="minorHAnsi"/>
          <w:color w:val="000000" w:themeColor="text1"/>
        </w:rPr>
        <w:t xml:space="preserve"> </w:t>
      </w:r>
      <w:r w:rsidR="006720A3" w:rsidRPr="00E90DD7">
        <w:rPr>
          <w:rFonts w:cstheme="minorHAnsi"/>
          <w:color w:val="000000" w:themeColor="text1"/>
        </w:rPr>
        <w:t xml:space="preserve">Županijska </w:t>
      </w:r>
      <w:r w:rsidR="006720A3" w:rsidRPr="00E90DD7">
        <w:rPr>
          <w:rFonts w:cstheme="minorHAnsi"/>
        </w:rPr>
        <w:t>skupština</w:t>
      </w:r>
      <w:r w:rsidR="002E3745" w:rsidRPr="00E90DD7">
        <w:rPr>
          <w:rFonts w:cstheme="minorHAnsi"/>
        </w:rPr>
        <w:t xml:space="preserve"> Karlovačke županije </w:t>
      </w:r>
      <w:r w:rsidR="006720A3" w:rsidRPr="00E90DD7">
        <w:rPr>
          <w:rFonts w:cstheme="minorHAnsi"/>
        </w:rPr>
        <w:t>na ___ sjednici održanoj dana _____ godine, donosi:</w:t>
      </w:r>
    </w:p>
    <w:p w14:paraId="6879D607" w14:textId="46D00AEA" w:rsidR="00181E97" w:rsidRDefault="0047665A" w:rsidP="00504F21">
      <w:pPr>
        <w:jc w:val="center"/>
        <w:rPr>
          <w:rFonts w:cstheme="minorHAnsi"/>
          <w:b/>
        </w:rPr>
      </w:pPr>
      <w:r w:rsidRPr="00E52DE6">
        <w:rPr>
          <w:rFonts w:cstheme="minorHAnsi"/>
          <w:b/>
        </w:rPr>
        <w:t>PRAVILNIK</w:t>
      </w:r>
      <w:r w:rsidRPr="00E52DE6">
        <w:rPr>
          <w:rFonts w:cstheme="minorHAnsi"/>
          <w:b/>
        </w:rPr>
        <w:br/>
      </w:r>
      <w:r w:rsidR="002E3745" w:rsidRPr="00E52DE6">
        <w:rPr>
          <w:rFonts w:cstheme="minorHAnsi"/>
          <w:b/>
        </w:rPr>
        <w:t>o stipen</w:t>
      </w:r>
      <w:r w:rsidRPr="00E52DE6">
        <w:rPr>
          <w:rFonts w:cstheme="minorHAnsi"/>
          <w:b/>
        </w:rPr>
        <w:t>diranju učenika i studenata</w:t>
      </w:r>
      <w:r w:rsidRPr="00E52DE6">
        <w:rPr>
          <w:rFonts w:cstheme="minorHAnsi"/>
          <w:b/>
        </w:rPr>
        <w:br/>
      </w:r>
      <w:r w:rsidR="002E3745" w:rsidRPr="00E52DE6">
        <w:rPr>
          <w:rFonts w:cstheme="minorHAnsi"/>
          <w:b/>
        </w:rPr>
        <w:t>na području Karlovačke županije</w:t>
      </w:r>
    </w:p>
    <w:p w14:paraId="41B58715" w14:textId="7BD5A56F" w:rsidR="00C82D65" w:rsidRPr="00E90DD7" w:rsidRDefault="00A57B9B" w:rsidP="00C82D65">
      <w:pPr>
        <w:shd w:val="clear" w:color="auto" w:fill="D9D9D9" w:themeFill="background1" w:themeFillShade="D9"/>
        <w:spacing w:after="120" w:line="240" w:lineRule="auto"/>
        <w:jc w:val="both"/>
        <w:rPr>
          <w:rFonts w:cstheme="minorHAnsi"/>
          <w:b/>
          <w:color w:val="000000" w:themeColor="text1"/>
        </w:rPr>
      </w:pPr>
      <w:r w:rsidRPr="00E90DD7">
        <w:rPr>
          <w:rFonts w:cstheme="minorHAnsi"/>
          <w:b/>
          <w:color w:val="000000" w:themeColor="text1"/>
        </w:rPr>
        <w:t xml:space="preserve">I. </w:t>
      </w:r>
      <w:r w:rsidR="00C82D65" w:rsidRPr="00E90DD7">
        <w:rPr>
          <w:rFonts w:cstheme="minorHAnsi"/>
          <w:b/>
          <w:color w:val="000000" w:themeColor="text1"/>
        </w:rPr>
        <w:t>OPĆE ODREDBE</w:t>
      </w:r>
    </w:p>
    <w:p w14:paraId="2514ADD3" w14:textId="77777777" w:rsidR="00504F21" w:rsidRPr="00E52DE6" w:rsidRDefault="00504F21" w:rsidP="00504F21">
      <w:pPr>
        <w:jc w:val="center"/>
        <w:rPr>
          <w:rFonts w:cstheme="minorHAnsi"/>
          <w:b/>
        </w:rPr>
      </w:pPr>
      <w:r w:rsidRPr="00E52DE6">
        <w:rPr>
          <w:rFonts w:cstheme="minorHAnsi"/>
          <w:b/>
        </w:rPr>
        <w:t>Članak 1.</w:t>
      </w:r>
    </w:p>
    <w:p w14:paraId="255D44FB" w14:textId="77777777" w:rsidR="00504F21" w:rsidRPr="00E52DE6" w:rsidRDefault="004C3263" w:rsidP="00A215CD">
      <w:pPr>
        <w:jc w:val="both"/>
        <w:rPr>
          <w:rFonts w:cstheme="minorHAnsi"/>
        </w:rPr>
      </w:pPr>
      <w:r w:rsidRPr="00E52DE6">
        <w:rPr>
          <w:rFonts w:cstheme="minorHAnsi"/>
        </w:rPr>
        <w:t>Pravilnikom o stipendiranju učenika i studenata na području Karlovačke županije (u daljnjem tekstu: Pravilnik) utvrđuju se uvjeti, kriteriji i postupak bodovanja za ostvarivanje prava na dodjelu stipendija učenicima i studentima s područja Karlovačke županije, prava i obveze korisnika stipendija, kao i ostale odredbe</w:t>
      </w:r>
      <w:r w:rsidR="00A215CD" w:rsidRPr="00E52DE6">
        <w:rPr>
          <w:rFonts w:cstheme="minorHAnsi"/>
        </w:rPr>
        <w:t xml:space="preserve"> </w:t>
      </w:r>
      <w:r w:rsidRPr="00E52DE6">
        <w:rPr>
          <w:rFonts w:cstheme="minorHAnsi"/>
        </w:rPr>
        <w:t>vezane za pro</w:t>
      </w:r>
      <w:r w:rsidR="008A0472" w:rsidRPr="00E52DE6">
        <w:rPr>
          <w:rFonts w:cstheme="minorHAnsi"/>
        </w:rPr>
        <w:t>vođenje postupka stipendiranja.</w:t>
      </w:r>
      <w:r w:rsidRPr="00E52DE6">
        <w:rPr>
          <w:rFonts w:cstheme="minorHAnsi"/>
        </w:rPr>
        <w:br/>
        <w:t>Pravilnikom se uređuje i dodjela jednokratnih novčanih pomoći za školovanje učenicima i studentima s područja Karlovačke županije.</w:t>
      </w:r>
    </w:p>
    <w:p w14:paraId="062C160C" w14:textId="77777777" w:rsidR="00504F21" w:rsidRPr="00E52DE6" w:rsidRDefault="004C3263" w:rsidP="00504F21">
      <w:pPr>
        <w:jc w:val="center"/>
        <w:rPr>
          <w:rFonts w:cstheme="minorHAnsi"/>
          <w:b/>
        </w:rPr>
      </w:pPr>
      <w:r w:rsidRPr="00E52DE6">
        <w:rPr>
          <w:rFonts w:cstheme="minorHAnsi"/>
          <w:b/>
        </w:rPr>
        <w:t>Članak 2.</w:t>
      </w:r>
    </w:p>
    <w:p w14:paraId="64567B10" w14:textId="77777777" w:rsidR="00504F21" w:rsidRPr="00E52DE6" w:rsidRDefault="004C3263" w:rsidP="00504F21">
      <w:pPr>
        <w:jc w:val="both"/>
        <w:rPr>
          <w:rFonts w:cstheme="minorHAnsi"/>
          <w:b/>
        </w:rPr>
      </w:pPr>
      <w:r w:rsidRPr="00E52DE6">
        <w:rPr>
          <w:rFonts w:cstheme="minorHAnsi"/>
        </w:rPr>
        <w:t>Sredstva za stipendiranje osiguravaju se u proračunu Karlovačke županije u razdjelu Upravnog odjela za školstvo.</w:t>
      </w:r>
    </w:p>
    <w:p w14:paraId="64BBF132" w14:textId="77777777" w:rsidR="00AE3A6F" w:rsidRPr="00E52DE6" w:rsidRDefault="004C3263" w:rsidP="00504F21">
      <w:pPr>
        <w:jc w:val="both"/>
        <w:rPr>
          <w:rFonts w:cstheme="minorHAnsi"/>
        </w:rPr>
      </w:pPr>
      <w:r w:rsidRPr="00E52DE6">
        <w:rPr>
          <w:rFonts w:cstheme="minorHAnsi"/>
        </w:rPr>
        <w:t>Sukladno proračunskim mogućnostima župan Karlovačk</w:t>
      </w:r>
      <w:r w:rsidR="00CB3318" w:rsidRPr="00E52DE6">
        <w:rPr>
          <w:rFonts w:cstheme="minorHAnsi"/>
        </w:rPr>
        <w:t>e županije (u daljnjem tekstu: Ž</w:t>
      </w:r>
      <w:r w:rsidRPr="00E52DE6">
        <w:rPr>
          <w:rFonts w:cstheme="minorHAnsi"/>
        </w:rPr>
        <w:t>upan), na prijedlog Povjerenstva za dodjelu stipendija učenicima i studentima (u daljnjem tekstu: Povjerenstvo)</w:t>
      </w:r>
      <w:r w:rsidR="00CB3318" w:rsidRPr="00E52DE6">
        <w:rPr>
          <w:rFonts w:cstheme="minorHAnsi"/>
        </w:rPr>
        <w:t>, donosi O</w:t>
      </w:r>
      <w:r w:rsidR="00935E92" w:rsidRPr="00E52DE6">
        <w:rPr>
          <w:rFonts w:cstheme="minorHAnsi"/>
        </w:rPr>
        <w:t>dluku o broju i visini stipendija za tekuću školsku/akademsku godinu.</w:t>
      </w:r>
    </w:p>
    <w:p w14:paraId="192109F2" w14:textId="39BF4E36" w:rsidR="002F6DB3" w:rsidRPr="00E52DE6" w:rsidRDefault="002F6DB3" w:rsidP="002F6DB3">
      <w:pPr>
        <w:jc w:val="both"/>
        <w:rPr>
          <w:rFonts w:cstheme="minorHAnsi"/>
        </w:rPr>
      </w:pPr>
      <w:r w:rsidRPr="00E52DE6">
        <w:rPr>
          <w:rFonts w:cstheme="minorHAnsi"/>
        </w:rPr>
        <w:t xml:space="preserve">U slučaju da Povjerenstvo nakon obrade pristiglih prijava kandidata utvrdi da se u pojedinoj kategoriji </w:t>
      </w:r>
      <w:r w:rsidRPr="00EB2A3B">
        <w:rPr>
          <w:rFonts w:cstheme="minorHAnsi"/>
          <w:color w:val="000000" w:themeColor="text1"/>
        </w:rPr>
        <w:t xml:space="preserve">stipendiranja zbog nedovoljnog broja prijava </w:t>
      </w:r>
      <w:r w:rsidR="00A57B9B" w:rsidRPr="00EB2A3B">
        <w:rPr>
          <w:rFonts w:cstheme="minorHAnsi"/>
          <w:color w:val="000000" w:themeColor="text1"/>
        </w:rPr>
        <w:t xml:space="preserve">odnosno nedovoljnog broja prijava koje udovoljavaju uvjetima natječaja </w:t>
      </w:r>
      <w:r w:rsidRPr="00EB2A3B">
        <w:rPr>
          <w:rFonts w:cstheme="minorHAnsi"/>
          <w:color w:val="000000" w:themeColor="text1"/>
        </w:rPr>
        <w:t xml:space="preserve">ne može dodijeliti predviđen broj stipendija, Povjerenstvo može Odlukom o dodjeli </w:t>
      </w:r>
      <w:r w:rsidRPr="00E52DE6">
        <w:rPr>
          <w:rFonts w:cstheme="minorHAnsi"/>
        </w:rPr>
        <w:t xml:space="preserve">stipendija dodijeliti veći odnosno manji broj stipendija u pojedinoj kategoriji stipendiranja u odnosu na broj utvrđen u Odluci </w:t>
      </w:r>
      <w:r w:rsidR="005F1C8B">
        <w:rPr>
          <w:rFonts w:cstheme="minorHAnsi"/>
        </w:rPr>
        <w:t>ž</w:t>
      </w:r>
      <w:r w:rsidRPr="00E52DE6">
        <w:rPr>
          <w:rFonts w:cstheme="minorHAnsi"/>
        </w:rPr>
        <w:t>upana o broju i visini stipendija za tekuću školsku/akademsku godinu</w:t>
      </w:r>
      <w:r w:rsidR="00AB377F" w:rsidRPr="00E52DE6">
        <w:rPr>
          <w:rFonts w:cstheme="minorHAnsi"/>
        </w:rPr>
        <w:t>.</w:t>
      </w:r>
    </w:p>
    <w:p w14:paraId="23874948" w14:textId="77777777" w:rsidR="007E0712" w:rsidRPr="00E52DE6" w:rsidRDefault="007E0712" w:rsidP="00504F21">
      <w:pPr>
        <w:jc w:val="both"/>
        <w:rPr>
          <w:rFonts w:cstheme="minorHAnsi"/>
        </w:rPr>
      </w:pPr>
    </w:p>
    <w:p w14:paraId="181303C2" w14:textId="4D5BD96A" w:rsidR="00181E97" w:rsidRPr="00EB2A3B" w:rsidRDefault="00A57B9B" w:rsidP="00181E97">
      <w:pPr>
        <w:shd w:val="clear" w:color="auto" w:fill="D9D9D9" w:themeFill="background1" w:themeFillShade="D9"/>
        <w:spacing w:after="120" w:line="240" w:lineRule="auto"/>
        <w:jc w:val="both"/>
        <w:rPr>
          <w:rFonts w:cstheme="minorHAnsi"/>
          <w:b/>
          <w:color w:val="000000" w:themeColor="text1"/>
        </w:rPr>
      </w:pPr>
      <w:r w:rsidRPr="00EB2A3B">
        <w:rPr>
          <w:rFonts w:cstheme="minorHAnsi"/>
          <w:b/>
          <w:color w:val="000000" w:themeColor="text1"/>
        </w:rPr>
        <w:t xml:space="preserve">II. </w:t>
      </w:r>
      <w:r w:rsidR="00F1799C" w:rsidRPr="00EB2A3B">
        <w:rPr>
          <w:rFonts w:cstheme="minorHAnsi"/>
          <w:b/>
          <w:color w:val="000000" w:themeColor="text1"/>
        </w:rPr>
        <w:t>KATEGOR</w:t>
      </w:r>
      <w:r w:rsidR="00935E92" w:rsidRPr="00EB2A3B">
        <w:rPr>
          <w:rFonts w:cstheme="minorHAnsi"/>
          <w:b/>
          <w:color w:val="000000" w:themeColor="text1"/>
        </w:rPr>
        <w:t>IJE STIPENDIRANJA</w:t>
      </w:r>
    </w:p>
    <w:p w14:paraId="2C83F096" w14:textId="77777777" w:rsidR="00504F21" w:rsidRPr="00E52DE6" w:rsidRDefault="00935E92" w:rsidP="00A71C69">
      <w:pPr>
        <w:jc w:val="center"/>
        <w:rPr>
          <w:rFonts w:cstheme="minorHAnsi"/>
          <w:b/>
        </w:rPr>
      </w:pPr>
      <w:r w:rsidRPr="00E52DE6">
        <w:rPr>
          <w:rFonts w:cstheme="minorHAnsi"/>
          <w:b/>
        </w:rPr>
        <w:t>Članak 3.</w:t>
      </w:r>
    </w:p>
    <w:p w14:paraId="5CB16C6D" w14:textId="77777777" w:rsidR="007E0712" w:rsidRPr="00E52DE6" w:rsidRDefault="00935E92" w:rsidP="00CD36CA">
      <w:pPr>
        <w:spacing w:after="0" w:line="240" w:lineRule="auto"/>
        <w:rPr>
          <w:rFonts w:cstheme="minorHAnsi"/>
        </w:rPr>
      </w:pPr>
      <w:r w:rsidRPr="00E52DE6">
        <w:rPr>
          <w:rFonts w:cstheme="minorHAnsi"/>
        </w:rPr>
        <w:t>Stipendije se dodjeljuju učenicima i studentim</w:t>
      </w:r>
      <w:r w:rsidR="008A0472" w:rsidRPr="00E52DE6">
        <w:rPr>
          <w:rFonts w:cstheme="minorHAnsi"/>
        </w:rPr>
        <w:t>a prema sljedećim kategorijama:</w:t>
      </w:r>
    </w:p>
    <w:p w14:paraId="6FE51C05" w14:textId="77777777" w:rsidR="00CB4742" w:rsidRDefault="00935E92" w:rsidP="00CD36CA">
      <w:pPr>
        <w:spacing w:after="0" w:line="240" w:lineRule="auto"/>
        <w:rPr>
          <w:rFonts w:cstheme="minorHAnsi"/>
          <w:b/>
        </w:rPr>
      </w:pPr>
      <w:r w:rsidRPr="00E52DE6">
        <w:rPr>
          <w:rFonts w:cstheme="minorHAnsi"/>
        </w:rPr>
        <w:br/>
      </w:r>
      <w:r w:rsidR="00500337" w:rsidRPr="00E52DE6">
        <w:rPr>
          <w:rFonts w:cstheme="minorHAnsi"/>
          <w:b/>
        </w:rPr>
        <w:t xml:space="preserve">1) </w:t>
      </w:r>
      <w:r w:rsidRPr="00E52DE6">
        <w:rPr>
          <w:rFonts w:cstheme="minorHAnsi"/>
          <w:b/>
        </w:rPr>
        <w:t>stipendije z</w:t>
      </w:r>
      <w:r w:rsidR="00500337" w:rsidRPr="00E52DE6">
        <w:rPr>
          <w:rFonts w:cstheme="minorHAnsi"/>
          <w:b/>
        </w:rPr>
        <w:t>a darovite učenike i studente</w:t>
      </w:r>
      <w:r w:rsidR="00500337" w:rsidRPr="00E52DE6">
        <w:rPr>
          <w:rFonts w:cstheme="minorHAnsi"/>
          <w:b/>
        </w:rPr>
        <w:br/>
        <w:t xml:space="preserve">2) </w:t>
      </w:r>
      <w:r w:rsidRPr="00E52DE6">
        <w:rPr>
          <w:rFonts w:cstheme="minorHAnsi"/>
          <w:b/>
        </w:rPr>
        <w:t>stipendije za učenike i studente koji se ško</w:t>
      </w:r>
      <w:r w:rsidR="00500337" w:rsidRPr="00E52DE6">
        <w:rPr>
          <w:rFonts w:cstheme="minorHAnsi"/>
          <w:b/>
        </w:rPr>
        <w:t>luju za deficitarna zanimanja</w:t>
      </w:r>
    </w:p>
    <w:p w14:paraId="1D998BCF" w14:textId="04D3A791" w:rsidR="00A71C69" w:rsidRPr="00EB2A3B" w:rsidRDefault="005E0A6A" w:rsidP="00CD36CA">
      <w:pPr>
        <w:spacing w:after="0" w:line="240" w:lineRule="auto"/>
        <w:rPr>
          <w:rFonts w:cstheme="minorHAnsi"/>
          <w:b/>
          <w:color w:val="000000" w:themeColor="text1"/>
        </w:rPr>
      </w:pPr>
      <w:r w:rsidRPr="00EB2A3B">
        <w:rPr>
          <w:rFonts w:cstheme="minorHAnsi"/>
          <w:b/>
          <w:color w:val="000000" w:themeColor="text1"/>
        </w:rPr>
        <w:lastRenderedPageBreak/>
        <w:t>3</w:t>
      </w:r>
      <w:r w:rsidR="00CB4742" w:rsidRPr="00EB2A3B">
        <w:rPr>
          <w:rFonts w:cstheme="minorHAnsi"/>
          <w:b/>
          <w:color w:val="000000" w:themeColor="text1"/>
        </w:rPr>
        <w:t xml:space="preserve">) stipendije za učenike koji se školuju za </w:t>
      </w:r>
      <w:r w:rsidR="00164E44" w:rsidRPr="00EB2A3B">
        <w:rPr>
          <w:rFonts w:cstheme="minorHAnsi"/>
          <w:b/>
          <w:color w:val="000000" w:themeColor="text1"/>
        </w:rPr>
        <w:t xml:space="preserve">deficitarna </w:t>
      </w:r>
      <w:r w:rsidR="00CB4742" w:rsidRPr="00EB2A3B">
        <w:rPr>
          <w:rFonts w:cstheme="minorHAnsi"/>
          <w:b/>
          <w:color w:val="000000" w:themeColor="text1"/>
        </w:rPr>
        <w:t>zanimanja od posebnog interesa</w:t>
      </w:r>
      <w:r w:rsidR="0041033A" w:rsidRPr="00EB2A3B">
        <w:rPr>
          <w:rFonts w:cstheme="minorHAnsi"/>
          <w:b/>
          <w:color w:val="000000" w:themeColor="text1"/>
        </w:rPr>
        <w:t xml:space="preserve"> za Karlovačku županiju</w:t>
      </w:r>
      <w:r w:rsidR="00500337" w:rsidRPr="00EB2A3B">
        <w:rPr>
          <w:rFonts w:cstheme="minorHAnsi"/>
          <w:b/>
          <w:color w:val="000000" w:themeColor="text1"/>
        </w:rPr>
        <w:br/>
      </w:r>
      <w:r w:rsidRPr="00EB2A3B">
        <w:rPr>
          <w:rFonts w:cstheme="minorHAnsi"/>
          <w:b/>
          <w:color w:val="000000" w:themeColor="text1"/>
        </w:rPr>
        <w:t>4</w:t>
      </w:r>
      <w:r w:rsidR="00500337" w:rsidRPr="00EB2A3B">
        <w:rPr>
          <w:rFonts w:cstheme="minorHAnsi"/>
          <w:b/>
          <w:color w:val="000000" w:themeColor="text1"/>
        </w:rPr>
        <w:t xml:space="preserve">) </w:t>
      </w:r>
      <w:r w:rsidR="00935E92" w:rsidRPr="00EB2A3B">
        <w:rPr>
          <w:rFonts w:cstheme="minorHAnsi"/>
          <w:b/>
          <w:color w:val="000000" w:themeColor="text1"/>
        </w:rPr>
        <w:t>stipendije za učenike i studente slabijeg socijalnog stanja</w:t>
      </w:r>
    </w:p>
    <w:p w14:paraId="3704BC7E" w14:textId="6E56738F" w:rsidR="007C1DF5" w:rsidRPr="00EB2A3B" w:rsidRDefault="007C1DF5" w:rsidP="00CD36CA">
      <w:pPr>
        <w:spacing w:after="0" w:line="240" w:lineRule="auto"/>
        <w:rPr>
          <w:rFonts w:cstheme="minorHAnsi"/>
          <w:b/>
          <w:color w:val="000000" w:themeColor="text1"/>
        </w:rPr>
      </w:pPr>
    </w:p>
    <w:p w14:paraId="0685BD62" w14:textId="6FF596B1" w:rsidR="00100257" w:rsidRPr="00EB2A3B" w:rsidRDefault="00A913AC" w:rsidP="00A32F0D">
      <w:pPr>
        <w:spacing w:after="0" w:line="240" w:lineRule="auto"/>
        <w:jc w:val="both"/>
        <w:rPr>
          <w:rFonts w:cstheme="minorHAnsi"/>
          <w:b/>
          <w:color w:val="000000" w:themeColor="text1"/>
        </w:rPr>
      </w:pPr>
      <w:r w:rsidRPr="00EB2A3B">
        <w:rPr>
          <w:rFonts w:cstheme="minorHAnsi"/>
          <w:b/>
          <w:color w:val="000000" w:themeColor="text1"/>
        </w:rPr>
        <w:t>Kandidati (u</w:t>
      </w:r>
      <w:r w:rsidR="00205554" w:rsidRPr="00EB2A3B">
        <w:rPr>
          <w:rFonts w:cstheme="minorHAnsi"/>
          <w:b/>
          <w:color w:val="000000" w:themeColor="text1"/>
        </w:rPr>
        <w:t>čenici i studenti</w:t>
      </w:r>
      <w:r w:rsidRPr="00EB2A3B">
        <w:rPr>
          <w:rFonts w:cstheme="minorHAnsi"/>
          <w:b/>
          <w:color w:val="000000" w:themeColor="text1"/>
        </w:rPr>
        <w:t>)</w:t>
      </w:r>
      <w:r w:rsidR="00100257" w:rsidRPr="00EB2A3B">
        <w:rPr>
          <w:rFonts w:cstheme="minorHAnsi"/>
          <w:b/>
          <w:color w:val="000000" w:themeColor="text1"/>
        </w:rPr>
        <w:t xml:space="preserve"> </w:t>
      </w:r>
      <w:r w:rsidR="00205554" w:rsidRPr="00EB2A3B">
        <w:rPr>
          <w:rFonts w:cstheme="minorHAnsi"/>
          <w:b/>
          <w:color w:val="000000" w:themeColor="text1"/>
        </w:rPr>
        <w:t>mogu</w:t>
      </w:r>
      <w:r w:rsidR="00100257" w:rsidRPr="00EB2A3B">
        <w:rPr>
          <w:rFonts w:cstheme="minorHAnsi"/>
          <w:b/>
          <w:color w:val="000000" w:themeColor="text1"/>
        </w:rPr>
        <w:t xml:space="preserve"> podnijeti prijavu za </w:t>
      </w:r>
      <w:r w:rsidRPr="00EB2A3B">
        <w:rPr>
          <w:rFonts w:cstheme="minorHAnsi"/>
          <w:b/>
          <w:color w:val="000000" w:themeColor="text1"/>
        </w:rPr>
        <w:t>više</w:t>
      </w:r>
      <w:r w:rsidR="00100257" w:rsidRPr="00EB2A3B">
        <w:rPr>
          <w:rFonts w:cstheme="minorHAnsi"/>
          <w:b/>
          <w:color w:val="000000" w:themeColor="text1"/>
        </w:rPr>
        <w:t xml:space="preserve"> kategorija</w:t>
      </w:r>
      <w:r w:rsidR="00205554" w:rsidRPr="00EB2A3B">
        <w:rPr>
          <w:rFonts w:cstheme="minorHAnsi"/>
          <w:b/>
          <w:color w:val="000000" w:themeColor="text1"/>
        </w:rPr>
        <w:t xml:space="preserve"> stipendija</w:t>
      </w:r>
      <w:r w:rsidR="00100257" w:rsidRPr="00EB2A3B">
        <w:rPr>
          <w:rFonts w:cstheme="minorHAnsi"/>
          <w:b/>
          <w:color w:val="000000" w:themeColor="text1"/>
        </w:rPr>
        <w:t>, a</w:t>
      </w:r>
      <w:r w:rsidR="00205554" w:rsidRPr="00EB2A3B">
        <w:rPr>
          <w:rFonts w:cstheme="minorHAnsi"/>
          <w:b/>
          <w:color w:val="000000" w:themeColor="text1"/>
        </w:rPr>
        <w:t>li</w:t>
      </w:r>
      <w:r w:rsidR="00100257" w:rsidRPr="00EB2A3B">
        <w:rPr>
          <w:rFonts w:cstheme="minorHAnsi"/>
          <w:b/>
          <w:color w:val="000000" w:themeColor="text1"/>
        </w:rPr>
        <w:t xml:space="preserve"> mo</w:t>
      </w:r>
      <w:r w:rsidR="00205554" w:rsidRPr="00EB2A3B">
        <w:rPr>
          <w:rFonts w:cstheme="minorHAnsi"/>
          <w:b/>
          <w:color w:val="000000" w:themeColor="text1"/>
        </w:rPr>
        <w:t>gu</w:t>
      </w:r>
      <w:r w:rsidR="00100257" w:rsidRPr="00EB2A3B">
        <w:rPr>
          <w:rFonts w:cstheme="minorHAnsi"/>
          <w:b/>
          <w:color w:val="000000" w:themeColor="text1"/>
        </w:rPr>
        <w:t xml:space="preserve"> ostvariti pravo na stipendij</w:t>
      </w:r>
      <w:r w:rsidR="00205554" w:rsidRPr="00EB2A3B">
        <w:rPr>
          <w:rFonts w:cstheme="minorHAnsi"/>
          <w:b/>
          <w:color w:val="000000" w:themeColor="text1"/>
        </w:rPr>
        <w:t>u samo u jednoj kategoriji.</w:t>
      </w:r>
      <w:r w:rsidRPr="00EB2A3B">
        <w:rPr>
          <w:rFonts w:cstheme="minorHAnsi"/>
          <w:b/>
          <w:color w:val="000000" w:themeColor="text1"/>
        </w:rPr>
        <w:t xml:space="preserve"> Kandidati koji se prijavljuju u više kategorija moraju dostaviti potpunu dokumentaciju za svaku prijavu u pojedinoj kategoriji. Svaka prijava dostavlja se odvojeno. </w:t>
      </w:r>
    </w:p>
    <w:p w14:paraId="2695417E" w14:textId="77777777" w:rsidR="00AE3A6F" w:rsidRPr="00E52DE6" w:rsidRDefault="00AE3A6F" w:rsidP="00A71C69">
      <w:pPr>
        <w:rPr>
          <w:rFonts w:cstheme="minorHAnsi"/>
          <w:b/>
        </w:rPr>
      </w:pPr>
    </w:p>
    <w:p w14:paraId="46FE4894" w14:textId="76C6F37C" w:rsidR="00504F21" w:rsidRPr="00E52DE6" w:rsidRDefault="007635C5" w:rsidP="0012415E">
      <w:pPr>
        <w:shd w:val="clear" w:color="auto" w:fill="D9D9D9" w:themeFill="background1" w:themeFillShade="D9"/>
        <w:rPr>
          <w:rFonts w:cstheme="minorHAnsi"/>
          <w:b/>
        </w:rPr>
      </w:pPr>
      <w:r w:rsidRPr="00EB2A3B">
        <w:rPr>
          <w:rFonts w:cstheme="minorHAnsi"/>
          <w:b/>
        </w:rPr>
        <w:t xml:space="preserve">III. </w:t>
      </w:r>
      <w:r w:rsidR="00500337" w:rsidRPr="00EB2A3B">
        <w:rPr>
          <w:rFonts w:cstheme="minorHAnsi"/>
          <w:b/>
        </w:rPr>
        <w:t>OPĆI UVJETI ZA DODJELU STIPENDIJ</w:t>
      </w:r>
      <w:r w:rsidR="00C5526B" w:rsidRPr="00EB2A3B">
        <w:rPr>
          <w:rFonts w:cstheme="minorHAnsi"/>
          <w:b/>
        </w:rPr>
        <w:t>A</w:t>
      </w:r>
    </w:p>
    <w:p w14:paraId="24332C62" w14:textId="77777777" w:rsidR="00504F21" w:rsidRPr="00E52DE6" w:rsidRDefault="00500337" w:rsidP="00A71C69">
      <w:pPr>
        <w:jc w:val="center"/>
        <w:rPr>
          <w:rFonts w:cstheme="minorHAnsi"/>
          <w:b/>
        </w:rPr>
      </w:pPr>
      <w:r w:rsidRPr="00E52DE6">
        <w:rPr>
          <w:rFonts w:cstheme="minorHAnsi"/>
          <w:b/>
        </w:rPr>
        <w:t>Članak 4.</w:t>
      </w:r>
    </w:p>
    <w:p w14:paraId="5A3A848A" w14:textId="77777777" w:rsidR="00504F21" w:rsidRPr="00E52DE6" w:rsidRDefault="00E7540F" w:rsidP="00504F21">
      <w:pPr>
        <w:jc w:val="both"/>
        <w:rPr>
          <w:rFonts w:cstheme="minorHAnsi"/>
        </w:rPr>
      </w:pPr>
      <w:r w:rsidRPr="00E52DE6">
        <w:rPr>
          <w:rFonts w:cstheme="minorHAnsi"/>
        </w:rPr>
        <w:t>Za dodjelu stipendije mogu se natjecati učenici i studenti koji ispunja</w:t>
      </w:r>
      <w:r w:rsidR="00504F21" w:rsidRPr="00E52DE6">
        <w:rPr>
          <w:rFonts w:cstheme="minorHAnsi"/>
        </w:rPr>
        <w:t>vaju sljedeće opće uvjete:</w:t>
      </w:r>
    </w:p>
    <w:p w14:paraId="11FB9347" w14:textId="77777777" w:rsidR="00504F21" w:rsidRPr="00E52DE6" w:rsidRDefault="00E7540F" w:rsidP="00504F21">
      <w:pPr>
        <w:pStyle w:val="Odlomakpopisa"/>
        <w:numPr>
          <w:ilvl w:val="0"/>
          <w:numId w:val="1"/>
        </w:numPr>
        <w:jc w:val="both"/>
        <w:rPr>
          <w:rFonts w:cstheme="minorHAnsi"/>
        </w:rPr>
      </w:pPr>
      <w:r w:rsidRPr="00E52DE6">
        <w:rPr>
          <w:rFonts w:cstheme="minorHAnsi"/>
        </w:rPr>
        <w:t>da imaju prebivalište na području Karlovačke županije, što dokazuju uvjerenjem o prebivalištu (ne starijim od 6 mjeseci od dana podnošenja prijave)</w:t>
      </w:r>
    </w:p>
    <w:p w14:paraId="7B4DC8E8" w14:textId="77777777" w:rsidR="00670DD6" w:rsidRPr="00E52DE6" w:rsidRDefault="00504F21" w:rsidP="00670DD6">
      <w:pPr>
        <w:pStyle w:val="Odlomakpopisa"/>
        <w:numPr>
          <w:ilvl w:val="0"/>
          <w:numId w:val="1"/>
        </w:numPr>
        <w:jc w:val="both"/>
        <w:rPr>
          <w:rFonts w:cstheme="minorHAnsi"/>
        </w:rPr>
      </w:pPr>
      <w:r w:rsidRPr="00E52DE6">
        <w:rPr>
          <w:rFonts w:cstheme="minorHAnsi"/>
        </w:rPr>
        <w:t>da su državljani Republike Hrvatske, što dokazuju preslikom domovnice ili preslikom obje strane</w:t>
      </w:r>
      <w:r w:rsidR="00E7540F" w:rsidRPr="00E52DE6">
        <w:rPr>
          <w:rFonts w:cstheme="minorHAnsi"/>
        </w:rPr>
        <w:t xml:space="preserve"> osobne iskaznice</w:t>
      </w:r>
    </w:p>
    <w:p w14:paraId="72215C5F" w14:textId="77777777" w:rsidR="00196971" w:rsidRPr="00E52DE6" w:rsidRDefault="00196971" w:rsidP="00196971">
      <w:pPr>
        <w:pStyle w:val="Odlomakpopisa"/>
        <w:numPr>
          <w:ilvl w:val="0"/>
          <w:numId w:val="1"/>
        </w:numPr>
        <w:jc w:val="both"/>
        <w:rPr>
          <w:rFonts w:cstheme="minorHAnsi"/>
        </w:rPr>
      </w:pPr>
      <w:r w:rsidRPr="00E52DE6">
        <w:rPr>
          <w:rFonts w:cstheme="minorHAnsi"/>
        </w:rPr>
        <w:t>da su učenici i studenti na javnim državnim obrazovnim ustanovama u Republici Hrvatskoj</w:t>
      </w:r>
    </w:p>
    <w:p w14:paraId="04E19E87" w14:textId="77777777" w:rsidR="00670DD6" w:rsidRPr="00E52DE6" w:rsidRDefault="00670DD6" w:rsidP="00670DD6">
      <w:pPr>
        <w:pStyle w:val="Odlomakpopisa"/>
        <w:numPr>
          <w:ilvl w:val="0"/>
          <w:numId w:val="1"/>
        </w:numPr>
        <w:jc w:val="both"/>
        <w:rPr>
          <w:rFonts w:cstheme="minorHAnsi"/>
        </w:rPr>
      </w:pPr>
      <w:r w:rsidRPr="00E52DE6">
        <w:rPr>
          <w:rFonts w:cstheme="minorHAnsi"/>
        </w:rPr>
        <w:t xml:space="preserve">učenici (podnositelji prijave) </w:t>
      </w:r>
      <w:r w:rsidR="00013721" w:rsidRPr="00E52DE6">
        <w:rPr>
          <w:rFonts w:cstheme="minorHAnsi"/>
        </w:rPr>
        <w:t xml:space="preserve"> ne smiju biti stariji od 20 </w:t>
      </w:r>
      <w:r w:rsidRPr="00E52DE6">
        <w:rPr>
          <w:rFonts w:cstheme="minorHAnsi"/>
        </w:rPr>
        <w:t xml:space="preserve">godina, a studenti od </w:t>
      </w:r>
      <w:r w:rsidR="009D54BB" w:rsidRPr="00E52DE6">
        <w:rPr>
          <w:rFonts w:cstheme="minorHAnsi"/>
        </w:rPr>
        <w:t>27 godina</w:t>
      </w:r>
    </w:p>
    <w:p w14:paraId="5E8B57D0" w14:textId="77777777" w:rsidR="00670DD6" w:rsidRPr="00E52DE6" w:rsidRDefault="00013721" w:rsidP="00670DD6">
      <w:pPr>
        <w:pStyle w:val="Odlomakpopisa"/>
        <w:numPr>
          <w:ilvl w:val="0"/>
          <w:numId w:val="1"/>
        </w:numPr>
        <w:jc w:val="both"/>
        <w:rPr>
          <w:rFonts w:cstheme="minorHAnsi"/>
        </w:rPr>
      </w:pPr>
      <w:r w:rsidRPr="00E52DE6">
        <w:rPr>
          <w:rFonts w:cstheme="minorHAnsi"/>
        </w:rPr>
        <w:t xml:space="preserve">da imaju status redovitog učenika </w:t>
      </w:r>
      <w:r w:rsidR="00FA06CD" w:rsidRPr="00E52DE6">
        <w:rPr>
          <w:rFonts w:cstheme="minorHAnsi"/>
        </w:rPr>
        <w:t xml:space="preserve">srednje škole </w:t>
      </w:r>
      <w:r w:rsidRPr="00E52DE6">
        <w:rPr>
          <w:rFonts w:cstheme="minorHAnsi"/>
        </w:rPr>
        <w:t>ili studenta što dokazuju potvrdom obrazovne ustanove o upisu u tekuću školsku/akademsku godinu</w:t>
      </w:r>
      <w:r w:rsidR="00FA06CD" w:rsidRPr="00E52DE6">
        <w:rPr>
          <w:rFonts w:cstheme="minorHAnsi"/>
        </w:rPr>
        <w:t xml:space="preserve"> (osim za listu darovitosti gdje se mogu prijaviti učenici/studenti od najmanje druge godine obrazovanja)</w:t>
      </w:r>
    </w:p>
    <w:p w14:paraId="22B4BE4D" w14:textId="5FD5E7EA" w:rsidR="00941F8D" w:rsidRPr="00E52DE6" w:rsidRDefault="00773511" w:rsidP="00405F7B">
      <w:pPr>
        <w:pStyle w:val="Odlomakpopisa"/>
        <w:numPr>
          <w:ilvl w:val="0"/>
          <w:numId w:val="1"/>
        </w:numPr>
        <w:jc w:val="both"/>
        <w:rPr>
          <w:rFonts w:cstheme="minorHAnsi"/>
          <w:color w:val="000000" w:themeColor="text1"/>
        </w:rPr>
      </w:pPr>
      <w:r w:rsidRPr="00EB2A3B">
        <w:rPr>
          <w:rFonts w:cstheme="minorHAnsi"/>
          <w:color w:val="000000" w:themeColor="text1"/>
        </w:rPr>
        <w:t>da im prosjek primanja po članu zajedn</w:t>
      </w:r>
      <w:r w:rsidR="00917B47" w:rsidRPr="00EB2A3B">
        <w:rPr>
          <w:rFonts w:cstheme="minorHAnsi"/>
          <w:color w:val="000000" w:themeColor="text1"/>
        </w:rPr>
        <w:t xml:space="preserve">ičkog domaćinstva ne prelazi </w:t>
      </w:r>
      <w:r w:rsidR="0037181D" w:rsidRPr="00EB2A3B">
        <w:rPr>
          <w:rFonts w:cstheme="minorHAnsi"/>
          <w:color w:val="000000" w:themeColor="text1"/>
        </w:rPr>
        <w:t>33</w:t>
      </w:r>
      <w:r w:rsidR="001241E7" w:rsidRPr="00EB2A3B">
        <w:rPr>
          <w:rFonts w:cstheme="minorHAnsi"/>
          <w:color w:val="000000" w:themeColor="text1"/>
        </w:rPr>
        <w:t>0</w:t>
      </w:r>
      <w:r w:rsidR="00B222A5" w:rsidRPr="00EB2A3B">
        <w:rPr>
          <w:rFonts w:cstheme="minorHAnsi"/>
          <w:color w:val="000000" w:themeColor="text1"/>
        </w:rPr>
        <w:t>,</w:t>
      </w:r>
      <w:r w:rsidR="001241E7" w:rsidRPr="00EB2A3B">
        <w:rPr>
          <w:rFonts w:cstheme="minorHAnsi"/>
          <w:color w:val="000000" w:themeColor="text1"/>
        </w:rPr>
        <w:t>00</w:t>
      </w:r>
      <w:r w:rsidR="00B222A5" w:rsidRPr="00EB2A3B">
        <w:rPr>
          <w:rFonts w:cstheme="minorHAnsi"/>
          <w:color w:val="000000" w:themeColor="text1"/>
        </w:rPr>
        <w:t xml:space="preserve"> eura</w:t>
      </w:r>
      <w:r w:rsidR="00DD6FD1" w:rsidRPr="00EB2A3B">
        <w:rPr>
          <w:rFonts w:cstheme="minorHAnsi"/>
          <w:color w:val="000000" w:themeColor="text1"/>
        </w:rPr>
        <w:t xml:space="preserve"> </w:t>
      </w:r>
      <w:r w:rsidR="00670DD6" w:rsidRPr="00EB2A3B">
        <w:rPr>
          <w:rFonts w:cstheme="minorHAnsi"/>
          <w:color w:val="000000" w:themeColor="text1"/>
        </w:rPr>
        <w:t xml:space="preserve">mjesečno ukoliko se natječu </w:t>
      </w:r>
      <w:r w:rsidRPr="00EB2A3B">
        <w:rPr>
          <w:rFonts w:cstheme="minorHAnsi"/>
          <w:color w:val="000000" w:themeColor="text1"/>
        </w:rPr>
        <w:t>za stipendiju koja se dodjeljuje po osnovi slabijeg socijalnog stanja</w:t>
      </w:r>
      <w:r w:rsidR="001B0469" w:rsidRPr="00EB2A3B">
        <w:rPr>
          <w:rFonts w:cstheme="minorHAnsi"/>
          <w:color w:val="000000" w:themeColor="text1"/>
        </w:rPr>
        <w:t xml:space="preserve"> </w:t>
      </w:r>
      <w:r w:rsidR="00DB09AF" w:rsidRPr="00EB2A3B">
        <w:rPr>
          <w:rFonts w:cstheme="minorHAnsi"/>
          <w:color w:val="000000" w:themeColor="text1"/>
        </w:rPr>
        <w:t>te</w:t>
      </w:r>
      <w:r w:rsidR="001B0469" w:rsidRPr="00EB2A3B">
        <w:rPr>
          <w:rFonts w:cstheme="minorHAnsi"/>
          <w:color w:val="000000" w:themeColor="text1"/>
        </w:rPr>
        <w:t xml:space="preserve"> </w:t>
      </w:r>
      <w:r w:rsidR="00F61DD9" w:rsidRPr="00EB2A3B">
        <w:rPr>
          <w:rFonts w:cstheme="minorHAnsi"/>
          <w:color w:val="000000" w:themeColor="text1"/>
        </w:rPr>
        <w:t>4</w:t>
      </w:r>
      <w:r w:rsidR="0090255F" w:rsidRPr="00EB2A3B">
        <w:rPr>
          <w:rFonts w:cstheme="minorHAnsi"/>
          <w:color w:val="000000" w:themeColor="text1"/>
        </w:rPr>
        <w:t>6</w:t>
      </w:r>
      <w:r w:rsidR="00F61DD9" w:rsidRPr="00EB2A3B">
        <w:rPr>
          <w:rFonts w:cstheme="minorHAnsi"/>
          <w:color w:val="000000" w:themeColor="text1"/>
        </w:rPr>
        <w:t>0</w:t>
      </w:r>
      <w:r w:rsidR="00B222A5" w:rsidRPr="00EB2A3B">
        <w:rPr>
          <w:rFonts w:cstheme="minorHAnsi"/>
          <w:color w:val="000000" w:themeColor="text1"/>
        </w:rPr>
        <w:t>,</w:t>
      </w:r>
      <w:r w:rsidR="00F61DD9" w:rsidRPr="00EB2A3B">
        <w:rPr>
          <w:rFonts w:cstheme="minorHAnsi"/>
          <w:color w:val="000000" w:themeColor="text1"/>
        </w:rPr>
        <w:t>00</w:t>
      </w:r>
      <w:r w:rsidR="00B222A5" w:rsidRPr="00EB2A3B">
        <w:rPr>
          <w:rFonts w:cstheme="minorHAnsi"/>
          <w:color w:val="000000" w:themeColor="text1"/>
        </w:rPr>
        <w:t xml:space="preserve"> eura</w:t>
      </w:r>
      <w:r w:rsidR="001B0469" w:rsidRPr="00EB2A3B">
        <w:rPr>
          <w:rFonts w:cstheme="minorHAnsi"/>
          <w:color w:val="000000" w:themeColor="text1"/>
        </w:rPr>
        <w:t xml:space="preserve"> </w:t>
      </w:r>
      <w:r w:rsidR="001B0469" w:rsidRPr="00E52DE6">
        <w:rPr>
          <w:rFonts w:cstheme="minorHAnsi"/>
        </w:rPr>
        <w:t xml:space="preserve">ukoliko se natječu za stipendiju po osnovi </w:t>
      </w:r>
      <w:r w:rsidR="00DB09AF" w:rsidRPr="00E52DE6">
        <w:rPr>
          <w:rFonts w:cstheme="minorHAnsi"/>
        </w:rPr>
        <w:t>deficitarnosti zanimanja</w:t>
      </w:r>
      <w:r w:rsidR="00CB3724" w:rsidRPr="00E52DE6">
        <w:rPr>
          <w:rFonts w:cstheme="minorHAnsi"/>
        </w:rPr>
        <w:t xml:space="preserve">, </w:t>
      </w:r>
      <w:r w:rsidR="009C771E" w:rsidRPr="00E52DE6">
        <w:rPr>
          <w:rFonts w:cstheme="minorHAnsi"/>
          <w:color w:val="000000" w:themeColor="text1"/>
        </w:rPr>
        <w:t xml:space="preserve">dok </w:t>
      </w:r>
      <w:r w:rsidR="00CB3724" w:rsidRPr="00E52DE6">
        <w:rPr>
          <w:rFonts w:cstheme="minorHAnsi"/>
          <w:color w:val="000000" w:themeColor="text1"/>
        </w:rPr>
        <w:t xml:space="preserve">po osnovi darovitosti nema gornje granice prosjeka primanja, ali se boduje prema </w:t>
      </w:r>
      <w:r w:rsidR="00134466" w:rsidRPr="00E52DE6">
        <w:rPr>
          <w:rFonts w:cstheme="minorHAnsi"/>
          <w:color w:val="000000" w:themeColor="text1"/>
        </w:rPr>
        <w:t xml:space="preserve">točnom određenom </w:t>
      </w:r>
      <w:r w:rsidR="00CB3724" w:rsidRPr="00E52DE6">
        <w:rPr>
          <w:rFonts w:cstheme="minorHAnsi"/>
          <w:color w:val="000000" w:themeColor="text1"/>
        </w:rPr>
        <w:t>bodovnom razredu</w:t>
      </w:r>
      <w:r w:rsidR="00DB09AF" w:rsidRPr="00E52DE6">
        <w:rPr>
          <w:rFonts w:cstheme="minorHAnsi"/>
          <w:color w:val="000000" w:themeColor="text1"/>
        </w:rPr>
        <w:t xml:space="preserve"> </w:t>
      </w:r>
    </w:p>
    <w:p w14:paraId="0AF54D7E" w14:textId="77777777" w:rsidR="00504F21" w:rsidRPr="00E52DE6" w:rsidRDefault="00773511" w:rsidP="00405F7B">
      <w:pPr>
        <w:pStyle w:val="Odlomakpopisa"/>
        <w:numPr>
          <w:ilvl w:val="0"/>
          <w:numId w:val="1"/>
        </w:numPr>
        <w:jc w:val="both"/>
        <w:rPr>
          <w:rFonts w:cstheme="minorHAnsi"/>
        </w:rPr>
      </w:pPr>
      <w:r w:rsidRPr="00E52DE6">
        <w:rPr>
          <w:rFonts w:cstheme="minorHAnsi"/>
        </w:rPr>
        <w:t xml:space="preserve">da </w:t>
      </w:r>
      <w:r w:rsidR="00917B47" w:rsidRPr="00E52DE6">
        <w:rPr>
          <w:rFonts w:cstheme="minorHAnsi"/>
        </w:rPr>
        <w:t xml:space="preserve">već </w:t>
      </w:r>
      <w:r w:rsidRPr="00E52DE6">
        <w:rPr>
          <w:rFonts w:cstheme="minorHAnsi"/>
        </w:rPr>
        <w:t>nisu korisnici stipendije ili drugog oblika novčanog primanja koje ima obilježja stipendije, što dokazuju izjavom</w:t>
      </w:r>
      <w:r w:rsidR="007C0890" w:rsidRPr="00E52DE6">
        <w:rPr>
          <w:rFonts w:cstheme="minorHAnsi"/>
        </w:rPr>
        <w:t>, izuzev kandidata koji se javljaju na listu prioriteta po osnovi deficitarnosti zanimanja.</w:t>
      </w:r>
    </w:p>
    <w:p w14:paraId="7FAA931E" w14:textId="77777777" w:rsidR="00AB377F" w:rsidRPr="00E52DE6" w:rsidRDefault="00AB377F" w:rsidP="00AB377F">
      <w:pPr>
        <w:pStyle w:val="Odlomakpopisa"/>
        <w:jc w:val="both"/>
        <w:rPr>
          <w:rFonts w:cstheme="minorHAnsi"/>
        </w:rPr>
      </w:pPr>
    </w:p>
    <w:p w14:paraId="4DDAD684" w14:textId="77777777" w:rsidR="00AB377F" w:rsidRPr="00E52DE6" w:rsidRDefault="00AB377F" w:rsidP="00AB377F">
      <w:pPr>
        <w:pStyle w:val="Odlomakpopisa"/>
        <w:jc w:val="both"/>
        <w:rPr>
          <w:rFonts w:cstheme="minorHAnsi"/>
          <w:i/>
        </w:rPr>
      </w:pPr>
      <w:r w:rsidRPr="00E52DE6">
        <w:rPr>
          <w:rFonts w:cstheme="minorHAnsi"/>
          <w:i/>
        </w:rPr>
        <w:t>*zajedničkim domaćinstvom smatra se domaćinstvo u mjestu prebivališta kandidata</w:t>
      </w:r>
    </w:p>
    <w:p w14:paraId="5F646017" w14:textId="77777777" w:rsidR="00AE3A6F" w:rsidRPr="00E52DE6" w:rsidRDefault="00AE3A6F" w:rsidP="00AE3A6F">
      <w:pPr>
        <w:pStyle w:val="Odlomakpopisa"/>
        <w:jc w:val="both"/>
        <w:rPr>
          <w:rFonts w:cstheme="minorHAnsi"/>
        </w:rPr>
      </w:pPr>
    </w:p>
    <w:p w14:paraId="28C73FE7" w14:textId="04706DD8" w:rsidR="00670DD6" w:rsidRPr="00EB2A3B" w:rsidRDefault="007635C5" w:rsidP="0012415E">
      <w:pPr>
        <w:shd w:val="clear" w:color="auto" w:fill="D9D9D9" w:themeFill="background1" w:themeFillShade="D9"/>
        <w:jc w:val="both"/>
        <w:rPr>
          <w:rFonts w:cstheme="minorHAnsi"/>
          <w:b/>
          <w:color w:val="000000" w:themeColor="text1"/>
        </w:rPr>
      </w:pPr>
      <w:r w:rsidRPr="00EB2A3B">
        <w:rPr>
          <w:rFonts w:cstheme="minorHAnsi"/>
          <w:b/>
          <w:color w:val="000000" w:themeColor="text1"/>
        </w:rPr>
        <w:t xml:space="preserve">IV. </w:t>
      </w:r>
      <w:r w:rsidR="00773511" w:rsidRPr="00EB2A3B">
        <w:rPr>
          <w:rFonts w:cstheme="minorHAnsi"/>
          <w:b/>
          <w:color w:val="000000" w:themeColor="text1"/>
        </w:rPr>
        <w:t>POSEBNI UVJETI ZA DODJELU STIPENDIJA</w:t>
      </w:r>
    </w:p>
    <w:p w14:paraId="7EEB49D2" w14:textId="77777777" w:rsidR="008745D4" w:rsidRPr="00E52DE6" w:rsidRDefault="00773511" w:rsidP="008745D4">
      <w:pPr>
        <w:spacing w:after="240"/>
        <w:jc w:val="center"/>
        <w:rPr>
          <w:rFonts w:cstheme="minorHAnsi"/>
          <w:b/>
        </w:rPr>
      </w:pPr>
      <w:r w:rsidRPr="00E52DE6">
        <w:rPr>
          <w:rFonts w:cstheme="minorHAnsi"/>
          <w:b/>
        </w:rPr>
        <w:t>Članak 5.</w:t>
      </w:r>
    </w:p>
    <w:p w14:paraId="237BF361" w14:textId="77777777" w:rsidR="00670DD6" w:rsidRPr="00E52DE6" w:rsidRDefault="00773511" w:rsidP="008745D4">
      <w:pPr>
        <w:spacing w:after="240"/>
        <w:rPr>
          <w:rFonts w:cstheme="minorHAnsi"/>
          <w:b/>
          <w:u w:val="single"/>
        </w:rPr>
      </w:pPr>
      <w:r w:rsidRPr="00E52DE6">
        <w:rPr>
          <w:rFonts w:cstheme="minorHAnsi"/>
          <w:b/>
          <w:u w:val="single"/>
        </w:rPr>
        <w:t xml:space="preserve">1. </w:t>
      </w:r>
      <w:r w:rsidR="001466E3" w:rsidRPr="00E52DE6">
        <w:rPr>
          <w:rFonts w:cstheme="minorHAnsi"/>
          <w:b/>
          <w:u w:val="single"/>
        </w:rPr>
        <w:t>DAROVITI UČENICI I STUDENTI</w:t>
      </w:r>
    </w:p>
    <w:p w14:paraId="65348DE7" w14:textId="77777777" w:rsidR="00D7147E" w:rsidRPr="00E52DE6" w:rsidRDefault="0050372D" w:rsidP="008745D4">
      <w:pPr>
        <w:spacing w:after="240" w:line="240" w:lineRule="auto"/>
        <w:rPr>
          <w:rFonts w:cstheme="minorHAnsi"/>
          <w:b/>
        </w:rPr>
      </w:pPr>
      <w:r w:rsidRPr="00E52DE6">
        <w:rPr>
          <w:rFonts w:cstheme="minorHAnsi"/>
          <w:b/>
        </w:rPr>
        <w:t>učenici – opći uspjeh</w:t>
      </w:r>
      <w:r w:rsidRPr="00E52DE6">
        <w:rPr>
          <w:rFonts w:cstheme="minorHAnsi"/>
        </w:rPr>
        <w:t xml:space="preserve"> (prosjek ocjena) u prethodnom razredu najmanje</w:t>
      </w:r>
      <w:r w:rsidR="00670DD6" w:rsidRPr="00E52DE6">
        <w:rPr>
          <w:rFonts w:cstheme="minorHAnsi"/>
        </w:rPr>
        <w:tab/>
      </w:r>
      <w:r w:rsidR="00670DD6" w:rsidRPr="00E52DE6">
        <w:rPr>
          <w:rFonts w:cstheme="minorHAnsi"/>
        </w:rPr>
        <w:tab/>
      </w:r>
      <w:r w:rsidRPr="00E52DE6">
        <w:rPr>
          <w:rFonts w:cstheme="minorHAnsi"/>
          <w:b/>
        </w:rPr>
        <w:t>4,50</w:t>
      </w:r>
      <w:r w:rsidR="00670DD6" w:rsidRPr="00E52DE6">
        <w:rPr>
          <w:rFonts w:cstheme="minorHAnsi"/>
        </w:rPr>
        <w:br/>
      </w:r>
      <w:r w:rsidRPr="00E52DE6">
        <w:rPr>
          <w:rFonts w:cstheme="minorHAnsi"/>
          <w:b/>
        </w:rPr>
        <w:t>studenti – opći uspjeh</w:t>
      </w:r>
      <w:r w:rsidRPr="00E52DE6">
        <w:rPr>
          <w:rFonts w:cstheme="minorHAnsi"/>
        </w:rPr>
        <w:t xml:space="preserve"> (prosjek ocjena) u prethodnoj godini studija najmanje</w:t>
      </w:r>
      <w:r w:rsidR="00670DD6" w:rsidRPr="00E52DE6">
        <w:rPr>
          <w:rFonts w:cstheme="minorHAnsi"/>
        </w:rPr>
        <w:tab/>
      </w:r>
      <w:r w:rsidRPr="00E52DE6">
        <w:rPr>
          <w:rFonts w:cstheme="minorHAnsi"/>
          <w:b/>
        </w:rPr>
        <w:t>4,30</w:t>
      </w:r>
      <w:r w:rsidRPr="00E52DE6">
        <w:rPr>
          <w:rFonts w:cstheme="minorHAnsi"/>
          <w:b/>
        </w:rPr>
        <w:br/>
      </w:r>
      <w:r w:rsidRPr="00E52DE6">
        <w:rPr>
          <w:rFonts w:cstheme="minorHAnsi"/>
          <w:b/>
        </w:rPr>
        <w:br/>
      </w:r>
      <w:r w:rsidRPr="00E52DE6">
        <w:rPr>
          <w:rFonts w:cstheme="minorHAnsi"/>
          <w:b/>
          <w:u w:val="single"/>
        </w:rPr>
        <w:t xml:space="preserve">2. </w:t>
      </w:r>
      <w:r w:rsidR="001466E3" w:rsidRPr="00E52DE6">
        <w:rPr>
          <w:rFonts w:cstheme="minorHAnsi"/>
          <w:b/>
          <w:u w:val="single"/>
        </w:rPr>
        <w:t>UČENICI I STUDENTI KOJI SE ŠKOLUJU ZA DEFICITARNA ZANIMANJA</w:t>
      </w:r>
    </w:p>
    <w:p w14:paraId="2C34C391" w14:textId="77777777" w:rsidR="00D7147E" w:rsidRPr="00E52DE6" w:rsidRDefault="0050372D" w:rsidP="008745D4">
      <w:pPr>
        <w:spacing w:after="120" w:line="240" w:lineRule="auto"/>
        <w:rPr>
          <w:rFonts w:cstheme="minorHAnsi"/>
        </w:rPr>
      </w:pPr>
      <w:r w:rsidRPr="00E52DE6">
        <w:rPr>
          <w:rFonts w:cstheme="minorHAnsi"/>
          <w:b/>
          <w:u w:val="single"/>
        </w:rPr>
        <w:t xml:space="preserve">učenici </w:t>
      </w:r>
      <w:r w:rsidRPr="00E52DE6">
        <w:rPr>
          <w:rFonts w:cstheme="minorHAnsi"/>
          <w:b/>
        </w:rPr>
        <w:t>- opći uspjeh</w:t>
      </w:r>
      <w:r w:rsidRPr="00E52DE6">
        <w:rPr>
          <w:rFonts w:cstheme="minorHAnsi"/>
        </w:rPr>
        <w:t xml:space="preserve"> </w:t>
      </w:r>
    </w:p>
    <w:p w14:paraId="7F3F53AF" w14:textId="77777777" w:rsidR="00D7147E" w:rsidRPr="00E52DE6" w:rsidRDefault="0050372D" w:rsidP="008745D4">
      <w:pPr>
        <w:spacing w:after="120" w:line="240" w:lineRule="auto"/>
        <w:rPr>
          <w:rFonts w:cstheme="minorHAnsi"/>
        </w:rPr>
      </w:pPr>
      <w:r w:rsidRPr="00E52DE6">
        <w:rPr>
          <w:rFonts w:cstheme="minorHAnsi"/>
        </w:rPr>
        <w:t xml:space="preserve">(prosjek ocjena) u prethodnom </w:t>
      </w:r>
      <w:r w:rsidR="00670DD6" w:rsidRPr="00E52DE6">
        <w:rPr>
          <w:rFonts w:cstheme="minorHAnsi"/>
        </w:rPr>
        <w:t xml:space="preserve">razredu </w:t>
      </w:r>
      <w:r w:rsidR="00D7147E" w:rsidRPr="00E52DE6">
        <w:rPr>
          <w:rFonts w:cstheme="minorHAnsi"/>
        </w:rPr>
        <w:t xml:space="preserve">srednje škole </w:t>
      </w:r>
      <w:r w:rsidR="00670DD6" w:rsidRPr="00E52DE6">
        <w:rPr>
          <w:rFonts w:cstheme="minorHAnsi"/>
        </w:rPr>
        <w:t>najmanje</w:t>
      </w:r>
      <w:r w:rsidR="00670DD6" w:rsidRPr="00E52DE6">
        <w:rPr>
          <w:rFonts w:cstheme="minorHAnsi"/>
        </w:rPr>
        <w:tab/>
      </w:r>
      <w:r w:rsidR="00670DD6" w:rsidRPr="00E52DE6">
        <w:rPr>
          <w:rFonts w:cstheme="minorHAnsi"/>
        </w:rPr>
        <w:tab/>
      </w:r>
      <w:r w:rsidR="00D7147E" w:rsidRPr="00E52DE6">
        <w:rPr>
          <w:rFonts w:cstheme="minorHAnsi"/>
        </w:rPr>
        <w:tab/>
      </w:r>
      <w:r w:rsidR="00F818E9" w:rsidRPr="00E52DE6">
        <w:rPr>
          <w:rFonts w:cstheme="minorHAnsi"/>
          <w:b/>
        </w:rPr>
        <w:t>2</w:t>
      </w:r>
      <w:r w:rsidR="00D7147E" w:rsidRPr="00E52DE6">
        <w:rPr>
          <w:rFonts w:cstheme="minorHAnsi"/>
          <w:b/>
        </w:rPr>
        <w:t>,</w:t>
      </w:r>
      <w:r w:rsidR="00F818E9" w:rsidRPr="00E52DE6">
        <w:rPr>
          <w:rFonts w:cstheme="minorHAnsi"/>
          <w:b/>
        </w:rPr>
        <w:t>7</w:t>
      </w:r>
      <w:r w:rsidRPr="00E52DE6">
        <w:rPr>
          <w:rFonts w:cstheme="minorHAnsi"/>
          <w:b/>
        </w:rPr>
        <w:t>0</w:t>
      </w:r>
      <w:r w:rsidRPr="00E52DE6">
        <w:rPr>
          <w:rFonts w:cstheme="minorHAnsi"/>
        </w:rPr>
        <w:t xml:space="preserve">    </w:t>
      </w:r>
    </w:p>
    <w:p w14:paraId="3B7A61C0" w14:textId="77777777" w:rsidR="00D7147E" w:rsidRPr="00E52DE6" w:rsidRDefault="00D7147E" w:rsidP="008745D4">
      <w:pPr>
        <w:spacing w:after="120" w:line="240" w:lineRule="auto"/>
        <w:rPr>
          <w:rFonts w:cstheme="minorHAnsi"/>
        </w:rPr>
      </w:pPr>
      <w:r w:rsidRPr="00E52DE6">
        <w:rPr>
          <w:rFonts w:cstheme="minorHAnsi"/>
        </w:rPr>
        <w:t>ili za učenike 1. razreda prosjek ocjena 8. razreda osnovne škole najmanje</w:t>
      </w:r>
      <w:r w:rsidRPr="00E52DE6">
        <w:rPr>
          <w:rFonts w:cstheme="minorHAnsi"/>
        </w:rPr>
        <w:tab/>
      </w:r>
      <w:r w:rsidRPr="00E52DE6">
        <w:rPr>
          <w:rFonts w:cstheme="minorHAnsi"/>
          <w:b/>
        </w:rPr>
        <w:t>3,</w:t>
      </w:r>
      <w:r w:rsidR="00E87D5E" w:rsidRPr="00E52DE6">
        <w:rPr>
          <w:rFonts w:cstheme="minorHAnsi"/>
          <w:b/>
        </w:rPr>
        <w:t>30</w:t>
      </w:r>
    </w:p>
    <w:p w14:paraId="6104E248" w14:textId="77777777" w:rsidR="00D7147E" w:rsidRPr="00E52DE6" w:rsidRDefault="0050372D" w:rsidP="008745D4">
      <w:pPr>
        <w:spacing w:after="240" w:line="240" w:lineRule="auto"/>
        <w:rPr>
          <w:rFonts w:cstheme="minorHAnsi"/>
        </w:rPr>
      </w:pPr>
      <w:r w:rsidRPr="00E52DE6">
        <w:rPr>
          <w:rFonts w:cstheme="minorHAnsi"/>
          <w:b/>
          <w:u w:val="single"/>
        </w:rPr>
        <w:t>studenti</w:t>
      </w:r>
      <w:r w:rsidRPr="00E52DE6">
        <w:rPr>
          <w:rFonts w:cstheme="minorHAnsi"/>
          <w:b/>
        </w:rPr>
        <w:t xml:space="preserve"> - opći uspjeh</w:t>
      </w:r>
      <w:r w:rsidRPr="00E52DE6">
        <w:rPr>
          <w:rFonts w:cstheme="minorHAnsi"/>
        </w:rPr>
        <w:t xml:space="preserve"> </w:t>
      </w:r>
    </w:p>
    <w:p w14:paraId="1369D4B4" w14:textId="77777777" w:rsidR="00D7147E" w:rsidRPr="00E52DE6" w:rsidRDefault="0050372D" w:rsidP="00CD36CA">
      <w:pPr>
        <w:spacing w:after="120" w:line="240" w:lineRule="auto"/>
        <w:rPr>
          <w:rFonts w:cstheme="minorHAnsi"/>
        </w:rPr>
      </w:pPr>
      <w:r w:rsidRPr="00E52DE6">
        <w:rPr>
          <w:rFonts w:cstheme="minorHAnsi"/>
        </w:rPr>
        <w:lastRenderedPageBreak/>
        <w:t>(prosjek ocjena) u prethodnoj godini studija najmanje</w:t>
      </w:r>
      <w:r w:rsidR="00670DD6" w:rsidRPr="00E52DE6">
        <w:rPr>
          <w:rFonts w:cstheme="minorHAnsi"/>
        </w:rPr>
        <w:tab/>
      </w:r>
      <w:r w:rsidR="00D7147E" w:rsidRPr="00E52DE6">
        <w:rPr>
          <w:rFonts w:cstheme="minorHAnsi"/>
        </w:rPr>
        <w:tab/>
      </w:r>
      <w:r w:rsidR="00D7147E" w:rsidRPr="00E52DE6">
        <w:rPr>
          <w:rFonts w:cstheme="minorHAnsi"/>
        </w:rPr>
        <w:tab/>
      </w:r>
      <w:r w:rsidR="00D7147E" w:rsidRPr="00E52DE6">
        <w:rPr>
          <w:rFonts w:cstheme="minorHAnsi"/>
        </w:rPr>
        <w:tab/>
      </w:r>
      <w:r w:rsidR="00D7147E" w:rsidRPr="00E52DE6">
        <w:rPr>
          <w:rFonts w:cstheme="minorHAnsi"/>
          <w:b/>
        </w:rPr>
        <w:t>3,</w:t>
      </w:r>
      <w:r w:rsidR="00E87D5E" w:rsidRPr="00E52DE6">
        <w:rPr>
          <w:rFonts w:cstheme="minorHAnsi"/>
          <w:b/>
        </w:rPr>
        <w:t>00</w:t>
      </w:r>
    </w:p>
    <w:p w14:paraId="5E11AA1F" w14:textId="32BFEC2C" w:rsidR="008745D4" w:rsidRPr="00E52DE6" w:rsidRDefault="00D7147E" w:rsidP="00CD36CA">
      <w:pPr>
        <w:spacing w:after="120" w:line="240" w:lineRule="auto"/>
        <w:rPr>
          <w:rFonts w:cstheme="minorHAnsi"/>
          <w:b/>
        </w:rPr>
      </w:pPr>
      <w:r w:rsidRPr="00E52DE6">
        <w:rPr>
          <w:rFonts w:cstheme="minorHAnsi"/>
        </w:rPr>
        <w:t>ili za studente 1. godine prosjek zadnjeg razreda srednje škole najmanje</w:t>
      </w:r>
      <w:r w:rsidRPr="00E52DE6">
        <w:rPr>
          <w:rFonts w:cstheme="minorHAnsi"/>
        </w:rPr>
        <w:tab/>
      </w:r>
      <w:r w:rsidR="00E87D5E" w:rsidRPr="00E52DE6">
        <w:rPr>
          <w:rFonts w:cstheme="minorHAnsi"/>
          <w:b/>
        </w:rPr>
        <w:t>3,30</w:t>
      </w:r>
    </w:p>
    <w:p w14:paraId="0BD85684" w14:textId="77777777" w:rsidR="00EB2A3B" w:rsidRDefault="00EB2A3B" w:rsidP="00A32F0D">
      <w:pPr>
        <w:spacing w:after="240" w:line="240" w:lineRule="auto"/>
        <w:rPr>
          <w:rFonts w:cstheme="minorHAnsi"/>
          <w:b/>
          <w:color w:val="FF0000"/>
          <w:highlight w:val="yellow"/>
          <w:u w:val="single"/>
        </w:rPr>
      </w:pPr>
    </w:p>
    <w:p w14:paraId="70BCA62F" w14:textId="42E95114" w:rsidR="00A32F0D" w:rsidRPr="00EB2A3B" w:rsidRDefault="00A32F0D" w:rsidP="00A32F0D">
      <w:pPr>
        <w:spacing w:after="240" w:line="240" w:lineRule="auto"/>
        <w:rPr>
          <w:rFonts w:cstheme="minorHAnsi"/>
          <w:b/>
          <w:color w:val="000000" w:themeColor="text1"/>
          <w:u w:val="single"/>
        </w:rPr>
      </w:pPr>
      <w:r w:rsidRPr="00EB2A3B">
        <w:rPr>
          <w:rFonts w:cstheme="minorHAnsi"/>
          <w:b/>
          <w:color w:val="000000" w:themeColor="text1"/>
          <w:u w:val="single"/>
        </w:rPr>
        <w:t>3. UČENICI KOJI SE ŠKOLUJU ZA DEFICITARNA ZANIMANJA OD POSEBNOG INTERESA</w:t>
      </w:r>
      <w:r w:rsidR="0041033A" w:rsidRPr="00EB2A3B">
        <w:rPr>
          <w:rFonts w:cstheme="minorHAnsi"/>
          <w:b/>
          <w:color w:val="000000" w:themeColor="text1"/>
          <w:u w:val="single"/>
        </w:rPr>
        <w:t xml:space="preserve"> ZA KARLOVAČKU ŽUPANIJU</w:t>
      </w:r>
    </w:p>
    <w:p w14:paraId="5AD76AE6" w14:textId="02D64F3F" w:rsidR="00A32F0D" w:rsidRPr="00EB2A3B" w:rsidRDefault="00014396" w:rsidP="00A32F0D">
      <w:pPr>
        <w:spacing w:after="120" w:line="240" w:lineRule="auto"/>
        <w:rPr>
          <w:rFonts w:cstheme="minorHAnsi"/>
          <w:bCs/>
          <w:color w:val="000000" w:themeColor="text1"/>
        </w:rPr>
      </w:pPr>
      <w:r w:rsidRPr="00EB2A3B">
        <w:rPr>
          <w:rFonts w:cstheme="minorHAnsi"/>
          <w:bCs/>
          <w:color w:val="000000" w:themeColor="text1"/>
        </w:rPr>
        <w:t>Nema ograničenja.</w:t>
      </w:r>
    </w:p>
    <w:p w14:paraId="3AE53097" w14:textId="77777777" w:rsidR="00A32F0D" w:rsidRPr="00A32F0D" w:rsidRDefault="00A32F0D" w:rsidP="00A32F0D">
      <w:pPr>
        <w:spacing w:after="240" w:line="240" w:lineRule="auto"/>
        <w:rPr>
          <w:rFonts w:cstheme="minorHAnsi"/>
          <w:b/>
          <w:color w:val="FF0000"/>
        </w:rPr>
      </w:pPr>
    </w:p>
    <w:p w14:paraId="04D8EDB1" w14:textId="02C3E765" w:rsidR="00670DD6" w:rsidRPr="00EB2A3B" w:rsidRDefault="00A32F0D" w:rsidP="008745D4">
      <w:pPr>
        <w:spacing w:after="240" w:line="240" w:lineRule="auto"/>
        <w:rPr>
          <w:rFonts w:cstheme="minorHAnsi"/>
          <w:b/>
          <w:color w:val="000000" w:themeColor="text1"/>
          <w:u w:val="single"/>
        </w:rPr>
      </w:pPr>
      <w:r w:rsidRPr="00EB2A3B">
        <w:rPr>
          <w:rFonts w:cstheme="minorHAnsi"/>
          <w:b/>
          <w:color w:val="000000" w:themeColor="text1"/>
          <w:u w:val="single"/>
        </w:rPr>
        <w:t>4</w:t>
      </w:r>
      <w:r w:rsidR="0050372D" w:rsidRPr="00EB2A3B">
        <w:rPr>
          <w:rFonts w:cstheme="minorHAnsi"/>
          <w:b/>
          <w:color w:val="000000" w:themeColor="text1"/>
          <w:u w:val="single"/>
        </w:rPr>
        <w:t xml:space="preserve">. </w:t>
      </w:r>
      <w:r w:rsidR="001466E3" w:rsidRPr="00EB2A3B">
        <w:rPr>
          <w:rFonts w:cstheme="minorHAnsi"/>
          <w:b/>
          <w:color w:val="000000" w:themeColor="text1"/>
          <w:u w:val="single"/>
        </w:rPr>
        <w:t>UČENICI I STUDENTI SLABIJEG SOCIJALNOG STANJA</w:t>
      </w:r>
    </w:p>
    <w:p w14:paraId="11234EBC" w14:textId="77777777" w:rsidR="00E87D5E" w:rsidRPr="00E52DE6" w:rsidRDefault="0050372D" w:rsidP="008745D4">
      <w:pPr>
        <w:spacing w:after="240" w:line="240" w:lineRule="auto"/>
        <w:rPr>
          <w:rFonts w:cstheme="minorHAnsi"/>
        </w:rPr>
      </w:pPr>
      <w:r w:rsidRPr="00E52DE6">
        <w:rPr>
          <w:rFonts w:cstheme="minorHAnsi"/>
          <w:b/>
          <w:u w:val="single"/>
        </w:rPr>
        <w:t xml:space="preserve">učenici </w:t>
      </w:r>
      <w:r w:rsidRPr="00E52DE6">
        <w:rPr>
          <w:rFonts w:cstheme="minorHAnsi"/>
          <w:b/>
        </w:rPr>
        <w:t>-</w:t>
      </w:r>
      <w:r w:rsidRPr="00E52DE6">
        <w:rPr>
          <w:rFonts w:cstheme="minorHAnsi"/>
        </w:rPr>
        <w:t xml:space="preserve"> </w:t>
      </w:r>
      <w:r w:rsidRPr="00E52DE6">
        <w:rPr>
          <w:rFonts w:cstheme="minorHAnsi"/>
          <w:b/>
        </w:rPr>
        <w:t>opći uspjeh</w:t>
      </w:r>
      <w:r w:rsidRPr="00E52DE6">
        <w:rPr>
          <w:rFonts w:cstheme="minorHAnsi"/>
        </w:rPr>
        <w:t xml:space="preserve"> (prosjek ocjena) u prethodnom razredu najmanje</w:t>
      </w:r>
      <w:r w:rsidR="00670DD6" w:rsidRPr="00E52DE6">
        <w:rPr>
          <w:rFonts w:cstheme="minorHAnsi"/>
        </w:rPr>
        <w:tab/>
      </w:r>
      <w:r w:rsidR="00670DD6" w:rsidRPr="00E52DE6">
        <w:rPr>
          <w:rFonts w:cstheme="minorHAnsi"/>
        </w:rPr>
        <w:tab/>
      </w:r>
      <w:r w:rsidRPr="00E52DE6">
        <w:rPr>
          <w:rFonts w:cstheme="minorHAnsi"/>
          <w:b/>
        </w:rPr>
        <w:t>3,50</w:t>
      </w:r>
      <w:r w:rsidR="00670DD6" w:rsidRPr="00E52DE6">
        <w:rPr>
          <w:rFonts w:cstheme="minorHAnsi"/>
        </w:rPr>
        <w:t xml:space="preserve">     </w:t>
      </w:r>
    </w:p>
    <w:p w14:paraId="129034F4" w14:textId="77777777" w:rsidR="00E87D5E" w:rsidRPr="00E52DE6" w:rsidRDefault="00E87D5E" w:rsidP="008745D4">
      <w:pPr>
        <w:spacing w:after="240" w:line="240" w:lineRule="auto"/>
        <w:rPr>
          <w:rFonts w:cstheme="minorHAnsi"/>
        </w:rPr>
      </w:pPr>
      <w:r w:rsidRPr="00E52DE6">
        <w:rPr>
          <w:rFonts w:cstheme="minorHAnsi"/>
        </w:rPr>
        <w:t>ili za učenike 1. razreda prosjek ocjena 8. razreda osnovne škole najmanje</w:t>
      </w:r>
      <w:r w:rsidRPr="00E52DE6">
        <w:rPr>
          <w:rFonts w:cstheme="minorHAnsi"/>
        </w:rPr>
        <w:tab/>
      </w:r>
      <w:r w:rsidRPr="00E52DE6">
        <w:rPr>
          <w:rFonts w:cstheme="minorHAnsi"/>
          <w:b/>
        </w:rPr>
        <w:t>4,00</w:t>
      </w:r>
    </w:p>
    <w:p w14:paraId="414C2006" w14:textId="77777777" w:rsidR="00E87D5E" w:rsidRPr="00E52DE6" w:rsidRDefault="0050372D" w:rsidP="008745D4">
      <w:pPr>
        <w:spacing w:after="240" w:line="240" w:lineRule="auto"/>
        <w:rPr>
          <w:rFonts w:cstheme="minorHAnsi"/>
        </w:rPr>
      </w:pPr>
      <w:r w:rsidRPr="00E52DE6">
        <w:rPr>
          <w:rFonts w:cstheme="minorHAnsi"/>
          <w:b/>
          <w:u w:val="single"/>
        </w:rPr>
        <w:t>studenti</w:t>
      </w:r>
      <w:r w:rsidRPr="00E52DE6">
        <w:rPr>
          <w:rFonts w:cstheme="minorHAnsi"/>
          <w:b/>
        </w:rPr>
        <w:t xml:space="preserve"> -</w:t>
      </w:r>
      <w:r w:rsidRPr="00E52DE6">
        <w:rPr>
          <w:rFonts w:cstheme="minorHAnsi"/>
        </w:rPr>
        <w:t xml:space="preserve"> </w:t>
      </w:r>
      <w:r w:rsidRPr="00E52DE6">
        <w:rPr>
          <w:rFonts w:cstheme="minorHAnsi"/>
          <w:b/>
        </w:rPr>
        <w:t>opći uspjeh</w:t>
      </w:r>
      <w:r w:rsidRPr="00E52DE6">
        <w:rPr>
          <w:rFonts w:cstheme="minorHAnsi"/>
        </w:rPr>
        <w:t xml:space="preserve"> (prosjek ocjena) u prethodnoj godini studija najmanje</w:t>
      </w:r>
      <w:r w:rsidR="00670DD6" w:rsidRPr="00E52DE6">
        <w:rPr>
          <w:rFonts w:cstheme="minorHAnsi"/>
        </w:rPr>
        <w:tab/>
      </w:r>
      <w:r w:rsidR="00894E68" w:rsidRPr="00E52DE6">
        <w:rPr>
          <w:rFonts w:cstheme="minorHAnsi"/>
          <w:b/>
        </w:rPr>
        <w:t>3,50</w:t>
      </w:r>
      <w:r w:rsidR="00894E68" w:rsidRPr="00E52DE6">
        <w:rPr>
          <w:rFonts w:cstheme="minorHAnsi"/>
        </w:rPr>
        <w:t xml:space="preserve">  </w:t>
      </w:r>
    </w:p>
    <w:p w14:paraId="2075668A" w14:textId="641F2720" w:rsidR="00670DD6" w:rsidRDefault="00894E68" w:rsidP="008745D4">
      <w:pPr>
        <w:spacing w:after="240" w:line="240" w:lineRule="auto"/>
        <w:rPr>
          <w:rFonts w:cstheme="minorHAnsi"/>
        </w:rPr>
      </w:pPr>
      <w:r w:rsidRPr="00E52DE6">
        <w:rPr>
          <w:rFonts w:cstheme="minorHAnsi"/>
        </w:rPr>
        <w:t xml:space="preserve"> </w:t>
      </w:r>
      <w:r w:rsidR="00E87D5E" w:rsidRPr="00E52DE6">
        <w:rPr>
          <w:rFonts w:cstheme="minorHAnsi"/>
        </w:rPr>
        <w:t>ili za studente 1. godine prosjek zadnjeg razreda srednje škole najmanje</w:t>
      </w:r>
      <w:r w:rsidR="00E87D5E" w:rsidRPr="00E52DE6">
        <w:rPr>
          <w:rFonts w:cstheme="minorHAnsi"/>
        </w:rPr>
        <w:tab/>
      </w:r>
      <w:r w:rsidR="00E87D5E" w:rsidRPr="00E52DE6">
        <w:rPr>
          <w:rFonts w:cstheme="minorHAnsi"/>
          <w:b/>
        </w:rPr>
        <w:t>4,00</w:t>
      </w:r>
      <w:r w:rsidR="008A0472" w:rsidRPr="00E52DE6">
        <w:rPr>
          <w:rFonts w:cstheme="minorHAnsi"/>
          <w:b/>
        </w:rPr>
        <w:br/>
      </w:r>
    </w:p>
    <w:p w14:paraId="57C69A39" w14:textId="773B76F3" w:rsidR="00FA29CC" w:rsidRPr="00EB2A3B" w:rsidRDefault="00FA29CC" w:rsidP="008745D4">
      <w:pPr>
        <w:spacing w:after="240" w:line="240" w:lineRule="auto"/>
        <w:rPr>
          <w:rFonts w:cstheme="minorHAnsi"/>
          <w:color w:val="000000" w:themeColor="text1"/>
        </w:rPr>
      </w:pPr>
      <w:r w:rsidRPr="00EB2A3B">
        <w:rPr>
          <w:rFonts w:cstheme="minorHAnsi"/>
          <w:color w:val="000000" w:themeColor="text1"/>
        </w:rPr>
        <w:t>Kod razmatranja zaprimljenih prijava na natječaj za dodjelu studentskih stipendija, u slučaju vrednovanja prijave ovisno o prosječnoj ocjeni i težinskom prosjeku</w:t>
      </w:r>
      <w:r w:rsidR="00F33F41" w:rsidRPr="00EB2A3B">
        <w:rPr>
          <w:rFonts w:cstheme="minorHAnsi"/>
          <w:color w:val="000000" w:themeColor="text1"/>
        </w:rPr>
        <w:t>, u obzir će se uzeti</w:t>
      </w:r>
      <w:r w:rsidRPr="00EB2A3B">
        <w:rPr>
          <w:rFonts w:cstheme="minorHAnsi"/>
          <w:color w:val="000000" w:themeColor="text1"/>
        </w:rPr>
        <w:t xml:space="preserve"> kriterij bodovanja prijave prema prosjeku ocjena koji bi za prijavitelja bio povoljniji.</w:t>
      </w:r>
    </w:p>
    <w:p w14:paraId="384F3840" w14:textId="77777777" w:rsidR="00831923" w:rsidRPr="00FA29CC" w:rsidRDefault="00831923" w:rsidP="008745D4">
      <w:pPr>
        <w:spacing w:after="240" w:line="240" w:lineRule="auto"/>
        <w:rPr>
          <w:rFonts w:cstheme="minorHAnsi"/>
          <w:color w:val="FF0000"/>
        </w:rPr>
      </w:pPr>
    </w:p>
    <w:p w14:paraId="52EB863C" w14:textId="67BA2DB9" w:rsidR="001466E3" w:rsidRPr="00EB2A3B" w:rsidRDefault="00DA6C29" w:rsidP="00FB242B">
      <w:pPr>
        <w:shd w:val="clear" w:color="auto" w:fill="D9D9D9" w:themeFill="background1" w:themeFillShade="D9"/>
        <w:rPr>
          <w:rFonts w:cstheme="minorHAnsi"/>
          <w:b/>
          <w:color w:val="000000" w:themeColor="text1"/>
        </w:rPr>
      </w:pPr>
      <w:r w:rsidRPr="00EB2A3B">
        <w:rPr>
          <w:rFonts w:cstheme="minorHAnsi"/>
          <w:b/>
          <w:color w:val="000000" w:themeColor="text1"/>
        </w:rPr>
        <w:t xml:space="preserve">V. </w:t>
      </w:r>
      <w:r w:rsidR="0050372D" w:rsidRPr="00EB2A3B">
        <w:rPr>
          <w:rFonts w:cstheme="minorHAnsi"/>
          <w:b/>
          <w:color w:val="000000" w:themeColor="text1"/>
        </w:rPr>
        <w:t>KRITERIJI ZA</w:t>
      </w:r>
      <w:r w:rsidR="00670DD6" w:rsidRPr="00EB2A3B">
        <w:rPr>
          <w:rFonts w:cstheme="minorHAnsi"/>
          <w:b/>
          <w:color w:val="000000" w:themeColor="text1"/>
        </w:rPr>
        <w:t xml:space="preserve"> DODJELU STIPENDIJA</w:t>
      </w:r>
    </w:p>
    <w:p w14:paraId="30899E4A" w14:textId="77777777" w:rsidR="00670DD6" w:rsidRPr="00E52DE6" w:rsidRDefault="00670DD6" w:rsidP="00670DD6">
      <w:pPr>
        <w:jc w:val="center"/>
        <w:rPr>
          <w:rFonts w:cstheme="minorHAnsi"/>
          <w:b/>
        </w:rPr>
      </w:pPr>
      <w:r w:rsidRPr="00E52DE6">
        <w:rPr>
          <w:rFonts w:cstheme="minorHAnsi"/>
          <w:b/>
        </w:rPr>
        <w:t>Članak 6.</w:t>
      </w:r>
    </w:p>
    <w:p w14:paraId="2A8A4557" w14:textId="77777777" w:rsidR="00670DD6" w:rsidRPr="00E52DE6" w:rsidRDefault="0031149D" w:rsidP="00670DD6">
      <w:pPr>
        <w:jc w:val="both"/>
        <w:rPr>
          <w:rFonts w:cstheme="minorHAnsi"/>
        </w:rPr>
      </w:pPr>
      <w:r w:rsidRPr="00E52DE6">
        <w:rPr>
          <w:rFonts w:cstheme="minorHAnsi"/>
          <w:b/>
        </w:rPr>
        <w:t xml:space="preserve">1. </w:t>
      </w:r>
      <w:r w:rsidR="0050372D" w:rsidRPr="00E52DE6">
        <w:rPr>
          <w:rFonts w:cstheme="minorHAnsi"/>
          <w:b/>
          <w:u w:val="single"/>
        </w:rPr>
        <w:t>Darovitost učenika i studenata</w:t>
      </w:r>
      <w:r w:rsidR="0050372D" w:rsidRPr="00E52DE6">
        <w:rPr>
          <w:rFonts w:cstheme="minorHAnsi"/>
          <w:b/>
        </w:rPr>
        <w:t xml:space="preserve"> </w:t>
      </w:r>
      <w:r w:rsidR="00B629F5" w:rsidRPr="00E52DE6">
        <w:rPr>
          <w:rFonts w:cstheme="minorHAnsi"/>
        </w:rPr>
        <w:t xml:space="preserve">utvrđuje se na temelju postignutog uspjeha i drugih postignutih značajnih rezultata u </w:t>
      </w:r>
      <w:r w:rsidR="00AE3A6F" w:rsidRPr="00E52DE6">
        <w:rPr>
          <w:rFonts w:cstheme="minorHAnsi"/>
        </w:rPr>
        <w:t xml:space="preserve">natjecanjima, </w:t>
      </w:r>
      <w:r w:rsidR="00B629F5" w:rsidRPr="00E52DE6">
        <w:rPr>
          <w:rFonts w:cstheme="minorHAnsi"/>
        </w:rPr>
        <w:t>izvannastavnim aktivnostima, znanosti, umjetnosti i sportu. Kriteriji na temelju kojih se vrši odabir kandidata za dodjelu stipendija darovitim učenicima i studentima su:</w:t>
      </w:r>
    </w:p>
    <w:p w14:paraId="1592E6E3" w14:textId="77777777" w:rsidR="0031149D" w:rsidRPr="00E52DE6" w:rsidRDefault="00670DD6" w:rsidP="00E87D5E">
      <w:pPr>
        <w:spacing w:after="0" w:line="240" w:lineRule="auto"/>
        <w:rPr>
          <w:rFonts w:cstheme="minorHAnsi"/>
        </w:rPr>
      </w:pPr>
      <w:r w:rsidRPr="00E52DE6">
        <w:rPr>
          <w:rFonts w:cstheme="minorHAnsi"/>
        </w:rPr>
        <w:tab/>
      </w:r>
      <w:r w:rsidR="0081180C" w:rsidRPr="00E52DE6">
        <w:rPr>
          <w:rFonts w:cstheme="minorHAnsi"/>
        </w:rPr>
        <w:t xml:space="preserve">A) </w:t>
      </w:r>
      <w:r w:rsidRPr="00E52DE6">
        <w:rPr>
          <w:rFonts w:cstheme="minorHAnsi"/>
        </w:rPr>
        <w:t>opći uspjeh</w:t>
      </w:r>
      <w:r w:rsidRPr="00E52DE6">
        <w:rPr>
          <w:rFonts w:cstheme="minorHAnsi"/>
        </w:rPr>
        <w:br/>
      </w:r>
      <w:r w:rsidRPr="00E52DE6">
        <w:rPr>
          <w:rFonts w:cstheme="minorHAnsi"/>
        </w:rPr>
        <w:tab/>
      </w:r>
      <w:r w:rsidR="0081180C" w:rsidRPr="00E52DE6">
        <w:rPr>
          <w:rFonts w:cstheme="minorHAnsi"/>
        </w:rPr>
        <w:t xml:space="preserve">B) </w:t>
      </w:r>
      <w:r w:rsidR="00340DDD" w:rsidRPr="00E52DE6">
        <w:rPr>
          <w:rFonts w:cstheme="minorHAnsi"/>
        </w:rPr>
        <w:t>top 10 studenti (među</w:t>
      </w:r>
      <w:r w:rsidRPr="00E52DE6">
        <w:rPr>
          <w:rFonts w:cstheme="minorHAnsi"/>
        </w:rPr>
        <w:t xml:space="preserve"> 10% najboljih studenata)</w:t>
      </w:r>
      <w:r w:rsidRPr="00E52DE6">
        <w:rPr>
          <w:rFonts w:cstheme="minorHAnsi"/>
        </w:rPr>
        <w:br/>
      </w:r>
      <w:r w:rsidRPr="00E52DE6">
        <w:rPr>
          <w:rFonts w:cstheme="minorHAnsi"/>
        </w:rPr>
        <w:tab/>
      </w:r>
      <w:r w:rsidR="0081180C" w:rsidRPr="00E52DE6">
        <w:rPr>
          <w:rFonts w:cstheme="minorHAnsi"/>
        </w:rPr>
        <w:t xml:space="preserve">C) </w:t>
      </w:r>
      <w:r w:rsidR="00AE3A6F" w:rsidRPr="00E52DE6">
        <w:rPr>
          <w:rFonts w:cstheme="minorHAnsi"/>
        </w:rPr>
        <w:t>natjecanja, nagrade, priznanja</w:t>
      </w:r>
    </w:p>
    <w:p w14:paraId="3FB0427F" w14:textId="77777777" w:rsidR="00E87D5E" w:rsidRPr="00E52DE6" w:rsidRDefault="0081180C" w:rsidP="00E87D5E">
      <w:pPr>
        <w:spacing w:after="0" w:line="240" w:lineRule="auto"/>
        <w:ind w:left="709"/>
        <w:rPr>
          <w:rFonts w:cstheme="minorHAnsi"/>
        </w:rPr>
      </w:pPr>
      <w:r w:rsidRPr="00E52DE6">
        <w:rPr>
          <w:rFonts w:cstheme="minorHAnsi"/>
        </w:rPr>
        <w:t xml:space="preserve">D) </w:t>
      </w:r>
      <w:r w:rsidR="00E87D5E" w:rsidRPr="00E52DE6">
        <w:rPr>
          <w:rFonts w:cstheme="minorHAnsi"/>
        </w:rPr>
        <w:t>materijalni status</w:t>
      </w:r>
    </w:p>
    <w:p w14:paraId="67F3C62B" w14:textId="77777777" w:rsidR="00E87D5E" w:rsidRPr="00E52DE6" w:rsidRDefault="0081180C" w:rsidP="00E87D5E">
      <w:pPr>
        <w:spacing w:after="0" w:line="240" w:lineRule="auto"/>
        <w:ind w:left="709"/>
        <w:rPr>
          <w:rFonts w:cstheme="minorHAnsi"/>
        </w:rPr>
      </w:pPr>
      <w:r w:rsidRPr="00E52DE6">
        <w:rPr>
          <w:rFonts w:cstheme="minorHAnsi"/>
        </w:rPr>
        <w:t xml:space="preserve">E) </w:t>
      </w:r>
      <w:r w:rsidR="00E87D5E" w:rsidRPr="00E52DE6">
        <w:rPr>
          <w:rFonts w:cstheme="minorHAnsi"/>
        </w:rPr>
        <w:t>zdravstveni status</w:t>
      </w:r>
      <w:r w:rsidR="00E87D5E" w:rsidRPr="00E52DE6">
        <w:rPr>
          <w:rFonts w:cstheme="minorHAnsi"/>
        </w:rPr>
        <w:br/>
      </w:r>
      <w:r w:rsidRPr="00E52DE6">
        <w:rPr>
          <w:rFonts w:cstheme="minorHAnsi"/>
        </w:rPr>
        <w:t xml:space="preserve">F) </w:t>
      </w:r>
      <w:r w:rsidR="00E87D5E" w:rsidRPr="00E52DE6">
        <w:rPr>
          <w:rFonts w:cstheme="minorHAnsi"/>
        </w:rPr>
        <w:t>sudjelovanje roditelja u Domovinskom ratu</w:t>
      </w:r>
    </w:p>
    <w:p w14:paraId="0E065D21" w14:textId="77777777" w:rsidR="00E87D5E" w:rsidRPr="00E52DE6" w:rsidRDefault="00E87D5E" w:rsidP="00E87D5E">
      <w:pPr>
        <w:spacing w:after="0" w:line="240" w:lineRule="auto"/>
        <w:ind w:left="709"/>
        <w:rPr>
          <w:rFonts w:cstheme="minorHAnsi"/>
        </w:rPr>
      </w:pPr>
    </w:p>
    <w:p w14:paraId="252F77FB" w14:textId="77777777" w:rsidR="0031149D" w:rsidRPr="00E52DE6" w:rsidRDefault="00340DDD" w:rsidP="0031149D">
      <w:pPr>
        <w:jc w:val="both"/>
        <w:rPr>
          <w:rFonts w:cstheme="minorHAnsi"/>
        </w:rPr>
      </w:pPr>
      <w:r w:rsidRPr="00E52DE6">
        <w:rPr>
          <w:rFonts w:cstheme="minorHAnsi"/>
          <w:b/>
        </w:rPr>
        <w:t>2.</w:t>
      </w:r>
      <w:r w:rsidR="0031149D" w:rsidRPr="00E52DE6">
        <w:rPr>
          <w:rFonts w:cstheme="minorHAnsi"/>
          <w:b/>
        </w:rPr>
        <w:t xml:space="preserve"> </w:t>
      </w:r>
      <w:r w:rsidRPr="00E52DE6">
        <w:rPr>
          <w:rFonts w:cstheme="minorHAnsi"/>
        </w:rPr>
        <w:t xml:space="preserve">Kriteriji na temelju kojih se vrši odabir kandidata za dodjelu stipendija učenicima i studentima koji se školuju za </w:t>
      </w:r>
      <w:r w:rsidRPr="00E52DE6">
        <w:rPr>
          <w:rFonts w:cstheme="minorHAnsi"/>
          <w:b/>
          <w:u w:val="single"/>
        </w:rPr>
        <w:t>deficitarna zanimanja</w:t>
      </w:r>
      <w:r w:rsidRPr="00E52DE6">
        <w:rPr>
          <w:rFonts w:cstheme="minorHAnsi"/>
        </w:rPr>
        <w:t xml:space="preserve"> i učenicima i studentima </w:t>
      </w:r>
      <w:r w:rsidRPr="00E52DE6">
        <w:rPr>
          <w:rFonts w:cstheme="minorHAnsi"/>
          <w:b/>
          <w:u w:val="single"/>
        </w:rPr>
        <w:t>slabijeg socijalnog stanja</w:t>
      </w:r>
      <w:r w:rsidRPr="00E52DE6">
        <w:rPr>
          <w:rFonts w:cstheme="minorHAnsi"/>
        </w:rPr>
        <w:t xml:space="preserve"> su:</w:t>
      </w:r>
    </w:p>
    <w:p w14:paraId="7F57AB6B" w14:textId="4758F18F" w:rsidR="001466E3" w:rsidRDefault="0031149D" w:rsidP="0031149D">
      <w:pPr>
        <w:rPr>
          <w:rFonts w:cstheme="minorHAnsi"/>
        </w:rPr>
      </w:pPr>
      <w:r w:rsidRPr="00E52DE6">
        <w:rPr>
          <w:rFonts w:cstheme="minorHAnsi"/>
        </w:rPr>
        <w:tab/>
      </w:r>
      <w:r w:rsidR="0081180C" w:rsidRPr="00E52DE6">
        <w:rPr>
          <w:rFonts w:cstheme="minorHAnsi"/>
        </w:rPr>
        <w:t xml:space="preserve">A) </w:t>
      </w:r>
      <w:r w:rsidR="00340DDD" w:rsidRPr="00E52DE6">
        <w:rPr>
          <w:rFonts w:cstheme="minorHAnsi"/>
        </w:rPr>
        <w:t>opći uspjeh</w:t>
      </w:r>
      <w:r w:rsidR="00340DDD" w:rsidRPr="00E52DE6">
        <w:rPr>
          <w:rFonts w:cstheme="minorHAnsi"/>
        </w:rPr>
        <w:br/>
      </w:r>
      <w:r w:rsidRPr="00E52DE6">
        <w:rPr>
          <w:rFonts w:cstheme="minorHAnsi"/>
        </w:rPr>
        <w:tab/>
      </w:r>
      <w:r w:rsidR="0081180C" w:rsidRPr="00E52DE6">
        <w:rPr>
          <w:rFonts w:cstheme="minorHAnsi"/>
        </w:rPr>
        <w:t xml:space="preserve">B) </w:t>
      </w:r>
      <w:r w:rsidR="00340DDD" w:rsidRPr="00E52DE6">
        <w:rPr>
          <w:rFonts w:cstheme="minorHAnsi"/>
        </w:rPr>
        <w:t>materijalni status</w:t>
      </w:r>
      <w:r w:rsidR="00340DDD" w:rsidRPr="00E52DE6">
        <w:rPr>
          <w:rFonts w:cstheme="minorHAnsi"/>
        </w:rPr>
        <w:br/>
      </w:r>
      <w:r w:rsidRPr="00E52DE6">
        <w:rPr>
          <w:rFonts w:cstheme="minorHAnsi"/>
        </w:rPr>
        <w:tab/>
      </w:r>
      <w:r w:rsidR="0081180C" w:rsidRPr="00E52DE6">
        <w:rPr>
          <w:rFonts w:cstheme="minorHAnsi"/>
        </w:rPr>
        <w:t xml:space="preserve">C) </w:t>
      </w:r>
      <w:r w:rsidR="00340DDD" w:rsidRPr="00E52DE6">
        <w:rPr>
          <w:rFonts w:cstheme="minorHAnsi"/>
        </w:rPr>
        <w:t>socijalni status</w:t>
      </w:r>
      <w:r w:rsidR="00340DDD" w:rsidRPr="00E52DE6">
        <w:rPr>
          <w:rFonts w:cstheme="minorHAnsi"/>
        </w:rPr>
        <w:br/>
      </w:r>
      <w:r w:rsidRPr="00E52DE6">
        <w:rPr>
          <w:rFonts w:cstheme="minorHAnsi"/>
        </w:rPr>
        <w:tab/>
      </w:r>
      <w:r w:rsidR="0081180C" w:rsidRPr="00E52DE6">
        <w:rPr>
          <w:rFonts w:cstheme="minorHAnsi"/>
        </w:rPr>
        <w:t xml:space="preserve">D) </w:t>
      </w:r>
      <w:r w:rsidR="00340DDD" w:rsidRPr="00E52DE6">
        <w:rPr>
          <w:rFonts w:cstheme="minorHAnsi"/>
        </w:rPr>
        <w:t>zdravstveni status</w:t>
      </w:r>
      <w:r w:rsidR="00340DDD" w:rsidRPr="00E52DE6">
        <w:rPr>
          <w:rFonts w:cstheme="minorHAnsi"/>
        </w:rPr>
        <w:br/>
      </w:r>
      <w:r w:rsidRPr="00E52DE6">
        <w:rPr>
          <w:rFonts w:cstheme="minorHAnsi"/>
        </w:rPr>
        <w:tab/>
      </w:r>
      <w:r w:rsidR="0081180C" w:rsidRPr="00E52DE6">
        <w:rPr>
          <w:rFonts w:cstheme="minorHAnsi"/>
        </w:rPr>
        <w:t xml:space="preserve">E) </w:t>
      </w:r>
      <w:r w:rsidR="00340DDD" w:rsidRPr="00E52DE6">
        <w:rPr>
          <w:rFonts w:cstheme="minorHAnsi"/>
        </w:rPr>
        <w:t>sudjelovanj</w:t>
      </w:r>
      <w:r w:rsidR="00752572" w:rsidRPr="00E52DE6">
        <w:rPr>
          <w:rFonts w:cstheme="minorHAnsi"/>
        </w:rPr>
        <w:t>e roditelja u Domovinskom ratu</w:t>
      </w:r>
    </w:p>
    <w:p w14:paraId="0C60CA3F" w14:textId="4274FF2E" w:rsidR="002E7ADA" w:rsidRDefault="002E7ADA" w:rsidP="0031149D">
      <w:pPr>
        <w:rPr>
          <w:rFonts w:cstheme="minorHAnsi"/>
        </w:rPr>
      </w:pPr>
    </w:p>
    <w:p w14:paraId="1936BED0" w14:textId="77777777" w:rsidR="00DA6C29" w:rsidRDefault="00DA6C29" w:rsidP="0031149D">
      <w:pPr>
        <w:rPr>
          <w:rFonts w:cstheme="minorHAnsi"/>
        </w:rPr>
      </w:pPr>
    </w:p>
    <w:p w14:paraId="615825AD" w14:textId="23D3D0CC" w:rsidR="001466E3" w:rsidRPr="00E52DE6" w:rsidRDefault="00DA6C29" w:rsidP="00FB242B">
      <w:pPr>
        <w:shd w:val="clear" w:color="auto" w:fill="D9D9D9" w:themeFill="background1" w:themeFillShade="D9"/>
        <w:rPr>
          <w:rFonts w:cstheme="minorHAnsi"/>
          <w:b/>
        </w:rPr>
      </w:pPr>
      <w:r w:rsidRPr="00EB2A3B">
        <w:rPr>
          <w:rFonts w:cstheme="minorHAnsi"/>
          <w:b/>
        </w:rPr>
        <w:lastRenderedPageBreak/>
        <w:t xml:space="preserve">VI. </w:t>
      </w:r>
      <w:r w:rsidR="00046A2B" w:rsidRPr="00EB2A3B">
        <w:rPr>
          <w:rFonts w:cstheme="minorHAnsi"/>
          <w:b/>
        </w:rPr>
        <w:t>POSTUPAK BODOVANJA</w:t>
      </w:r>
    </w:p>
    <w:p w14:paraId="0DAA36CA" w14:textId="77777777" w:rsidR="0031149D" w:rsidRPr="00E52DE6" w:rsidRDefault="00752572" w:rsidP="0031149D">
      <w:pPr>
        <w:jc w:val="center"/>
        <w:rPr>
          <w:rFonts w:cstheme="minorHAnsi"/>
          <w:b/>
        </w:rPr>
      </w:pPr>
      <w:r w:rsidRPr="00E52DE6">
        <w:rPr>
          <w:rFonts w:cstheme="minorHAnsi"/>
          <w:b/>
        </w:rPr>
        <w:t>Članak 7.</w:t>
      </w:r>
    </w:p>
    <w:p w14:paraId="5604AE29" w14:textId="77777777" w:rsidR="0031149D" w:rsidRPr="00E52DE6" w:rsidRDefault="00340DDD" w:rsidP="0031149D">
      <w:pPr>
        <w:rPr>
          <w:rFonts w:cstheme="minorHAnsi"/>
        </w:rPr>
      </w:pPr>
      <w:r w:rsidRPr="00E52DE6">
        <w:rPr>
          <w:rFonts w:cstheme="minorHAnsi"/>
          <w:b/>
          <w:u w:val="single"/>
        </w:rPr>
        <w:t>DAROVITI UČENICI I STUDENTI</w:t>
      </w:r>
      <w:r w:rsidRPr="00E52DE6">
        <w:rPr>
          <w:rFonts w:cstheme="minorHAnsi"/>
          <w:b/>
          <w:u w:val="single"/>
        </w:rPr>
        <w:br/>
      </w:r>
      <w:r w:rsidRPr="00E52DE6">
        <w:rPr>
          <w:rFonts w:cstheme="minorHAnsi"/>
          <w:b/>
          <w:u w:val="single"/>
        </w:rPr>
        <w:br/>
      </w:r>
      <w:r w:rsidR="00AC7710" w:rsidRPr="00E52DE6">
        <w:rPr>
          <w:rFonts w:cstheme="minorHAnsi"/>
        </w:rPr>
        <w:t>Učenici i studenti koji se prijavljuju na listu prioriteta po osnovi darovitosti boduju se prema sljedećim kriterijima:</w:t>
      </w:r>
      <w:r w:rsidR="00AC7710" w:rsidRPr="00E52DE6">
        <w:rPr>
          <w:rFonts w:cstheme="minorHAnsi"/>
        </w:rPr>
        <w:br/>
      </w:r>
      <w:r w:rsidR="00AC7710" w:rsidRPr="00E52DE6">
        <w:rPr>
          <w:rFonts w:cstheme="minorHAnsi"/>
        </w:rPr>
        <w:br/>
      </w:r>
      <w:r w:rsidR="0031149D" w:rsidRPr="00E52DE6">
        <w:rPr>
          <w:rFonts w:cstheme="minorHAnsi"/>
          <w:b/>
          <w:u w:val="single"/>
        </w:rPr>
        <w:t>A) Opći uspjeh</w:t>
      </w:r>
    </w:p>
    <w:p w14:paraId="0C9A3F60" w14:textId="77777777" w:rsidR="001466E3" w:rsidRDefault="00124279" w:rsidP="001466E3">
      <w:pPr>
        <w:jc w:val="both"/>
        <w:rPr>
          <w:rFonts w:cstheme="minorHAnsi"/>
          <w:u w:val="single"/>
        </w:rPr>
      </w:pPr>
      <w:r w:rsidRPr="00E52DE6">
        <w:rPr>
          <w:rFonts w:cstheme="minorHAnsi"/>
        </w:rPr>
        <w:t xml:space="preserve">Opći uspjeh utvrđuje se jedinstvenom prosječnom ocjenom svih predmeta za prethodnu školsku/akademsku godinu. Opći uspjeh </w:t>
      </w:r>
      <w:r w:rsidRPr="00E52DE6">
        <w:rPr>
          <w:rFonts w:cstheme="minorHAnsi"/>
          <w:b/>
        </w:rPr>
        <w:t>učenici</w:t>
      </w:r>
      <w:r w:rsidRPr="00E52DE6">
        <w:rPr>
          <w:rFonts w:cstheme="minorHAnsi"/>
        </w:rPr>
        <w:t xml:space="preserve"> dokazuju svjedodžbom </w:t>
      </w:r>
      <w:r w:rsidRPr="00E52DE6">
        <w:rPr>
          <w:rFonts w:cstheme="minorHAnsi"/>
          <w:i/>
          <w:u w:val="single"/>
        </w:rPr>
        <w:t>prethodnog razreda</w:t>
      </w:r>
      <w:r w:rsidRPr="00E52DE6">
        <w:rPr>
          <w:rFonts w:cstheme="minorHAnsi"/>
          <w:u w:val="single"/>
        </w:rPr>
        <w:t xml:space="preserve"> </w:t>
      </w:r>
      <w:r w:rsidRPr="00E52DE6">
        <w:rPr>
          <w:rFonts w:cstheme="minorHAnsi"/>
          <w:i/>
          <w:u w:val="single"/>
        </w:rPr>
        <w:t>srednje škole</w:t>
      </w:r>
      <w:r w:rsidRPr="00E52DE6">
        <w:rPr>
          <w:rFonts w:cstheme="minorHAnsi"/>
          <w:u w:val="single"/>
        </w:rPr>
        <w:t>,</w:t>
      </w:r>
      <w:r w:rsidRPr="00E52DE6">
        <w:rPr>
          <w:rFonts w:cstheme="minorHAnsi"/>
        </w:rPr>
        <w:t xml:space="preserve"> a</w:t>
      </w:r>
      <w:r w:rsidRPr="00E52DE6">
        <w:rPr>
          <w:rFonts w:cstheme="minorHAnsi"/>
          <w:b/>
        </w:rPr>
        <w:t xml:space="preserve"> studenti</w:t>
      </w:r>
      <w:r w:rsidRPr="00E52DE6">
        <w:rPr>
          <w:rFonts w:cstheme="minorHAnsi"/>
        </w:rPr>
        <w:t xml:space="preserve"> potvrdom obrazovne ustanove o ostvarenom prosjeku ocjena </w:t>
      </w:r>
      <w:r w:rsidRPr="00E52DE6">
        <w:rPr>
          <w:rFonts w:cstheme="minorHAnsi"/>
          <w:i/>
          <w:u w:val="single"/>
        </w:rPr>
        <w:t>prethodne godine studija</w:t>
      </w:r>
      <w:r w:rsidR="00F14F9F" w:rsidRPr="00E52DE6">
        <w:rPr>
          <w:rFonts w:cstheme="minorHAnsi"/>
          <w:u w:val="single"/>
        </w:rPr>
        <w:t>.</w:t>
      </w:r>
    </w:p>
    <w:p w14:paraId="147E0F9C" w14:textId="0A6D02D6" w:rsidR="00DB09AF" w:rsidRPr="00E52DE6" w:rsidRDefault="00F14F9F" w:rsidP="001466E3">
      <w:pPr>
        <w:rPr>
          <w:rFonts w:cstheme="minorHAnsi"/>
          <w:b/>
          <w:u w:val="single"/>
        </w:rPr>
      </w:pPr>
      <w:r w:rsidRPr="00E52DE6">
        <w:rPr>
          <w:rFonts w:cstheme="minorHAnsi"/>
          <w:b/>
          <w:u w:val="single"/>
        </w:rPr>
        <w:t>učenici</w:t>
      </w:r>
      <w:r w:rsidRPr="00E52DE6">
        <w:rPr>
          <w:rFonts w:cstheme="minorHAnsi"/>
        </w:rPr>
        <w:t xml:space="preserve">                                                       </w:t>
      </w:r>
      <w:r w:rsidR="00C75671" w:rsidRPr="00E52DE6">
        <w:rPr>
          <w:rFonts w:cstheme="minorHAnsi"/>
        </w:rPr>
        <w:t xml:space="preserve">            </w:t>
      </w:r>
      <w:r w:rsidRPr="00E52DE6">
        <w:rPr>
          <w:rFonts w:cstheme="minorHAnsi"/>
          <w:b/>
          <w:u w:val="single"/>
        </w:rPr>
        <w:t>studenti</w:t>
      </w:r>
      <w:r w:rsidRPr="00E52DE6">
        <w:rPr>
          <w:rFonts w:cstheme="minorHAnsi"/>
        </w:rPr>
        <w:br/>
      </w:r>
      <w:r w:rsidR="003046C9" w:rsidRPr="00E52DE6">
        <w:rPr>
          <w:rFonts w:cstheme="minorHAnsi"/>
        </w:rPr>
        <w:t xml:space="preserve">                       </w:t>
      </w:r>
      <w:r w:rsidR="003046C9" w:rsidRPr="00E52DE6">
        <w:rPr>
          <w:rFonts w:cstheme="minorHAnsi"/>
        </w:rPr>
        <w:br/>
      </w:r>
      <w:r w:rsidR="003046C9" w:rsidRPr="00E52DE6">
        <w:rPr>
          <w:rFonts w:cstheme="minorHAnsi"/>
          <w:b/>
        </w:rPr>
        <w:t>4,50</w:t>
      </w:r>
      <w:r w:rsidR="0031149D" w:rsidRPr="00E52DE6">
        <w:rPr>
          <w:rFonts w:cstheme="minorHAnsi"/>
        </w:rPr>
        <w:t xml:space="preserve"> – 4,69        </w:t>
      </w:r>
      <w:r w:rsidR="003046C9" w:rsidRPr="00E52DE6">
        <w:rPr>
          <w:rFonts w:cstheme="minorHAnsi"/>
        </w:rPr>
        <w:t xml:space="preserve"> - 10 bodova                                 </w:t>
      </w:r>
      <w:r w:rsidR="003046C9" w:rsidRPr="00E52DE6">
        <w:rPr>
          <w:rFonts w:cstheme="minorHAnsi"/>
          <w:b/>
        </w:rPr>
        <w:t>4,30</w:t>
      </w:r>
      <w:r w:rsidR="003046C9" w:rsidRPr="00E52DE6">
        <w:rPr>
          <w:rFonts w:cstheme="minorHAnsi"/>
        </w:rPr>
        <w:t xml:space="preserve"> – 4,49        - 12 bodova</w:t>
      </w:r>
      <w:r w:rsidR="003046C9" w:rsidRPr="00E52DE6">
        <w:rPr>
          <w:rFonts w:cstheme="minorHAnsi"/>
        </w:rPr>
        <w:br/>
      </w:r>
      <w:r w:rsidR="0031149D" w:rsidRPr="00E52DE6">
        <w:rPr>
          <w:rFonts w:cstheme="minorHAnsi"/>
        </w:rPr>
        <w:t xml:space="preserve">4,70 – 4,99         </w:t>
      </w:r>
      <w:r w:rsidR="003046C9" w:rsidRPr="00E52DE6">
        <w:rPr>
          <w:rFonts w:cstheme="minorHAnsi"/>
        </w:rPr>
        <w:t>- 15 bodova                                 4,50 – 4,69        - 18 bodova</w:t>
      </w:r>
      <w:r w:rsidR="003046C9" w:rsidRPr="00E52DE6">
        <w:rPr>
          <w:rFonts w:cstheme="minorHAnsi"/>
        </w:rPr>
        <w:br/>
      </w:r>
      <w:r w:rsidR="0031149D" w:rsidRPr="00E52DE6">
        <w:rPr>
          <w:rFonts w:cstheme="minorHAnsi"/>
        </w:rPr>
        <w:t xml:space="preserve">5,00                  </w:t>
      </w:r>
      <w:r w:rsidR="005A699A">
        <w:rPr>
          <w:rFonts w:cstheme="minorHAnsi"/>
        </w:rPr>
        <w:t xml:space="preserve"> </w:t>
      </w:r>
      <w:r w:rsidR="0031149D" w:rsidRPr="00E52DE6">
        <w:rPr>
          <w:rFonts w:cstheme="minorHAnsi"/>
        </w:rPr>
        <w:t xml:space="preserve">  </w:t>
      </w:r>
      <w:r w:rsidR="003046C9" w:rsidRPr="00E52DE6">
        <w:rPr>
          <w:rFonts w:cstheme="minorHAnsi"/>
        </w:rPr>
        <w:t xml:space="preserve">- </w:t>
      </w:r>
      <w:r w:rsidR="005A699A">
        <w:rPr>
          <w:rFonts w:cstheme="minorHAnsi"/>
        </w:rPr>
        <w:t xml:space="preserve"> </w:t>
      </w:r>
      <w:r w:rsidR="003046C9" w:rsidRPr="00E52DE6">
        <w:rPr>
          <w:rFonts w:cstheme="minorHAnsi"/>
        </w:rPr>
        <w:t xml:space="preserve">20 bodova                                4,70 – 4,99 </w:t>
      </w:r>
      <w:r w:rsidR="005C1BC3">
        <w:rPr>
          <w:rFonts w:cstheme="minorHAnsi"/>
        </w:rPr>
        <w:t xml:space="preserve"> </w:t>
      </w:r>
      <w:r w:rsidR="003046C9" w:rsidRPr="00E52DE6">
        <w:rPr>
          <w:rFonts w:cstheme="minorHAnsi"/>
        </w:rPr>
        <w:t xml:space="preserve">      - 24 boda</w:t>
      </w:r>
      <w:r w:rsidR="00340DDD" w:rsidRPr="00E52DE6">
        <w:rPr>
          <w:rFonts w:cstheme="minorHAnsi"/>
          <w:b/>
          <w:u w:val="single"/>
        </w:rPr>
        <w:br/>
      </w:r>
      <w:r w:rsidR="0031149D" w:rsidRPr="00E52DE6">
        <w:rPr>
          <w:rFonts w:cstheme="minorHAnsi"/>
        </w:rPr>
        <w:tab/>
      </w:r>
      <w:r w:rsidR="003046C9" w:rsidRPr="00E52DE6">
        <w:rPr>
          <w:rFonts w:cstheme="minorHAnsi"/>
        </w:rPr>
        <w:t xml:space="preserve">                                    </w:t>
      </w:r>
      <w:r w:rsidR="0031149D" w:rsidRPr="00E52DE6">
        <w:rPr>
          <w:rFonts w:cstheme="minorHAnsi"/>
        </w:rPr>
        <w:t xml:space="preserve">                            </w:t>
      </w:r>
      <w:r w:rsidR="005A699A">
        <w:rPr>
          <w:rFonts w:cstheme="minorHAnsi"/>
        </w:rPr>
        <w:t xml:space="preserve">  </w:t>
      </w:r>
      <w:r w:rsidR="0031149D" w:rsidRPr="00E52DE6">
        <w:rPr>
          <w:rFonts w:cstheme="minorHAnsi"/>
        </w:rPr>
        <w:t xml:space="preserve">   </w:t>
      </w:r>
      <w:r w:rsidR="003046C9" w:rsidRPr="00E52DE6">
        <w:rPr>
          <w:rFonts w:cstheme="minorHAnsi"/>
        </w:rPr>
        <w:t>5,00</w:t>
      </w:r>
      <w:r w:rsidR="005F4B10" w:rsidRPr="00E52DE6">
        <w:rPr>
          <w:rFonts w:cstheme="minorHAnsi"/>
        </w:rPr>
        <w:t xml:space="preserve">                  </w:t>
      </w:r>
      <w:r w:rsidR="005A699A">
        <w:rPr>
          <w:rFonts w:cstheme="minorHAnsi"/>
        </w:rPr>
        <w:t xml:space="preserve">  </w:t>
      </w:r>
      <w:r w:rsidR="005F4B10" w:rsidRPr="00E52DE6">
        <w:rPr>
          <w:rFonts w:cstheme="minorHAnsi"/>
        </w:rPr>
        <w:t>- 30 bodova</w:t>
      </w:r>
      <w:r w:rsidR="005F4B10" w:rsidRPr="00E52DE6">
        <w:rPr>
          <w:rFonts w:cstheme="minorHAnsi"/>
        </w:rPr>
        <w:br/>
      </w:r>
    </w:p>
    <w:p w14:paraId="43297CF5" w14:textId="77777777" w:rsidR="009E7D03" w:rsidRPr="00E52DE6" w:rsidRDefault="009E7D03" w:rsidP="001466E3">
      <w:pPr>
        <w:rPr>
          <w:rFonts w:cstheme="minorHAnsi"/>
          <w:b/>
          <w:u w:val="single"/>
        </w:rPr>
      </w:pPr>
      <w:r w:rsidRPr="00E52DE6">
        <w:rPr>
          <w:rFonts w:cstheme="minorHAnsi"/>
          <w:b/>
          <w:u w:val="single"/>
        </w:rPr>
        <w:t>B) Top 10 studenti</w:t>
      </w:r>
    </w:p>
    <w:p w14:paraId="29ABA011" w14:textId="77777777" w:rsidR="00C75671" w:rsidRPr="00E52DE6" w:rsidRDefault="00A72D67" w:rsidP="00C75671">
      <w:pPr>
        <w:jc w:val="both"/>
        <w:rPr>
          <w:rFonts w:cstheme="minorHAnsi"/>
        </w:rPr>
      </w:pPr>
      <w:r w:rsidRPr="00E52DE6">
        <w:rPr>
          <w:rFonts w:cstheme="minorHAnsi"/>
        </w:rPr>
        <w:t xml:space="preserve">Studenti koji se po prosječnoj ocjeni položenih ispita prethodne godine studija nalaze u 10% najbolje plasiranih studenata na svojoj godini studija, ostvaruju 10 bodova. </w:t>
      </w:r>
      <w:r w:rsidR="008A0472" w:rsidRPr="00E52DE6">
        <w:rPr>
          <w:rFonts w:cstheme="minorHAnsi"/>
        </w:rPr>
        <w:br/>
      </w:r>
      <w:r w:rsidRPr="00E52DE6">
        <w:rPr>
          <w:rFonts w:cstheme="minorHAnsi"/>
        </w:rPr>
        <w:t>Bodovi se ostvaruju na temelju odgovarajuće</w:t>
      </w:r>
      <w:r w:rsidR="009E7D03" w:rsidRPr="00E52DE6">
        <w:rPr>
          <w:rFonts w:cstheme="minorHAnsi"/>
        </w:rPr>
        <w:t xml:space="preserve"> potvrde od obrazovne ustanove.</w:t>
      </w:r>
    </w:p>
    <w:p w14:paraId="38287695" w14:textId="77777777" w:rsidR="00C75671" w:rsidRPr="00E52DE6" w:rsidRDefault="00C75671" w:rsidP="00752572">
      <w:pPr>
        <w:rPr>
          <w:rFonts w:cstheme="minorHAnsi"/>
          <w:b/>
        </w:rPr>
      </w:pPr>
    </w:p>
    <w:p w14:paraId="0359F3C5" w14:textId="77777777" w:rsidR="00752572" w:rsidRPr="00E52DE6" w:rsidRDefault="00A72D67" w:rsidP="00752572">
      <w:pPr>
        <w:rPr>
          <w:rFonts w:cstheme="minorHAnsi"/>
          <w:u w:val="single"/>
        </w:rPr>
      </w:pPr>
      <w:r w:rsidRPr="00E52DE6">
        <w:rPr>
          <w:rFonts w:cstheme="minorHAnsi"/>
          <w:b/>
          <w:u w:val="single"/>
        </w:rPr>
        <w:t>C) Natjecanja, nagrade i priznanja</w:t>
      </w:r>
    </w:p>
    <w:p w14:paraId="2CE9848A" w14:textId="39C32A7D" w:rsidR="001466E3" w:rsidRPr="00E52DE6" w:rsidRDefault="00E7511F" w:rsidP="00752572">
      <w:pPr>
        <w:jc w:val="both"/>
        <w:rPr>
          <w:rFonts w:cstheme="minorHAnsi"/>
        </w:rPr>
      </w:pPr>
      <w:r w:rsidRPr="00E52DE6">
        <w:rPr>
          <w:rFonts w:cstheme="minorHAnsi"/>
        </w:rPr>
        <w:t>Sudjelovanje i uspjeh učenika i studenata na natjecanjima, susretima i smotrama propisanim od strane Ministarstva znanosti i obrazovanja dokazuju se diplomom ili drugom službenom potvrdom nadležnih tijela natjecanja; Agencije za odgoj i obrazovanje, Agencije za strukovno obrazovanje i obrazovanje odraslih, Hrvatskog školskog sportskog saveza.</w:t>
      </w:r>
    </w:p>
    <w:p w14:paraId="158E6FE9" w14:textId="77777777" w:rsidR="009E7D03" w:rsidRPr="00E52DE6" w:rsidRDefault="00E7511F" w:rsidP="00752572">
      <w:pPr>
        <w:jc w:val="both"/>
        <w:rPr>
          <w:rFonts w:cstheme="minorHAnsi"/>
        </w:rPr>
      </w:pPr>
      <w:r w:rsidRPr="00E52DE6">
        <w:rPr>
          <w:rFonts w:cstheme="minorHAnsi"/>
        </w:rPr>
        <w:t>Bodovi za sudjelovanje i ostvarene rezultate na natjecanjima odnose se na prethodnu školsku/akademsku godinu.</w:t>
      </w:r>
    </w:p>
    <w:p w14:paraId="146805F4" w14:textId="77777777" w:rsidR="00752572" w:rsidRPr="00E52DE6" w:rsidRDefault="00E7511F" w:rsidP="00752572">
      <w:pPr>
        <w:jc w:val="both"/>
        <w:rPr>
          <w:rFonts w:cstheme="minorHAnsi"/>
        </w:rPr>
      </w:pPr>
      <w:r w:rsidRPr="00E52DE6">
        <w:rPr>
          <w:rFonts w:cstheme="minorHAnsi"/>
        </w:rPr>
        <w:t xml:space="preserve">Bodovanje natjecanja vrši se na način da se za sudjelovanje na više razina uzima ono koje je za podnositelja zahtjeva najpovoljnije i to za svako područje natjecanja posebno. Osvojene nagrade dokazuju se diplomom ili drugim </w:t>
      </w:r>
      <w:r w:rsidR="00752572" w:rsidRPr="00E52DE6">
        <w:rPr>
          <w:rFonts w:cstheme="minorHAnsi"/>
        </w:rPr>
        <w:t>dokazom o dodijeljenoj nagradi.</w:t>
      </w:r>
    </w:p>
    <w:p w14:paraId="75B91FFA" w14:textId="77777777" w:rsidR="00752572" w:rsidRPr="00E52DE6" w:rsidRDefault="00E7511F" w:rsidP="00752572">
      <w:pPr>
        <w:jc w:val="both"/>
        <w:rPr>
          <w:rFonts w:cstheme="minorHAnsi"/>
        </w:rPr>
      </w:pPr>
      <w:r w:rsidRPr="00E52DE6">
        <w:rPr>
          <w:rFonts w:cstheme="minorHAnsi"/>
        </w:rPr>
        <w:t>Bodovi za ostvarene rezultate na natjecanjima, susretima i smotrama propisanim od strane Agencije za odgoj i obrazovanje i Agencije za strukovno obr</w:t>
      </w:r>
      <w:r w:rsidR="00F33183" w:rsidRPr="00E52DE6">
        <w:rPr>
          <w:rFonts w:cstheme="minorHAnsi"/>
        </w:rPr>
        <w:t>azovanje i obrazovanje odraslih, utvrđuju se kako slijedi:</w:t>
      </w:r>
    </w:p>
    <w:p w14:paraId="07F261FE" w14:textId="77777777" w:rsidR="00DF3F6A" w:rsidRDefault="00F33183" w:rsidP="008745D4">
      <w:pPr>
        <w:tabs>
          <w:tab w:val="left" w:pos="567"/>
        </w:tabs>
        <w:ind w:left="426"/>
        <w:rPr>
          <w:rFonts w:cstheme="minorHAnsi"/>
        </w:rPr>
      </w:pPr>
      <w:r w:rsidRPr="00E52DE6">
        <w:rPr>
          <w:rFonts w:cstheme="minorHAnsi"/>
        </w:rPr>
        <w:br/>
      </w:r>
      <w:r w:rsidR="0081180C" w:rsidRPr="00E52DE6">
        <w:rPr>
          <w:rFonts w:cstheme="minorHAnsi"/>
          <w:b/>
        </w:rPr>
        <w:tab/>
        <w:t>a</w:t>
      </w:r>
      <w:r w:rsidRPr="00E52DE6">
        <w:rPr>
          <w:rFonts w:cstheme="minorHAnsi"/>
          <w:b/>
        </w:rPr>
        <w:t>) ŽUPANIJSKO NATJECANJE</w:t>
      </w:r>
      <w:r w:rsidRPr="00E52DE6">
        <w:rPr>
          <w:rFonts w:cstheme="minorHAnsi"/>
          <w:b/>
        </w:rPr>
        <w:br/>
      </w:r>
      <w:r w:rsidRPr="00E52DE6">
        <w:rPr>
          <w:rFonts w:cstheme="minorHAnsi"/>
        </w:rPr>
        <w:t xml:space="preserve">         </w:t>
      </w:r>
      <w:r w:rsidRPr="00E52DE6">
        <w:rPr>
          <w:rFonts w:cstheme="minorHAnsi"/>
          <w:i/>
        </w:rPr>
        <w:t>1. mjesto – 10 bodova</w:t>
      </w:r>
      <w:r w:rsidRPr="00E52DE6">
        <w:rPr>
          <w:rFonts w:cstheme="minorHAnsi"/>
          <w:i/>
        </w:rPr>
        <w:br/>
        <w:t xml:space="preserve">         2. mjesto – 8 bodova</w:t>
      </w:r>
      <w:r w:rsidRPr="00E52DE6">
        <w:rPr>
          <w:rFonts w:cstheme="minorHAnsi"/>
          <w:i/>
        </w:rPr>
        <w:br/>
        <w:t xml:space="preserve">         3. mjesto – 6 bodova</w:t>
      </w:r>
      <w:r w:rsidRPr="00E52DE6">
        <w:rPr>
          <w:rFonts w:cstheme="minorHAnsi"/>
        </w:rPr>
        <w:br/>
      </w:r>
    </w:p>
    <w:p w14:paraId="5A0CBED1" w14:textId="1E08DD6D" w:rsidR="001466E3" w:rsidRPr="00EB2A3B" w:rsidRDefault="00F33183" w:rsidP="008745D4">
      <w:pPr>
        <w:tabs>
          <w:tab w:val="left" w:pos="567"/>
        </w:tabs>
        <w:ind w:left="426"/>
        <w:rPr>
          <w:rFonts w:cstheme="minorHAnsi"/>
          <w:i/>
          <w:color w:val="000000" w:themeColor="text1"/>
        </w:rPr>
      </w:pPr>
      <w:r w:rsidRPr="00E52DE6">
        <w:rPr>
          <w:rFonts w:cstheme="minorHAnsi"/>
        </w:rPr>
        <w:lastRenderedPageBreak/>
        <w:br/>
      </w:r>
      <w:r w:rsidR="0081180C" w:rsidRPr="00E52DE6">
        <w:rPr>
          <w:rFonts w:cstheme="minorHAnsi"/>
          <w:b/>
        </w:rPr>
        <w:tab/>
        <w:t>b</w:t>
      </w:r>
      <w:r w:rsidRPr="00E52DE6">
        <w:rPr>
          <w:rFonts w:cstheme="minorHAnsi"/>
          <w:b/>
        </w:rPr>
        <w:t>) DRŽAVNO NATJECANJE</w:t>
      </w:r>
      <w:r w:rsidRPr="00E52DE6">
        <w:rPr>
          <w:rFonts w:cstheme="minorHAnsi"/>
          <w:b/>
        </w:rPr>
        <w:br/>
      </w:r>
      <w:r w:rsidRPr="00E52DE6">
        <w:rPr>
          <w:rFonts w:cstheme="minorHAnsi"/>
          <w:i/>
        </w:rPr>
        <w:t xml:space="preserve">         1. mjesto – 20 bodova</w:t>
      </w:r>
      <w:r w:rsidRPr="00E52DE6">
        <w:rPr>
          <w:rFonts w:cstheme="minorHAnsi"/>
          <w:i/>
        </w:rPr>
        <w:br/>
        <w:t xml:space="preserve">         2. mjesto – 15 bodova</w:t>
      </w:r>
      <w:r w:rsidRPr="00E52DE6">
        <w:rPr>
          <w:rFonts w:cstheme="minorHAnsi"/>
          <w:i/>
        </w:rPr>
        <w:br/>
        <w:t xml:space="preserve">         3. mjesto – 12 bodova</w:t>
      </w:r>
      <w:r w:rsidRPr="00E52DE6">
        <w:rPr>
          <w:rFonts w:cstheme="minorHAnsi"/>
          <w:i/>
        </w:rPr>
        <w:br/>
        <w:t xml:space="preserve">         sudjelovanje – 3 boda</w:t>
      </w:r>
      <w:r w:rsidRPr="00E52DE6">
        <w:rPr>
          <w:rFonts w:cstheme="minorHAnsi"/>
        </w:rPr>
        <w:br/>
      </w:r>
      <w:r w:rsidRPr="00E52DE6">
        <w:rPr>
          <w:rFonts w:cstheme="minorHAnsi"/>
        </w:rPr>
        <w:br/>
      </w:r>
      <w:r w:rsidR="0081180C" w:rsidRPr="00EB2A3B">
        <w:rPr>
          <w:rFonts w:cstheme="minorHAnsi"/>
          <w:b/>
          <w:color w:val="000000" w:themeColor="text1"/>
        </w:rPr>
        <w:tab/>
        <w:t>c</w:t>
      </w:r>
      <w:r w:rsidRPr="00EB2A3B">
        <w:rPr>
          <w:rFonts w:cstheme="minorHAnsi"/>
          <w:b/>
          <w:color w:val="000000" w:themeColor="text1"/>
        </w:rPr>
        <w:t>) NAGRADE</w:t>
      </w:r>
      <w:r w:rsidRPr="00EB2A3B">
        <w:rPr>
          <w:rFonts w:cstheme="minorHAnsi"/>
          <w:b/>
          <w:color w:val="000000" w:themeColor="text1"/>
        </w:rPr>
        <w:br/>
      </w:r>
      <w:r w:rsidRPr="00EB2A3B">
        <w:rPr>
          <w:rFonts w:cstheme="minorHAnsi"/>
          <w:color w:val="000000" w:themeColor="text1"/>
        </w:rPr>
        <w:t xml:space="preserve">      </w:t>
      </w:r>
      <w:r w:rsidRPr="00EB2A3B">
        <w:rPr>
          <w:rFonts w:cstheme="minorHAnsi"/>
          <w:i/>
          <w:color w:val="000000" w:themeColor="text1"/>
        </w:rPr>
        <w:t xml:space="preserve">Nagrada </w:t>
      </w:r>
      <w:r w:rsidR="00AE3A6F" w:rsidRPr="00EB2A3B">
        <w:rPr>
          <w:rFonts w:cstheme="minorHAnsi"/>
          <w:i/>
          <w:color w:val="000000" w:themeColor="text1"/>
        </w:rPr>
        <w:t>obrazovne ustanove</w:t>
      </w:r>
      <w:r w:rsidR="003605EF" w:rsidRPr="00EB2A3B">
        <w:rPr>
          <w:rFonts w:cstheme="minorHAnsi"/>
          <w:i/>
          <w:color w:val="000000" w:themeColor="text1"/>
        </w:rPr>
        <w:t xml:space="preserve"> prema odluci ravnatelja obrazovne ustanove za</w:t>
      </w:r>
      <w:r w:rsidR="001466E3" w:rsidRPr="00EB2A3B">
        <w:rPr>
          <w:rFonts w:cstheme="minorHAnsi"/>
          <w:i/>
          <w:color w:val="000000" w:themeColor="text1"/>
        </w:rPr>
        <w:t xml:space="preserve"> </w:t>
      </w:r>
      <w:r w:rsidR="003605EF" w:rsidRPr="00EB2A3B">
        <w:rPr>
          <w:rFonts w:cstheme="minorHAnsi"/>
          <w:i/>
          <w:color w:val="000000" w:themeColor="text1"/>
        </w:rPr>
        <w:t xml:space="preserve">najizvrsnijeg </w:t>
      </w:r>
      <w:r w:rsidR="00C872F2" w:rsidRPr="00EB2A3B">
        <w:rPr>
          <w:rFonts w:cstheme="minorHAnsi"/>
          <w:i/>
          <w:color w:val="000000" w:themeColor="text1"/>
        </w:rPr>
        <w:t xml:space="preserve">   </w:t>
      </w:r>
      <w:r w:rsidR="003605EF" w:rsidRPr="00EB2A3B">
        <w:rPr>
          <w:rFonts w:cstheme="minorHAnsi"/>
          <w:i/>
          <w:color w:val="000000" w:themeColor="text1"/>
        </w:rPr>
        <w:t>učenika ili studenta</w:t>
      </w:r>
      <w:r w:rsidR="00036E2A" w:rsidRPr="00EB2A3B">
        <w:rPr>
          <w:rFonts w:cstheme="minorHAnsi"/>
          <w:i/>
          <w:color w:val="000000" w:themeColor="text1"/>
        </w:rPr>
        <w:t xml:space="preserve">, </w:t>
      </w:r>
      <w:r w:rsidR="00B75EF5" w:rsidRPr="00EB2A3B">
        <w:rPr>
          <w:rFonts w:cstheme="minorHAnsi"/>
          <w:i/>
          <w:color w:val="000000" w:themeColor="text1"/>
        </w:rPr>
        <w:t>d</w:t>
      </w:r>
      <w:r w:rsidR="00036E2A" w:rsidRPr="00EB2A3B">
        <w:rPr>
          <w:rFonts w:cstheme="minorHAnsi"/>
          <w:i/>
          <w:color w:val="000000" w:themeColor="text1"/>
        </w:rPr>
        <w:t xml:space="preserve">ekanova nagrada, </w:t>
      </w:r>
      <w:r w:rsidR="00B75EF5" w:rsidRPr="00EB2A3B">
        <w:rPr>
          <w:rFonts w:cstheme="minorHAnsi"/>
          <w:i/>
          <w:color w:val="000000" w:themeColor="text1"/>
        </w:rPr>
        <w:t>r</w:t>
      </w:r>
      <w:r w:rsidR="00036E2A" w:rsidRPr="00EB2A3B">
        <w:rPr>
          <w:rFonts w:cstheme="minorHAnsi"/>
          <w:i/>
          <w:color w:val="000000" w:themeColor="text1"/>
        </w:rPr>
        <w:t>ektorova nagrada</w:t>
      </w:r>
      <w:r w:rsidR="00B75EF5" w:rsidRPr="00EB2A3B">
        <w:rPr>
          <w:rFonts w:cstheme="minorHAnsi"/>
          <w:i/>
          <w:color w:val="000000" w:themeColor="text1"/>
        </w:rPr>
        <w:t xml:space="preserve"> i druge posebne nagrade od strane rektora, dekana, sveučilišta/veleučilišta koje su priznate od Ministarstva znanosti i obrazovanja</w:t>
      </w:r>
      <w:r w:rsidR="00AE3A6F" w:rsidRPr="00EB2A3B">
        <w:rPr>
          <w:rFonts w:cstheme="minorHAnsi"/>
          <w:i/>
          <w:color w:val="000000" w:themeColor="text1"/>
        </w:rPr>
        <w:t xml:space="preserve"> </w:t>
      </w:r>
      <w:r w:rsidRPr="00EB2A3B">
        <w:rPr>
          <w:rFonts w:cstheme="minorHAnsi"/>
          <w:i/>
          <w:color w:val="000000" w:themeColor="text1"/>
        </w:rPr>
        <w:t>– 15 bodova</w:t>
      </w:r>
    </w:p>
    <w:p w14:paraId="39F224EA" w14:textId="77777777" w:rsidR="000F6B63" w:rsidRPr="00EB2A3B" w:rsidRDefault="000F6B63" w:rsidP="008745D4">
      <w:pPr>
        <w:tabs>
          <w:tab w:val="left" w:pos="567"/>
        </w:tabs>
        <w:ind w:left="426"/>
        <w:rPr>
          <w:rFonts w:cstheme="minorHAnsi"/>
          <w:i/>
          <w:color w:val="000000" w:themeColor="text1"/>
        </w:rPr>
      </w:pPr>
    </w:p>
    <w:p w14:paraId="2AAFF509" w14:textId="77777777" w:rsidR="000F6B63" w:rsidRPr="00EB2A3B" w:rsidRDefault="000F6B63" w:rsidP="000F6B63">
      <w:pPr>
        <w:rPr>
          <w:rFonts w:cstheme="minorHAnsi"/>
          <w:b/>
          <w:color w:val="000000" w:themeColor="text1"/>
        </w:rPr>
      </w:pPr>
      <w:r w:rsidRPr="00EB2A3B">
        <w:rPr>
          <w:rFonts w:cstheme="minorHAnsi"/>
          <w:b/>
          <w:color w:val="000000" w:themeColor="text1"/>
        </w:rPr>
        <w:tab/>
        <w:t>d) RADOVI</w:t>
      </w:r>
    </w:p>
    <w:p w14:paraId="0AABA75C" w14:textId="76727CDD" w:rsidR="000F6B63" w:rsidRPr="00EB2A3B" w:rsidRDefault="000F6B63" w:rsidP="000F6B63">
      <w:pPr>
        <w:ind w:firstLine="708"/>
        <w:rPr>
          <w:rFonts w:cstheme="minorHAnsi"/>
          <w:b/>
          <w:color w:val="000000" w:themeColor="text1"/>
        </w:rPr>
      </w:pPr>
      <w:r w:rsidRPr="00EB2A3B">
        <w:rPr>
          <w:rFonts w:cstheme="minorHAnsi"/>
          <w:i/>
          <w:color w:val="000000" w:themeColor="text1"/>
        </w:rPr>
        <w:t>Objavljeni znanstveno-stručni radovi u struci studenata u recenziranoj domaćoj ili stranoj publikaciji</w:t>
      </w:r>
      <w:r w:rsidR="008655C1" w:rsidRPr="00EB2A3B">
        <w:rPr>
          <w:rFonts w:cstheme="minorHAnsi"/>
          <w:i/>
          <w:color w:val="000000" w:themeColor="text1"/>
        </w:rPr>
        <w:t xml:space="preserve"> (boduje se samo jedan rad)</w:t>
      </w:r>
      <w:r w:rsidRPr="00EB2A3B">
        <w:rPr>
          <w:rFonts w:cstheme="minorHAnsi"/>
          <w:i/>
          <w:color w:val="000000" w:themeColor="text1"/>
        </w:rPr>
        <w:t xml:space="preserve"> – 10 bodova</w:t>
      </w:r>
    </w:p>
    <w:p w14:paraId="15887FA1" w14:textId="55235CDD" w:rsidR="00DF3F6A" w:rsidRDefault="00DF3F6A" w:rsidP="000F6B63">
      <w:pPr>
        <w:rPr>
          <w:rFonts w:cstheme="minorHAnsi"/>
        </w:rPr>
      </w:pPr>
    </w:p>
    <w:p w14:paraId="360141A7" w14:textId="78A60E88" w:rsidR="00752572" w:rsidRPr="00E52DE6" w:rsidRDefault="00F33183" w:rsidP="00752572">
      <w:pPr>
        <w:jc w:val="both"/>
        <w:rPr>
          <w:rFonts w:cstheme="minorHAnsi"/>
        </w:rPr>
      </w:pPr>
      <w:r w:rsidRPr="00E52DE6">
        <w:rPr>
          <w:rFonts w:cstheme="minorHAnsi"/>
        </w:rPr>
        <w:t>Bodovi za ostvarene rezultate na natjecanjima propisanim od strane Hrvatskog školskog sportskog saveza, utvrđuju se kako slijedi:</w:t>
      </w:r>
    </w:p>
    <w:p w14:paraId="69406275" w14:textId="77777777" w:rsidR="00FB242B" w:rsidRPr="00E52DE6" w:rsidRDefault="00F33183" w:rsidP="0081180C">
      <w:pPr>
        <w:ind w:left="709"/>
        <w:rPr>
          <w:rFonts w:cstheme="minorHAnsi"/>
          <w:b/>
        </w:rPr>
      </w:pPr>
      <w:r w:rsidRPr="00E52DE6">
        <w:rPr>
          <w:rFonts w:cstheme="minorHAnsi"/>
          <w:b/>
        </w:rPr>
        <w:t>a) REGI</w:t>
      </w:r>
      <w:r w:rsidR="00FB0F09" w:rsidRPr="00E52DE6">
        <w:rPr>
          <w:rFonts w:cstheme="minorHAnsi"/>
          <w:b/>
        </w:rPr>
        <w:t>O</w:t>
      </w:r>
      <w:r w:rsidRPr="00E52DE6">
        <w:rPr>
          <w:rFonts w:cstheme="minorHAnsi"/>
          <w:b/>
        </w:rPr>
        <w:t>NALNO NATJECANJE</w:t>
      </w:r>
      <w:r w:rsidRPr="00E52DE6">
        <w:rPr>
          <w:rFonts w:cstheme="minorHAnsi"/>
          <w:b/>
        </w:rPr>
        <w:br/>
      </w:r>
      <w:r w:rsidRPr="00E52DE6">
        <w:rPr>
          <w:rFonts w:cstheme="minorHAnsi"/>
        </w:rPr>
        <w:t xml:space="preserve">         </w:t>
      </w:r>
      <w:r w:rsidRPr="00E52DE6">
        <w:rPr>
          <w:rFonts w:cstheme="minorHAnsi"/>
          <w:i/>
        </w:rPr>
        <w:t>1. mjesto – 3 boda</w:t>
      </w:r>
      <w:r w:rsidRPr="00E52DE6">
        <w:rPr>
          <w:rFonts w:cstheme="minorHAnsi"/>
          <w:i/>
        </w:rPr>
        <w:br/>
        <w:t xml:space="preserve">         2. mjesto – 2 boda</w:t>
      </w:r>
      <w:r w:rsidRPr="00E52DE6">
        <w:rPr>
          <w:rFonts w:cstheme="minorHAnsi"/>
          <w:i/>
        </w:rPr>
        <w:br/>
        <w:t xml:space="preserve">         3. mjesto – 1 bo</w:t>
      </w:r>
      <w:r w:rsidR="00FB242B" w:rsidRPr="00E52DE6">
        <w:rPr>
          <w:rFonts w:cstheme="minorHAnsi"/>
          <w:i/>
        </w:rPr>
        <w:t>d</w:t>
      </w:r>
    </w:p>
    <w:p w14:paraId="660E0495" w14:textId="77777777" w:rsidR="00D7147E" w:rsidRDefault="008A0472" w:rsidP="0081180C">
      <w:pPr>
        <w:ind w:left="709"/>
        <w:rPr>
          <w:rFonts w:cstheme="minorHAnsi"/>
          <w:i/>
        </w:rPr>
      </w:pPr>
      <w:r w:rsidRPr="00E52DE6">
        <w:rPr>
          <w:rFonts w:cstheme="minorHAnsi"/>
          <w:b/>
        </w:rPr>
        <w:br/>
      </w:r>
      <w:r w:rsidR="00F33183" w:rsidRPr="00E52DE6">
        <w:rPr>
          <w:rFonts w:cstheme="minorHAnsi"/>
          <w:b/>
        </w:rPr>
        <w:t>b) DRŽAVNO NATJECANJE</w:t>
      </w:r>
      <w:r w:rsidR="00F33183" w:rsidRPr="00E52DE6">
        <w:rPr>
          <w:rFonts w:cstheme="minorHAnsi"/>
          <w:b/>
        </w:rPr>
        <w:br/>
      </w:r>
      <w:r w:rsidR="00F33183" w:rsidRPr="00E52DE6">
        <w:rPr>
          <w:rFonts w:cstheme="minorHAnsi"/>
        </w:rPr>
        <w:t xml:space="preserve">         </w:t>
      </w:r>
      <w:r w:rsidR="00F33183" w:rsidRPr="00E52DE6">
        <w:rPr>
          <w:rFonts w:cstheme="minorHAnsi"/>
          <w:i/>
        </w:rPr>
        <w:t>1. mjesto – 5 bodova</w:t>
      </w:r>
      <w:r w:rsidR="00F33183" w:rsidRPr="00E52DE6">
        <w:rPr>
          <w:rFonts w:cstheme="minorHAnsi"/>
          <w:i/>
        </w:rPr>
        <w:br/>
        <w:t xml:space="preserve">         2. mjesto – 4 boda</w:t>
      </w:r>
      <w:r w:rsidR="00F33183" w:rsidRPr="00E52DE6">
        <w:rPr>
          <w:rFonts w:cstheme="minorHAnsi"/>
          <w:i/>
        </w:rPr>
        <w:br/>
        <w:t xml:space="preserve">         3. mjesto – 3 boda</w:t>
      </w:r>
      <w:r w:rsidR="00F33183" w:rsidRPr="00E52DE6">
        <w:rPr>
          <w:rFonts w:cstheme="minorHAnsi"/>
          <w:i/>
        </w:rPr>
        <w:br/>
        <w:t xml:space="preserve">         sudjelovanje – 2 boda</w:t>
      </w:r>
    </w:p>
    <w:p w14:paraId="42D2BF6A" w14:textId="77777777" w:rsidR="0081180C" w:rsidRPr="00E52DE6" w:rsidRDefault="0081180C" w:rsidP="00563182">
      <w:pPr>
        <w:spacing w:after="0" w:line="240" w:lineRule="auto"/>
        <w:jc w:val="both"/>
        <w:rPr>
          <w:rFonts w:cstheme="minorHAnsi"/>
          <w:b/>
        </w:rPr>
      </w:pPr>
    </w:p>
    <w:p w14:paraId="2A0625F1" w14:textId="77777777" w:rsidR="00563182" w:rsidRPr="00E52DE6" w:rsidRDefault="00563182" w:rsidP="00563182">
      <w:pPr>
        <w:spacing w:after="0" w:line="240" w:lineRule="auto"/>
        <w:jc w:val="both"/>
        <w:rPr>
          <w:rFonts w:cstheme="minorHAnsi"/>
          <w:b/>
          <w:u w:val="single"/>
        </w:rPr>
      </w:pPr>
      <w:r w:rsidRPr="00E52DE6">
        <w:rPr>
          <w:rFonts w:cstheme="minorHAnsi"/>
          <w:b/>
          <w:u w:val="single"/>
        </w:rPr>
        <w:t>D) Materijalni status</w:t>
      </w:r>
    </w:p>
    <w:p w14:paraId="48EA5F9F" w14:textId="77777777" w:rsidR="0081180C" w:rsidRPr="00E52DE6" w:rsidRDefault="0081180C" w:rsidP="00563182">
      <w:pPr>
        <w:spacing w:after="0" w:line="240" w:lineRule="auto"/>
        <w:jc w:val="both"/>
        <w:rPr>
          <w:rFonts w:cstheme="minorHAnsi"/>
          <w:b/>
          <w:u w:val="single"/>
        </w:rPr>
      </w:pPr>
    </w:p>
    <w:p w14:paraId="62634521" w14:textId="77777777" w:rsidR="00920153" w:rsidRPr="00E52DE6" w:rsidRDefault="00563182" w:rsidP="00E13493">
      <w:pPr>
        <w:rPr>
          <w:rFonts w:cstheme="minorHAnsi"/>
        </w:rPr>
      </w:pPr>
      <w:r w:rsidRPr="00E52DE6">
        <w:rPr>
          <w:rFonts w:cstheme="minorHAnsi"/>
        </w:rPr>
        <w:t>Ukupna primanja dijele se na broj članova zajedničkog domaćinstva iskazan u izjavi priloženoj zahtjevu za dodjelu stipendija.</w:t>
      </w:r>
      <w:r w:rsidRPr="00E52DE6">
        <w:rPr>
          <w:rFonts w:cstheme="minorHAnsi"/>
        </w:rPr>
        <w:br/>
        <w:t>U prihod domaćinstva ne ulazi doplatak za djecu, naknade na ime tjelesnog oštećenja, stalna novčana socijalna pomoć te naknada za njegu i pomoć, prihod ostvaren radom preko učeničkog ili studentskog servisa kao ni stipendije ili ostale jednokratne pomoći.</w:t>
      </w:r>
    </w:p>
    <w:p w14:paraId="155FF22F" w14:textId="77777777" w:rsidR="00B31612" w:rsidRPr="00E52DE6" w:rsidRDefault="00920153" w:rsidP="00B31612">
      <w:pPr>
        <w:spacing w:after="120"/>
        <w:jc w:val="both"/>
        <w:rPr>
          <w:rFonts w:cstheme="minorHAnsi"/>
          <w:color w:val="000000" w:themeColor="text1"/>
        </w:rPr>
      </w:pPr>
      <w:r w:rsidRPr="00E52DE6">
        <w:rPr>
          <w:rFonts w:cstheme="minorHAnsi"/>
          <w:color w:val="000000" w:themeColor="text1"/>
        </w:rPr>
        <w:t>Ukupna primanja svih punoljetnih članova iskazuju se za razdoblje od 01.01. do 31.08. tekuće godine</w:t>
      </w:r>
      <w:r w:rsidR="00B31612" w:rsidRPr="00E52DE6">
        <w:rPr>
          <w:rFonts w:cstheme="minorHAnsi"/>
          <w:color w:val="000000" w:themeColor="text1"/>
        </w:rPr>
        <w:t xml:space="preserve"> za učenike i od 01.01. do 30.09. tekuće godine za studente</w:t>
      </w:r>
      <w:r w:rsidRPr="00E52DE6">
        <w:rPr>
          <w:rFonts w:cstheme="minorHAnsi"/>
          <w:color w:val="000000" w:themeColor="text1"/>
        </w:rPr>
        <w:t xml:space="preserve">, a dijele se na broj članova zajedničkog domaćinstva iskazan u izjavi priloženoj zahtjevu za dodjelu stipendija. Podnositelj zahtjeva za dodjelu stipendije daje suglasnost Karlovačkoj županiji da od Porezne uprave </w:t>
      </w:r>
      <w:r w:rsidR="001B03FA" w:rsidRPr="00E52DE6">
        <w:rPr>
          <w:rFonts w:cstheme="minorHAnsi"/>
          <w:color w:val="000000" w:themeColor="text1"/>
        </w:rPr>
        <w:t xml:space="preserve">po službenoj dužnosti može </w:t>
      </w:r>
      <w:r w:rsidRPr="00E52DE6">
        <w:rPr>
          <w:rFonts w:cstheme="minorHAnsi"/>
          <w:color w:val="000000" w:themeColor="text1"/>
        </w:rPr>
        <w:t>zatražiti podatke o prihodima svih članova kućanstva</w:t>
      </w:r>
      <w:r w:rsidR="001B03FA" w:rsidRPr="00E52DE6">
        <w:rPr>
          <w:rFonts w:cstheme="minorHAnsi"/>
          <w:color w:val="000000" w:themeColor="text1"/>
        </w:rPr>
        <w:t xml:space="preserve"> radi postupanja po zahtjevu</w:t>
      </w:r>
      <w:r w:rsidRPr="00E52DE6">
        <w:rPr>
          <w:rFonts w:cstheme="minorHAnsi"/>
          <w:color w:val="000000" w:themeColor="text1"/>
        </w:rPr>
        <w:t xml:space="preserve">. Ukoliko podnositelj zahtjeva ne potpiše navedenu suglasnost dužan je zahtjevu za dodjelu stipendije priložiti </w:t>
      </w:r>
      <w:r w:rsidR="001B03FA" w:rsidRPr="00E52DE6">
        <w:rPr>
          <w:rFonts w:cstheme="minorHAnsi"/>
          <w:color w:val="000000" w:themeColor="text1"/>
        </w:rPr>
        <w:t>p</w:t>
      </w:r>
      <w:r w:rsidRPr="00E52DE6">
        <w:rPr>
          <w:rFonts w:cstheme="minorHAnsi"/>
          <w:color w:val="000000" w:themeColor="text1"/>
        </w:rPr>
        <w:t>otvrd</w:t>
      </w:r>
      <w:r w:rsidR="001B03FA" w:rsidRPr="00E52DE6">
        <w:rPr>
          <w:rFonts w:cstheme="minorHAnsi"/>
          <w:color w:val="000000" w:themeColor="text1"/>
        </w:rPr>
        <w:t>e</w:t>
      </w:r>
      <w:r w:rsidRPr="00E52DE6">
        <w:rPr>
          <w:rFonts w:cstheme="minorHAnsi"/>
          <w:color w:val="000000" w:themeColor="text1"/>
        </w:rPr>
        <w:t xml:space="preserve"> Porezne uprave o </w:t>
      </w:r>
      <w:r w:rsidRPr="00E52DE6">
        <w:rPr>
          <w:rFonts w:cstheme="minorHAnsi"/>
          <w:color w:val="000000" w:themeColor="text1"/>
        </w:rPr>
        <w:lastRenderedPageBreak/>
        <w:t xml:space="preserve">ostvarenim prihodima svih punoljetnih članova kućanstva za prethodnu godinu i </w:t>
      </w:r>
      <w:r w:rsidR="001B03FA" w:rsidRPr="00E52DE6">
        <w:rPr>
          <w:rFonts w:cstheme="minorHAnsi"/>
          <w:color w:val="000000" w:themeColor="text1"/>
        </w:rPr>
        <w:t xml:space="preserve">prvih </w:t>
      </w:r>
      <w:r w:rsidRPr="00E52DE6">
        <w:rPr>
          <w:rFonts w:cstheme="minorHAnsi"/>
          <w:color w:val="000000" w:themeColor="text1"/>
        </w:rPr>
        <w:t>osam mjeseci tekuće kalendarske godine</w:t>
      </w:r>
      <w:r w:rsidR="005F48EE" w:rsidRPr="00E52DE6">
        <w:rPr>
          <w:rFonts w:cstheme="minorHAnsi"/>
          <w:color w:val="000000" w:themeColor="text1"/>
        </w:rPr>
        <w:t xml:space="preserve"> (učenici) </w:t>
      </w:r>
      <w:r w:rsidR="001B03FA" w:rsidRPr="00E52DE6">
        <w:rPr>
          <w:rFonts w:cstheme="minorHAnsi"/>
          <w:color w:val="000000" w:themeColor="text1"/>
        </w:rPr>
        <w:t>odnosno prvih</w:t>
      </w:r>
      <w:r w:rsidR="005F48EE" w:rsidRPr="00E52DE6">
        <w:rPr>
          <w:rFonts w:cstheme="minorHAnsi"/>
          <w:color w:val="000000" w:themeColor="text1"/>
        </w:rPr>
        <w:t xml:space="preserve"> devet mjeseci tekuće kalendarske godine (studenti)</w:t>
      </w:r>
      <w:r w:rsidRPr="00E52DE6">
        <w:rPr>
          <w:rFonts w:cstheme="minorHAnsi"/>
          <w:color w:val="000000" w:themeColor="text1"/>
        </w:rPr>
        <w:t>.</w:t>
      </w:r>
    </w:p>
    <w:p w14:paraId="1CDABDD5" w14:textId="77777777" w:rsidR="00B31612" w:rsidRDefault="00B31612" w:rsidP="00B31612">
      <w:pPr>
        <w:spacing w:after="120"/>
        <w:jc w:val="both"/>
        <w:rPr>
          <w:rFonts w:cstheme="minorHAnsi"/>
          <w:color w:val="000000" w:themeColor="text1"/>
        </w:rPr>
      </w:pPr>
      <w:r w:rsidRPr="00E52DE6">
        <w:rPr>
          <w:rFonts w:cstheme="minorHAnsi"/>
          <w:color w:val="000000" w:themeColor="text1"/>
        </w:rPr>
        <w:t>Ukoliko je kandidat jedini član domaćinstva, a iskazao je da ne ostvaruje nikakav prihod, Povjerenstvo može zatražiti dodatnu dokumentaciju radi utvrđivanja izvora prihoda za podmirivanje troškova domaćinstva u kojem kandidat živi.</w:t>
      </w:r>
    </w:p>
    <w:p w14:paraId="0EB1562B" w14:textId="77777777" w:rsidR="00563182" w:rsidRPr="00E52DE6" w:rsidRDefault="00563182" w:rsidP="00563182">
      <w:pPr>
        <w:pStyle w:val="Odlomakpopisa"/>
        <w:ind w:left="0"/>
        <w:jc w:val="both"/>
        <w:rPr>
          <w:rFonts w:cstheme="minorHAnsi"/>
        </w:rPr>
      </w:pPr>
      <w:r w:rsidRPr="00E52DE6">
        <w:rPr>
          <w:rFonts w:cstheme="minorHAnsi"/>
          <w:color w:val="FF0000"/>
        </w:rPr>
        <w:br/>
      </w:r>
      <w:r w:rsidRPr="00E52DE6">
        <w:rPr>
          <w:rFonts w:cstheme="minorHAnsi"/>
        </w:rPr>
        <w:t>Po osnovi materijalnog statusa kandidati ostvaruju bodove na sljedeći način:</w:t>
      </w:r>
    </w:p>
    <w:p w14:paraId="44437587" w14:textId="2BBD8B78" w:rsidR="00563182" w:rsidRPr="00EB2A3B" w:rsidRDefault="0081180C" w:rsidP="00462CA4">
      <w:pPr>
        <w:shd w:val="clear" w:color="auto" w:fill="FFFFFF" w:themeFill="background1"/>
        <w:spacing w:line="240" w:lineRule="auto"/>
        <w:ind w:left="720"/>
        <w:contextualSpacing/>
        <w:rPr>
          <w:rFonts w:cstheme="minorHAnsi"/>
          <w:color w:val="000000" w:themeColor="text1"/>
        </w:rPr>
      </w:pPr>
      <w:r w:rsidRPr="00EB2A3B">
        <w:rPr>
          <w:rFonts w:cstheme="minorHAnsi"/>
          <w:color w:val="000000" w:themeColor="text1"/>
        </w:rPr>
        <w:t xml:space="preserve">- </w:t>
      </w:r>
      <w:r w:rsidR="00563182" w:rsidRPr="00EB2A3B">
        <w:rPr>
          <w:rFonts w:cstheme="minorHAnsi"/>
          <w:color w:val="000000" w:themeColor="text1"/>
        </w:rPr>
        <w:t xml:space="preserve">do </w:t>
      </w:r>
      <w:r w:rsidR="0005447D" w:rsidRPr="00EB2A3B">
        <w:rPr>
          <w:rFonts w:cstheme="minorHAnsi"/>
          <w:color w:val="000000" w:themeColor="text1"/>
        </w:rPr>
        <w:t>6</w:t>
      </w:r>
      <w:r w:rsidR="00F93470" w:rsidRPr="00EB2A3B">
        <w:rPr>
          <w:rFonts w:cstheme="minorHAnsi"/>
          <w:color w:val="000000" w:themeColor="text1"/>
        </w:rPr>
        <w:t>7</w:t>
      </w:r>
      <w:r w:rsidR="0005447D" w:rsidRPr="00EB2A3B">
        <w:rPr>
          <w:rFonts w:cstheme="minorHAnsi"/>
          <w:color w:val="000000" w:themeColor="text1"/>
        </w:rPr>
        <w:t>,</w:t>
      </w:r>
      <w:r w:rsidR="00F93470" w:rsidRPr="00EB2A3B">
        <w:rPr>
          <w:rFonts w:cstheme="minorHAnsi"/>
          <w:color w:val="000000" w:themeColor="text1"/>
        </w:rPr>
        <w:t>00</w:t>
      </w:r>
      <w:r w:rsidR="0005447D" w:rsidRPr="00EB2A3B">
        <w:rPr>
          <w:rFonts w:cstheme="minorHAnsi"/>
          <w:color w:val="000000" w:themeColor="text1"/>
        </w:rPr>
        <w:t xml:space="preserve"> eura </w:t>
      </w:r>
      <w:r w:rsidR="00563182" w:rsidRPr="00EB2A3B">
        <w:rPr>
          <w:rFonts w:cstheme="minorHAnsi"/>
          <w:color w:val="000000" w:themeColor="text1"/>
        </w:rPr>
        <w:t xml:space="preserve">                                  </w:t>
      </w:r>
      <w:r w:rsidR="00181E97" w:rsidRPr="00EB2A3B">
        <w:rPr>
          <w:rFonts w:cstheme="minorHAnsi"/>
          <w:color w:val="000000" w:themeColor="text1"/>
        </w:rPr>
        <w:t xml:space="preserve"> </w:t>
      </w:r>
      <w:r w:rsidR="00563182" w:rsidRPr="00EB2A3B">
        <w:rPr>
          <w:rFonts w:cstheme="minorHAnsi"/>
          <w:color w:val="000000" w:themeColor="text1"/>
        </w:rPr>
        <w:t xml:space="preserve">   </w:t>
      </w:r>
      <w:r w:rsidR="001139F3" w:rsidRPr="00EB2A3B">
        <w:rPr>
          <w:rFonts w:cstheme="minorHAnsi"/>
          <w:color w:val="000000" w:themeColor="text1"/>
        </w:rPr>
        <w:tab/>
        <w:t xml:space="preserve">                   </w:t>
      </w:r>
      <w:r w:rsidR="00563182" w:rsidRPr="00EB2A3B">
        <w:rPr>
          <w:rFonts w:cstheme="minorHAnsi"/>
          <w:color w:val="000000" w:themeColor="text1"/>
        </w:rPr>
        <w:t xml:space="preserve">- </w:t>
      </w:r>
      <w:r w:rsidR="001375F3" w:rsidRPr="00EB2A3B">
        <w:rPr>
          <w:rFonts w:cstheme="minorHAnsi"/>
          <w:color w:val="000000" w:themeColor="text1"/>
        </w:rPr>
        <w:t>1</w:t>
      </w:r>
      <w:r w:rsidR="00462CA4" w:rsidRPr="00EB2A3B">
        <w:rPr>
          <w:rFonts w:cstheme="minorHAnsi"/>
          <w:color w:val="000000" w:themeColor="text1"/>
        </w:rPr>
        <w:t>2</w:t>
      </w:r>
      <w:r w:rsidR="00563182" w:rsidRPr="00EB2A3B">
        <w:rPr>
          <w:rFonts w:cstheme="minorHAnsi"/>
          <w:color w:val="000000" w:themeColor="text1"/>
        </w:rPr>
        <w:t xml:space="preserve"> bodova</w:t>
      </w:r>
      <w:r w:rsidR="00563182" w:rsidRPr="00EB2A3B">
        <w:rPr>
          <w:rFonts w:cstheme="minorHAnsi"/>
          <w:color w:val="000000" w:themeColor="text1"/>
        </w:rPr>
        <w:br/>
        <w:t xml:space="preserve">- od </w:t>
      </w:r>
      <w:r w:rsidR="0005447D" w:rsidRPr="00EB2A3B">
        <w:rPr>
          <w:rFonts w:cstheme="minorHAnsi"/>
          <w:color w:val="000000" w:themeColor="text1"/>
        </w:rPr>
        <w:t>6</w:t>
      </w:r>
      <w:r w:rsidR="00192E41" w:rsidRPr="00EB2A3B">
        <w:rPr>
          <w:rFonts w:cstheme="minorHAnsi"/>
          <w:color w:val="000000" w:themeColor="text1"/>
        </w:rPr>
        <w:t>7</w:t>
      </w:r>
      <w:r w:rsidR="0005447D" w:rsidRPr="00EB2A3B">
        <w:rPr>
          <w:rFonts w:cstheme="minorHAnsi"/>
          <w:color w:val="000000" w:themeColor="text1"/>
        </w:rPr>
        <w:t>,</w:t>
      </w:r>
      <w:r w:rsidR="00192E41" w:rsidRPr="00EB2A3B">
        <w:rPr>
          <w:rFonts w:cstheme="minorHAnsi"/>
          <w:color w:val="000000" w:themeColor="text1"/>
        </w:rPr>
        <w:t xml:space="preserve">00 </w:t>
      </w:r>
      <w:r w:rsidR="0005447D" w:rsidRPr="00EB2A3B">
        <w:rPr>
          <w:rFonts w:cstheme="minorHAnsi"/>
          <w:color w:val="000000" w:themeColor="text1"/>
        </w:rPr>
        <w:t xml:space="preserve">eura </w:t>
      </w:r>
      <w:r w:rsidR="00563182" w:rsidRPr="00EB2A3B">
        <w:rPr>
          <w:rFonts w:cstheme="minorHAnsi"/>
          <w:color w:val="000000" w:themeColor="text1"/>
        </w:rPr>
        <w:t xml:space="preserve">do </w:t>
      </w:r>
      <w:r w:rsidR="001139F3" w:rsidRPr="00EB2A3B">
        <w:rPr>
          <w:rFonts w:cstheme="minorHAnsi"/>
          <w:color w:val="000000" w:themeColor="text1"/>
        </w:rPr>
        <w:t>13</w:t>
      </w:r>
      <w:r w:rsidR="00192E41" w:rsidRPr="00EB2A3B">
        <w:rPr>
          <w:rFonts w:cstheme="minorHAnsi"/>
          <w:color w:val="000000" w:themeColor="text1"/>
        </w:rPr>
        <w:t>3</w:t>
      </w:r>
      <w:r w:rsidR="001139F3" w:rsidRPr="00EB2A3B">
        <w:rPr>
          <w:rFonts w:cstheme="minorHAnsi"/>
          <w:color w:val="000000" w:themeColor="text1"/>
        </w:rPr>
        <w:t>,</w:t>
      </w:r>
      <w:r w:rsidR="00192E41" w:rsidRPr="00EB2A3B">
        <w:rPr>
          <w:rFonts w:cstheme="minorHAnsi"/>
          <w:color w:val="000000" w:themeColor="text1"/>
        </w:rPr>
        <w:t>00</w:t>
      </w:r>
      <w:r w:rsidR="001139F3" w:rsidRPr="00EB2A3B">
        <w:rPr>
          <w:rFonts w:cstheme="minorHAnsi"/>
          <w:color w:val="000000" w:themeColor="text1"/>
        </w:rPr>
        <w:t xml:space="preserve"> eura </w:t>
      </w:r>
      <w:r w:rsidR="00563182" w:rsidRPr="00EB2A3B">
        <w:rPr>
          <w:rFonts w:cstheme="minorHAnsi"/>
          <w:color w:val="000000" w:themeColor="text1"/>
        </w:rPr>
        <w:t xml:space="preserve">          </w:t>
      </w:r>
      <w:r w:rsidR="0036699D" w:rsidRPr="00EB2A3B">
        <w:rPr>
          <w:rFonts w:cstheme="minorHAnsi"/>
          <w:color w:val="000000" w:themeColor="text1"/>
        </w:rPr>
        <w:t xml:space="preserve">  </w:t>
      </w:r>
      <w:r w:rsidR="001139F3" w:rsidRPr="00EB2A3B">
        <w:rPr>
          <w:rFonts w:cstheme="minorHAnsi"/>
          <w:color w:val="000000" w:themeColor="text1"/>
        </w:rPr>
        <w:t xml:space="preserve"> </w:t>
      </w:r>
      <w:r w:rsidR="0036699D" w:rsidRPr="00EB2A3B">
        <w:rPr>
          <w:rFonts w:cstheme="minorHAnsi"/>
          <w:color w:val="000000" w:themeColor="text1"/>
        </w:rPr>
        <w:t xml:space="preserve"> </w:t>
      </w:r>
      <w:r w:rsidR="001139F3" w:rsidRPr="00EB2A3B">
        <w:rPr>
          <w:rFonts w:cstheme="minorHAnsi"/>
          <w:color w:val="000000" w:themeColor="text1"/>
        </w:rPr>
        <w:t xml:space="preserve">   </w:t>
      </w:r>
      <w:r w:rsidR="00EB2A3B">
        <w:rPr>
          <w:rFonts w:cstheme="minorHAnsi"/>
          <w:color w:val="000000" w:themeColor="text1"/>
        </w:rPr>
        <w:tab/>
        <w:t xml:space="preserve">     </w:t>
      </w:r>
      <w:r w:rsidR="00563182" w:rsidRPr="00EB2A3B">
        <w:rPr>
          <w:rFonts w:cstheme="minorHAnsi"/>
          <w:color w:val="000000" w:themeColor="text1"/>
        </w:rPr>
        <w:t xml:space="preserve">- </w:t>
      </w:r>
      <w:r w:rsidR="00462CA4" w:rsidRPr="00EB2A3B">
        <w:rPr>
          <w:rFonts w:cstheme="minorHAnsi"/>
          <w:color w:val="000000" w:themeColor="text1"/>
        </w:rPr>
        <w:t>10</w:t>
      </w:r>
      <w:r w:rsidR="00563182" w:rsidRPr="00EB2A3B">
        <w:rPr>
          <w:rFonts w:cstheme="minorHAnsi"/>
          <w:color w:val="000000" w:themeColor="text1"/>
        </w:rPr>
        <w:t xml:space="preserve"> bodova</w:t>
      </w:r>
      <w:r w:rsidR="00563182" w:rsidRPr="00EB2A3B">
        <w:rPr>
          <w:rFonts w:cstheme="minorHAnsi"/>
          <w:color w:val="000000" w:themeColor="text1"/>
        </w:rPr>
        <w:br/>
        <w:t xml:space="preserve">- od </w:t>
      </w:r>
      <w:r w:rsidR="001139F3" w:rsidRPr="00EB2A3B">
        <w:rPr>
          <w:rFonts w:cstheme="minorHAnsi"/>
          <w:color w:val="000000" w:themeColor="text1"/>
        </w:rPr>
        <w:t>13</w:t>
      </w:r>
      <w:r w:rsidR="00F148C6" w:rsidRPr="00EB2A3B">
        <w:rPr>
          <w:rFonts w:cstheme="minorHAnsi"/>
          <w:color w:val="000000" w:themeColor="text1"/>
        </w:rPr>
        <w:t>3</w:t>
      </w:r>
      <w:r w:rsidR="001139F3" w:rsidRPr="00EB2A3B">
        <w:rPr>
          <w:rFonts w:cstheme="minorHAnsi"/>
          <w:color w:val="000000" w:themeColor="text1"/>
        </w:rPr>
        <w:t>,</w:t>
      </w:r>
      <w:r w:rsidR="00F148C6" w:rsidRPr="00EB2A3B">
        <w:rPr>
          <w:rFonts w:cstheme="minorHAnsi"/>
          <w:color w:val="000000" w:themeColor="text1"/>
        </w:rPr>
        <w:t>00</w:t>
      </w:r>
      <w:r w:rsidR="001139F3" w:rsidRPr="00EB2A3B">
        <w:rPr>
          <w:rFonts w:cstheme="minorHAnsi"/>
          <w:color w:val="000000" w:themeColor="text1"/>
        </w:rPr>
        <w:t xml:space="preserve"> eura </w:t>
      </w:r>
      <w:r w:rsidR="00563182" w:rsidRPr="00EB2A3B">
        <w:rPr>
          <w:rFonts w:cstheme="minorHAnsi"/>
          <w:color w:val="000000" w:themeColor="text1"/>
        </w:rPr>
        <w:t xml:space="preserve">do </w:t>
      </w:r>
      <w:r w:rsidR="00F148C6" w:rsidRPr="00EB2A3B">
        <w:rPr>
          <w:rFonts w:cstheme="minorHAnsi"/>
          <w:color w:val="000000" w:themeColor="text1"/>
        </w:rPr>
        <w:t>200</w:t>
      </w:r>
      <w:r w:rsidR="001139F3" w:rsidRPr="00EB2A3B">
        <w:rPr>
          <w:rFonts w:cstheme="minorHAnsi"/>
          <w:color w:val="000000" w:themeColor="text1"/>
        </w:rPr>
        <w:t>,</w:t>
      </w:r>
      <w:r w:rsidR="00F148C6" w:rsidRPr="00EB2A3B">
        <w:rPr>
          <w:rFonts w:cstheme="minorHAnsi"/>
          <w:color w:val="000000" w:themeColor="text1"/>
        </w:rPr>
        <w:t>00</w:t>
      </w:r>
      <w:r w:rsidR="001139F3" w:rsidRPr="00EB2A3B">
        <w:rPr>
          <w:rFonts w:cstheme="minorHAnsi"/>
          <w:color w:val="000000" w:themeColor="text1"/>
        </w:rPr>
        <w:t xml:space="preserve"> eura </w:t>
      </w:r>
      <w:r w:rsidR="00563182" w:rsidRPr="00EB2A3B">
        <w:rPr>
          <w:rFonts w:cstheme="minorHAnsi"/>
          <w:color w:val="000000" w:themeColor="text1"/>
        </w:rPr>
        <w:t xml:space="preserve">     </w:t>
      </w:r>
      <w:r w:rsidR="001139F3" w:rsidRPr="00EB2A3B">
        <w:rPr>
          <w:rFonts w:cstheme="minorHAnsi"/>
          <w:color w:val="000000" w:themeColor="text1"/>
        </w:rPr>
        <w:t xml:space="preserve"> </w:t>
      </w:r>
      <w:r w:rsidR="0036699D" w:rsidRPr="00EB2A3B">
        <w:rPr>
          <w:rFonts w:cstheme="minorHAnsi"/>
          <w:color w:val="000000" w:themeColor="text1"/>
        </w:rPr>
        <w:t xml:space="preserve">  </w:t>
      </w:r>
      <w:r w:rsidR="00EB2A3B">
        <w:rPr>
          <w:rFonts w:cstheme="minorHAnsi"/>
          <w:color w:val="000000" w:themeColor="text1"/>
        </w:rPr>
        <w:t xml:space="preserve">                    </w:t>
      </w:r>
      <w:r w:rsidR="0036699D" w:rsidRPr="00EB2A3B">
        <w:rPr>
          <w:rFonts w:cstheme="minorHAnsi"/>
          <w:color w:val="000000" w:themeColor="text1"/>
        </w:rPr>
        <w:t xml:space="preserve"> </w:t>
      </w:r>
      <w:r w:rsidR="00563182" w:rsidRPr="00EB2A3B">
        <w:rPr>
          <w:rFonts w:cstheme="minorHAnsi"/>
          <w:color w:val="000000" w:themeColor="text1"/>
        </w:rPr>
        <w:t xml:space="preserve">  - </w:t>
      </w:r>
      <w:r w:rsidR="00462CA4" w:rsidRPr="00EB2A3B">
        <w:rPr>
          <w:rFonts w:cstheme="minorHAnsi"/>
          <w:color w:val="000000" w:themeColor="text1"/>
        </w:rPr>
        <w:t>8</w:t>
      </w:r>
      <w:r w:rsidR="00563182" w:rsidRPr="00EB2A3B">
        <w:rPr>
          <w:rFonts w:cstheme="minorHAnsi"/>
          <w:color w:val="000000" w:themeColor="text1"/>
        </w:rPr>
        <w:t xml:space="preserve"> bodova</w:t>
      </w:r>
      <w:r w:rsidR="00563182" w:rsidRPr="00EB2A3B">
        <w:rPr>
          <w:rFonts w:cstheme="minorHAnsi"/>
          <w:color w:val="000000" w:themeColor="text1"/>
        </w:rPr>
        <w:br/>
        <w:t xml:space="preserve">- od </w:t>
      </w:r>
      <w:r w:rsidR="00F148C6" w:rsidRPr="00EB2A3B">
        <w:rPr>
          <w:rFonts w:cstheme="minorHAnsi"/>
          <w:color w:val="000000" w:themeColor="text1"/>
        </w:rPr>
        <w:t>200</w:t>
      </w:r>
      <w:r w:rsidR="001139F3" w:rsidRPr="00EB2A3B">
        <w:rPr>
          <w:rFonts w:cstheme="minorHAnsi"/>
          <w:color w:val="000000" w:themeColor="text1"/>
        </w:rPr>
        <w:t>,</w:t>
      </w:r>
      <w:r w:rsidR="00F148C6" w:rsidRPr="00EB2A3B">
        <w:rPr>
          <w:rFonts w:cstheme="minorHAnsi"/>
          <w:color w:val="000000" w:themeColor="text1"/>
        </w:rPr>
        <w:t>00</w:t>
      </w:r>
      <w:r w:rsidR="001139F3" w:rsidRPr="00EB2A3B">
        <w:rPr>
          <w:rFonts w:cstheme="minorHAnsi"/>
          <w:color w:val="000000" w:themeColor="text1"/>
        </w:rPr>
        <w:t xml:space="preserve"> eura </w:t>
      </w:r>
      <w:r w:rsidR="00563182" w:rsidRPr="00EB2A3B">
        <w:rPr>
          <w:rFonts w:cstheme="minorHAnsi"/>
          <w:color w:val="000000" w:themeColor="text1"/>
        </w:rPr>
        <w:t xml:space="preserve">do </w:t>
      </w:r>
      <w:r w:rsidR="001139F3" w:rsidRPr="00EB2A3B">
        <w:rPr>
          <w:rFonts w:cstheme="minorHAnsi"/>
          <w:color w:val="000000" w:themeColor="text1"/>
        </w:rPr>
        <w:t>26</w:t>
      </w:r>
      <w:r w:rsidR="001A2C79" w:rsidRPr="00EB2A3B">
        <w:rPr>
          <w:rFonts w:cstheme="minorHAnsi"/>
          <w:color w:val="000000" w:themeColor="text1"/>
        </w:rPr>
        <w:t>6</w:t>
      </w:r>
      <w:r w:rsidR="001139F3" w:rsidRPr="00EB2A3B">
        <w:rPr>
          <w:rFonts w:cstheme="minorHAnsi"/>
          <w:color w:val="000000" w:themeColor="text1"/>
        </w:rPr>
        <w:t>,</w:t>
      </w:r>
      <w:r w:rsidR="001A2C79" w:rsidRPr="00EB2A3B">
        <w:rPr>
          <w:rFonts w:cstheme="minorHAnsi"/>
          <w:color w:val="000000" w:themeColor="text1"/>
        </w:rPr>
        <w:t>00</w:t>
      </w:r>
      <w:r w:rsidR="001139F3" w:rsidRPr="00EB2A3B">
        <w:rPr>
          <w:rFonts w:cstheme="minorHAnsi"/>
          <w:color w:val="000000" w:themeColor="text1"/>
        </w:rPr>
        <w:t xml:space="preserve"> eura </w:t>
      </w:r>
      <w:r w:rsidR="00563182" w:rsidRPr="00EB2A3B">
        <w:rPr>
          <w:rFonts w:cstheme="minorHAnsi"/>
          <w:color w:val="000000" w:themeColor="text1"/>
        </w:rPr>
        <w:t xml:space="preserve">      </w:t>
      </w:r>
      <w:r w:rsidR="0036699D" w:rsidRPr="00EB2A3B">
        <w:rPr>
          <w:rFonts w:cstheme="minorHAnsi"/>
          <w:color w:val="000000" w:themeColor="text1"/>
        </w:rPr>
        <w:t xml:space="preserve">   </w:t>
      </w:r>
      <w:r w:rsidR="00563182" w:rsidRPr="00EB2A3B">
        <w:rPr>
          <w:rFonts w:cstheme="minorHAnsi"/>
          <w:color w:val="000000" w:themeColor="text1"/>
        </w:rPr>
        <w:t xml:space="preserve"> </w:t>
      </w:r>
      <w:r w:rsidR="001139F3" w:rsidRPr="00EB2A3B">
        <w:rPr>
          <w:rFonts w:cstheme="minorHAnsi"/>
          <w:color w:val="000000" w:themeColor="text1"/>
        </w:rPr>
        <w:t xml:space="preserve"> </w:t>
      </w:r>
      <w:r w:rsidR="00EB2A3B">
        <w:rPr>
          <w:rFonts w:cstheme="minorHAnsi"/>
          <w:color w:val="000000" w:themeColor="text1"/>
        </w:rPr>
        <w:t xml:space="preserve">                    </w:t>
      </w:r>
      <w:r w:rsidR="00563182" w:rsidRPr="00EB2A3B">
        <w:rPr>
          <w:rFonts w:cstheme="minorHAnsi"/>
          <w:color w:val="000000" w:themeColor="text1"/>
        </w:rPr>
        <w:t xml:space="preserve">- </w:t>
      </w:r>
      <w:r w:rsidR="00462CA4" w:rsidRPr="00EB2A3B">
        <w:rPr>
          <w:rFonts w:cstheme="minorHAnsi"/>
          <w:color w:val="000000" w:themeColor="text1"/>
        </w:rPr>
        <w:t>6</w:t>
      </w:r>
      <w:r w:rsidR="00563182" w:rsidRPr="00EB2A3B">
        <w:rPr>
          <w:rFonts w:cstheme="minorHAnsi"/>
          <w:color w:val="000000" w:themeColor="text1"/>
        </w:rPr>
        <w:t xml:space="preserve"> boda</w:t>
      </w:r>
    </w:p>
    <w:p w14:paraId="6B00A7F0" w14:textId="4FF75C20" w:rsidR="009F0597" w:rsidRPr="00EB2A3B" w:rsidRDefault="00181E97" w:rsidP="00462CA4">
      <w:pPr>
        <w:shd w:val="clear" w:color="auto" w:fill="FFFFFF" w:themeFill="background1"/>
        <w:spacing w:line="240" w:lineRule="auto"/>
        <w:ind w:left="720"/>
        <w:contextualSpacing/>
        <w:rPr>
          <w:rFonts w:cstheme="minorHAnsi"/>
          <w:color w:val="000000" w:themeColor="text1"/>
        </w:rPr>
      </w:pPr>
      <w:r w:rsidRPr="00EB2A3B">
        <w:rPr>
          <w:rFonts w:cstheme="minorHAnsi"/>
          <w:color w:val="000000" w:themeColor="text1"/>
        </w:rPr>
        <w:t xml:space="preserve">- od </w:t>
      </w:r>
      <w:r w:rsidR="001139F3" w:rsidRPr="00EB2A3B">
        <w:rPr>
          <w:rFonts w:cstheme="minorHAnsi"/>
          <w:color w:val="000000" w:themeColor="text1"/>
        </w:rPr>
        <w:t>26</w:t>
      </w:r>
      <w:r w:rsidR="001A2C79" w:rsidRPr="00EB2A3B">
        <w:rPr>
          <w:rFonts w:cstheme="minorHAnsi"/>
          <w:color w:val="000000" w:themeColor="text1"/>
        </w:rPr>
        <w:t>6</w:t>
      </w:r>
      <w:r w:rsidR="001139F3" w:rsidRPr="00EB2A3B">
        <w:rPr>
          <w:rFonts w:cstheme="minorHAnsi"/>
          <w:color w:val="000000" w:themeColor="text1"/>
        </w:rPr>
        <w:t>,</w:t>
      </w:r>
      <w:r w:rsidR="001A2C79" w:rsidRPr="00EB2A3B">
        <w:rPr>
          <w:rFonts w:cstheme="minorHAnsi"/>
          <w:color w:val="000000" w:themeColor="text1"/>
        </w:rPr>
        <w:t>00</w:t>
      </w:r>
      <w:r w:rsidR="001139F3" w:rsidRPr="00EB2A3B">
        <w:rPr>
          <w:rFonts w:cstheme="minorHAnsi"/>
          <w:color w:val="000000" w:themeColor="text1"/>
        </w:rPr>
        <w:t xml:space="preserve"> eura </w:t>
      </w:r>
      <w:r w:rsidRPr="00EB2A3B">
        <w:rPr>
          <w:rFonts w:cstheme="minorHAnsi"/>
          <w:color w:val="000000" w:themeColor="text1"/>
        </w:rPr>
        <w:t>do</w:t>
      </w:r>
      <w:r w:rsidR="001139F3" w:rsidRPr="00EB2A3B">
        <w:rPr>
          <w:rFonts w:cstheme="minorHAnsi"/>
          <w:color w:val="000000" w:themeColor="text1"/>
        </w:rPr>
        <w:t xml:space="preserve"> 33</w:t>
      </w:r>
      <w:r w:rsidR="001A2C79" w:rsidRPr="00EB2A3B">
        <w:rPr>
          <w:rFonts w:cstheme="minorHAnsi"/>
          <w:color w:val="000000" w:themeColor="text1"/>
        </w:rPr>
        <w:t>2</w:t>
      </w:r>
      <w:r w:rsidR="001139F3" w:rsidRPr="00EB2A3B">
        <w:rPr>
          <w:rFonts w:cstheme="minorHAnsi"/>
          <w:color w:val="000000" w:themeColor="text1"/>
        </w:rPr>
        <w:t>,</w:t>
      </w:r>
      <w:r w:rsidR="001A2C79" w:rsidRPr="00EB2A3B">
        <w:rPr>
          <w:rFonts w:cstheme="minorHAnsi"/>
          <w:color w:val="000000" w:themeColor="text1"/>
        </w:rPr>
        <w:t>00</w:t>
      </w:r>
      <w:r w:rsidR="001139F3" w:rsidRPr="00EB2A3B">
        <w:rPr>
          <w:rFonts w:cstheme="minorHAnsi"/>
          <w:color w:val="000000" w:themeColor="text1"/>
        </w:rPr>
        <w:t xml:space="preserve"> eura </w:t>
      </w:r>
      <w:r w:rsidR="00EB2A3B">
        <w:rPr>
          <w:rFonts w:cstheme="minorHAnsi"/>
          <w:color w:val="000000" w:themeColor="text1"/>
        </w:rPr>
        <w:t xml:space="preserve">                    </w:t>
      </w:r>
      <w:r w:rsidR="00920153" w:rsidRPr="00EB2A3B">
        <w:rPr>
          <w:rFonts w:cstheme="minorHAnsi"/>
          <w:color w:val="000000" w:themeColor="text1"/>
        </w:rPr>
        <w:t xml:space="preserve">      </w:t>
      </w:r>
      <w:r w:rsidR="001139F3" w:rsidRPr="00EB2A3B">
        <w:rPr>
          <w:rFonts w:cstheme="minorHAnsi"/>
          <w:color w:val="000000" w:themeColor="text1"/>
        </w:rPr>
        <w:t xml:space="preserve"> </w:t>
      </w:r>
      <w:r w:rsidR="0036699D" w:rsidRPr="00EB2A3B">
        <w:rPr>
          <w:rFonts w:cstheme="minorHAnsi"/>
          <w:color w:val="000000" w:themeColor="text1"/>
        </w:rPr>
        <w:t xml:space="preserve">   </w:t>
      </w:r>
      <w:r w:rsidR="00920153" w:rsidRPr="00EB2A3B">
        <w:rPr>
          <w:rFonts w:cstheme="minorHAnsi"/>
          <w:color w:val="000000" w:themeColor="text1"/>
        </w:rPr>
        <w:t xml:space="preserve"> </w:t>
      </w:r>
      <w:r w:rsidRPr="00EB2A3B">
        <w:rPr>
          <w:rFonts w:cstheme="minorHAnsi"/>
          <w:color w:val="000000" w:themeColor="text1"/>
        </w:rPr>
        <w:t xml:space="preserve">- </w:t>
      </w:r>
      <w:r w:rsidR="00462CA4" w:rsidRPr="00EB2A3B">
        <w:rPr>
          <w:rFonts w:cstheme="minorHAnsi"/>
          <w:color w:val="000000" w:themeColor="text1"/>
        </w:rPr>
        <w:t>4</w:t>
      </w:r>
      <w:r w:rsidRPr="00EB2A3B">
        <w:rPr>
          <w:rFonts w:cstheme="minorHAnsi"/>
          <w:color w:val="000000" w:themeColor="text1"/>
        </w:rPr>
        <w:t xml:space="preserve"> bod</w:t>
      </w:r>
      <w:r w:rsidR="001375F3" w:rsidRPr="00EB2A3B">
        <w:rPr>
          <w:rFonts w:cstheme="minorHAnsi"/>
          <w:color w:val="000000" w:themeColor="text1"/>
        </w:rPr>
        <w:t>a</w:t>
      </w:r>
    </w:p>
    <w:p w14:paraId="1337919C" w14:textId="06E01AB0" w:rsidR="001375F3" w:rsidRPr="00EB2A3B" w:rsidRDefault="009F0597" w:rsidP="00462CA4">
      <w:pPr>
        <w:shd w:val="clear" w:color="auto" w:fill="FFFFFF" w:themeFill="background1"/>
        <w:spacing w:line="240" w:lineRule="auto"/>
        <w:ind w:left="720"/>
        <w:contextualSpacing/>
        <w:rPr>
          <w:rFonts w:cstheme="minorHAnsi"/>
          <w:color w:val="000000" w:themeColor="text1"/>
        </w:rPr>
      </w:pPr>
      <w:r w:rsidRPr="00EB2A3B">
        <w:rPr>
          <w:rFonts w:cstheme="minorHAnsi"/>
          <w:color w:val="000000" w:themeColor="text1"/>
        </w:rPr>
        <w:t xml:space="preserve">- od </w:t>
      </w:r>
      <w:r w:rsidR="00701F9D" w:rsidRPr="00EB2A3B">
        <w:rPr>
          <w:rFonts w:cstheme="minorHAnsi"/>
          <w:color w:val="000000" w:themeColor="text1"/>
        </w:rPr>
        <w:t>33</w:t>
      </w:r>
      <w:r w:rsidR="001A2C79" w:rsidRPr="00EB2A3B">
        <w:rPr>
          <w:rFonts w:cstheme="minorHAnsi"/>
          <w:color w:val="000000" w:themeColor="text1"/>
        </w:rPr>
        <w:t>2</w:t>
      </w:r>
      <w:r w:rsidR="00701F9D" w:rsidRPr="00EB2A3B">
        <w:rPr>
          <w:rFonts w:cstheme="minorHAnsi"/>
          <w:color w:val="000000" w:themeColor="text1"/>
        </w:rPr>
        <w:t>,</w:t>
      </w:r>
      <w:r w:rsidR="001A2C79" w:rsidRPr="00EB2A3B">
        <w:rPr>
          <w:rFonts w:cstheme="minorHAnsi"/>
          <w:color w:val="000000" w:themeColor="text1"/>
        </w:rPr>
        <w:t>00</w:t>
      </w:r>
      <w:r w:rsidR="00701F9D" w:rsidRPr="00EB2A3B">
        <w:rPr>
          <w:rFonts w:cstheme="minorHAnsi"/>
          <w:color w:val="000000" w:themeColor="text1"/>
        </w:rPr>
        <w:t xml:space="preserve"> eura </w:t>
      </w:r>
      <w:r w:rsidRPr="00EB2A3B">
        <w:rPr>
          <w:rFonts w:cstheme="minorHAnsi"/>
          <w:color w:val="000000" w:themeColor="text1"/>
        </w:rPr>
        <w:t xml:space="preserve"> </w:t>
      </w:r>
      <w:r w:rsidR="001375F3" w:rsidRPr="00EB2A3B">
        <w:rPr>
          <w:rFonts w:cstheme="minorHAnsi"/>
          <w:color w:val="000000" w:themeColor="text1"/>
        </w:rPr>
        <w:t xml:space="preserve">do </w:t>
      </w:r>
      <w:r w:rsidR="000662BA" w:rsidRPr="00EB2A3B">
        <w:rPr>
          <w:rFonts w:cstheme="minorHAnsi"/>
          <w:color w:val="000000" w:themeColor="text1"/>
        </w:rPr>
        <w:t>400</w:t>
      </w:r>
      <w:r w:rsidR="00701F9D" w:rsidRPr="00EB2A3B">
        <w:rPr>
          <w:rFonts w:cstheme="minorHAnsi"/>
          <w:color w:val="000000" w:themeColor="text1"/>
        </w:rPr>
        <w:t>,</w:t>
      </w:r>
      <w:r w:rsidR="000662BA" w:rsidRPr="00EB2A3B">
        <w:rPr>
          <w:rFonts w:cstheme="minorHAnsi"/>
          <w:color w:val="000000" w:themeColor="text1"/>
        </w:rPr>
        <w:t>00</w:t>
      </w:r>
      <w:r w:rsidR="00701F9D" w:rsidRPr="00EB2A3B">
        <w:rPr>
          <w:rFonts w:cstheme="minorHAnsi"/>
          <w:color w:val="000000" w:themeColor="text1"/>
        </w:rPr>
        <w:t xml:space="preserve"> eura </w:t>
      </w:r>
      <w:r w:rsidRPr="00EB2A3B">
        <w:rPr>
          <w:rFonts w:cstheme="minorHAnsi"/>
          <w:color w:val="000000" w:themeColor="text1"/>
        </w:rPr>
        <w:t xml:space="preserve">  </w:t>
      </w:r>
      <w:r w:rsidR="00EB2A3B">
        <w:rPr>
          <w:rFonts w:cstheme="minorHAnsi"/>
          <w:color w:val="000000" w:themeColor="text1"/>
        </w:rPr>
        <w:tab/>
        <w:t xml:space="preserve">         </w:t>
      </w:r>
      <w:r w:rsidRPr="00EB2A3B">
        <w:rPr>
          <w:rFonts w:cstheme="minorHAnsi"/>
          <w:color w:val="000000" w:themeColor="text1"/>
        </w:rPr>
        <w:t xml:space="preserve">    </w:t>
      </w:r>
      <w:r w:rsidR="00701F9D" w:rsidRPr="00EB2A3B">
        <w:rPr>
          <w:rFonts w:cstheme="minorHAnsi"/>
          <w:color w:val="000000" w:themeColor="text1"/>
        </w:rPr>
        <w:t xml:space="preserve"> </w:t>
      </w:r>
      <w:r w:rsidRPr="00EB2A3B">
        <w:rPr>
          <w:rFonts w:cstheme="minorHAnsi"/>
          <w:color w:val="000000" w:themeColor="text1"/>
        </w:rPr>
        <w:t xml:space="preserve">   </w:t>
      </w:r>
      <w:r w:rsidR="00EB2A3B">
        <w:rPr>
          <w:rFonts w:cstheme="minorHAnsi"/>
          <w:color w:val="000000" w:themeColor="text1"/>
        </w:rPr>
        <w:t xml:space="preserve"> </w:t>
      </w:r>
      <w:r w:rsidRPr="00EB2A3B">
        <w:rPr>
          <w:rFonts w:cstheme="minorHAnsi"/>
          <w:color w:val="000000" w:themeColor="text1"/>
        </w:rPr>
        <w:t xml:space="preserve"> - </w:t>
      </w:r>
      <w:r w:rsidR="00462CA4" w:rsidRPr="00EB2A3B">
        <w:rPr>
          <w:rFonts w:cstheme="minorHAnsi"/>
          <w:color w:val="000000" w:themeColor="text1"/>
        </w:rPr>
        <w:t>2</w:t>
      </w:r>
      <w:r w:rsidRPr="00EB2A3B">
        <w:rPr>
          <w:rFonts w:cstheme="minorHAnsi"/>
          <w:color w:val="000000" w:themeColor="text1"/>
        </w:rPr>
        <w:t xml:space="preserve"> bod</w:t>
      </w:r>
      <w:r w:rsidR="00462CA4" w:rsidRPr="00EB2A3B">
        <w:rPr>
          <w:rFonts w:cstheme="minorHAnsi"/>
          <w:color w:val="000000" w:themeColor="text1"/>
        </w:rPr>
        <w:t>a</w:t>
      </w:r>
    </w:p>
    <w:p w14:paraId="794CE9F3" w14:textId="4F293412" w:rsidR="00462CA4" w:rsidRPr="00EB2A3B" w:rsidRDefault="001375F3" w:rsidP="00462CA4">
      <w:pPr>
        <w:shd w:val="clear" w:color="auto" w:fill="FFFFFF" w:themeFill="background1"/>
        <w:spacing w:line="240" w:lineRule="auto"/>
        <w:ind w:left="720"/>
        <w:contextualSpacing/>
        <w:rPr>
          <w:rFonts w:cstheme="minorHAnsi"/>
          <w:color w:val="000000" w:themeColor="text1"/>
        </w:rPr>
      </w:pPr>
      <w:r w:rsidRPr="00EB2A3B">
        <w:rPr>
          <w:rFonts w:cstheme="minorHAnsi"/>
          <w:color w:val="000000" w:themeColor="text1"/>
        </w:rPr>
        <w:t xml:space="preserve">- od </w:t>
      </w:r>
      <w:r w:rsidR="000662BA" w:rsidRPr="00EB2A3B">
        <w:rPr>
          <w:rFonts w:cstheme="minorHAnsi"/>
          <w:color w:val="000000" w:themeColor="text1"/>
        </w:rPr>
        <w:t>400</w:t>
      </w:r>
      <w:r w:rsidR="00701F9D" w:rsidRPr="00EB2A3B">
        <w:rPr>
          <w:rFonts w:cstheme="minorHAnsi"/>
          <w:color w:val="000000" w:themeColor="text1"/>
        </w:rPr>
        <w:t>,</w:t>
      </w:r>
      <w:r w:rsidR="000662BA" w:rsidRPr="00EB2A3B">
        <w:rPr>
          <w:rFonts w:cstheme="minorHAnsi"/>
          <w:color w:val="000000" w:themeColor="text1"/>
        </w:rPr>
        <w:t>00</w:t>
      </w:r>
      <w:r w:rsidR="00701F9D" w:rsidRPr="00EB2A3B">
        <w:rPr>
          <w:rFonts w:cstheme="minorHAnsi"/>
          <w:color w:val="000000" w:themeColor="text1"/>
        </w:rPr>
        <w:t xml:space="preserve"> eura </w:t>
      </w:r>
      <w:r w:rsidRPr="00EB2A3B">
        <w:rPr>
          <w:rFonts w:cstheme="minorHAnsi"/>
          <w:color w:val="000000" w:themeColor="text1"/>
        </w:rPr>
        <w:t xml:space="preserve"> </w:t>
      </w:r>
      <w:r w:rsidR="00462CA4" w:rsidRPr="00EB2A3B">
        <w:rPr>
          <w:rFonts w:cstheme="minorHAnsi"/>
          <w:color w:val="000000" w:themeColor="text1"/>
        </w:rPr>
        <w:t>do 4</w:t>
      </w:r>
      <w:r w:rsidR="00EB2A3B">
        <w:rPr>
          <w:rFonts w:cstheme="minorHAnsi"/>
          <w:color w:val="000000" w:themeColor="text1"/>
        </w:rPr>
        <w:t>6</w:t>
      </w:r>
      <w:r w:rsidR="00462CA4" w:rsidRPr="00EB2A3B">
        <w:rPr>
          <w:rFonts w:cstheme="minorHAnsi"/>
          <w:color w:val="000000" w:themeColor="text1"/>
        </w:rPr>
        <w:t xml:space="preserve">0,00 eura </w:t>
      </w:r>
      <w:r w:rsidRPr="00EB2A3B">
        <w:rPr>
          <w:rFonts w:cstheme="minorHAnsi"/>
          <w:color w:val="000000" w:themeColor="text1"/>
        </w:rPr>
        <w:t xml:space="preserve">         </w:t>
      </w:r>
      <w:r w:rsidR="00EB2A3B">
        <w:rPr>
          <w:rFonts w:cstheme="minorHAnsi"/>
          <w:color w:val="000000" w:themeColor="text1"/>
        </w:rPr>
        <w:t xml:space="preserve">                 </w:t>
      </w:r>
      <w:r w:rsidRPr="00EB2A3B">
        <w:rPr>
          <w:rFonts w:cstheme="minorHAnsi"/>
          <w:color w:val="000000" w:themeColor="text1"/>
        </w:rPr>
        <w:t xml:space="preserve"> </w:t>
      </w:r>
      <w:r w:rsidR="00EB2A3B">
        <w:rPr>
          <w:rFonts w:cstheme="minorHAnsi"/>
          <w:color w:val="000000" w:themeColor="text1"/>
        </w:rPr>
        <w:t xml:space="preserve"> </w:t>
      </w:r>
      <w:r w:rsidR="00701F9D" w:rsidRPr="00EB2A3B">
        <w:rPr>
          <w:rFonts w:cstheme="minorHAnsi"/>
          <w:color w:val="000000" w:themeColor="text1"/>
        </w:rPr>
        <w:t xml:space="preserve">   </w:t>
      </w:r>
      <w:r w:rsidRPr="00EB2A3B">
        <w:rPr>
          <w:rFonts w:cstheme="minorHAnsi"/>
          <w:color w:val="000000" w:themeColor="text1"/>
        </w:rPr>
        <w:t xml:space="preserve"> - </w:t>
      </w:r>
      <w:r w:rsidR="00462CA4" w:rsidRPr="00EB2A3B">
        <w:rPr>
          <w:rFonts w:cstheme="minorHAnsi"/>
          <w:color w:val="000000" w:themeColor="text1"/>
        </w:rPr>
        <w:t>1</w:t>
      </w:r>
      <w:r w:rsidRPr="00EB2A3B">
        <w:rPr>
          <w:rFonts w:cstheme="minorHAnsi"/>
          <w:color w:val="000000" w:themeColor="text1"/>
        </w:rPr>
        <w:t xml:space="preserve"> bod</w:t>
      </w:r>
      <w:r w:rsidR="00563182" w:rsidRPr="00EB2A3B">
        <w:rPr>
          <w:rFonts w:cstheme="minorHAnsi"/>
          <w:color w:val="000000" w:themeColor="text1"/>
        </w:rPr>
        <w:tab/>
      </w:r>
    </w:p>
    <w:p w14:paraId="16B7FA81" w14:textId="7ABF7EC3" w:rsidR="00462CA4" w:rsidRPr="00EB2A3B" w:rsidRDefault="00462CA4" w:rsidP="00462CA4">
      <w:pPr>
        <w:shd w:val="clear" w:color="auto" w:fill="FFFFFF" w:themeFill="background1"/>
        <w:spacing w:line="240" w:lineRule="auto"/>
        <w:ind w:left="720"/>
        <w:contextualSpacing/>
        <w:rPr>
          <w:rFonts w:cstheme="minorHAnsi"/>
          <w:color w:val="000000" w:themeColor="text1"/>
        </w:rPr>
      </w:pPr>
      <w:r w:rsidRPr="00EB2A3B">
        <w:rPr>
          <w:rFonts w:cstheme="minorHAnsi"/>
          <w:color w:val="000000" w:themeColor="text1"/>
        </w:rPr>
        <w:t>- od 460,00 eura nadalje                                             - 0 bodova</w:t>
      </w:r>
      <w:r w:rsidRPr="00EB2A3B">
        <w:rPr>
          <w:rFonts w:cstheme="minorHAnsi"/>
          <w:color w:val="000000" w:themeColor="text1"/>
        </w:rPr>
        <w:tab/>
      </w:r>
      <w:r w:rsidRPr="00EB2A3B">
        <w:rPr>
          <w:rFonts w:cstheme="minorHAnsi"/>
          <w:color w:val="000000" w:themeColor="text1"/>
        </w:rPr>
        <w:tab/>
      </w:r>
    </w:p>
    <w:p w14:paraId="55D9C50B" w14:textId="71879430" w:rsidR="00563182" w:rsidRPr="00462CA4" w:rsidRDefault="00563182" w:rsidP="00462CA4">
      <w:pPr>
        <w:shd w:val="clear" w:color="auto" w:fill="FFFFFF" w:themeFill="background1"/>
        <w:spacing w:line="240" w:lineRule="auto"/>
        <w:ind w:left="720"/>
        <w:contextualSpacing/>
        <w:rPr>
          <w:rFonts w:cstheme="minorHAnsi"/>
          <w:color w:val="FF0000"/>
        </w:rPr>
      </w:pPr>
      <w:r w:rsidRPr="00462CA4">
        <w:rPr>
          <w:rFonts w:cstheme="minorHAnsi"/>
          <w:color w:val="FF0000"/>
        </w:rPr>
        <w:tab/>
      </w:r>
    </w:p>
    <w:p w14:paraId="5704C816" w14:textId="77777777" w:rsidR="00D5059C" w:rsidRPr="00E52DE6" w:rsidRDefault="00D5059C" w:rsidP="00563182">
      <w:pPr>
        <w:pStyle w:val="Odlomakpopisa"/>
        <w:rPr>
          <w:rFonts w:cstheme="minorHAnsi"/>
          <w:b/>
        </w:rPr>
      </w:pPr>
    </w:p>
    <w:p w14:paraId="743D07E8" w14:textId="77777777" w:rsidR="00606D5D" w:rsidRPr="00E52DE6" w:rsidRDefault="0081180C" w:rsidP="0081180C">
      <w:pPr>
        <w:pStyle w:val="Odlomakpopisa"/>
        <w:ind w:left="0"/>
        <w:rPr>
          <w:rFonts w:cstheme="minorHAnsi"/>
          <w:b/>
          <w:u w:val="single"/>
        </w:rPr>
      </w:pPr>
      <w:r w:rsidRPr="00E52DE6">
        <w:rPr>
          <w:rFonts w:cstheme="minorHAnsi"/>
          <w:b/>
          <w:u w:val="single"/>
        </w:rPr>
        <w:t>E) Zdravstveni status</w:t>
      </w:r>
    </w:p>
    <w:p w14:paraId="64654451" w14:textId="6723A3A8" w:rsidR="007C2E7F" w:rsidRPr="00E52DE6" w:rsidRDefault="0081180C" w:rsidP="0081180C">
      <w:pPr>
        <w:pStyle w:val="Odlomakpopisa"/>
        <w:ind w:left="0"/>
        <w:rPr>
          <w:rFonts w:cstheme="minorHAnsi"/>
        </w:rPr>
      </w:pPr>
      <w:r w:rsidRPr="00E52DE6">
        <w:rPr>
          <w:rFonts w:cstheme="minorHAnsi"/>
        </w:rPr>
        <w:t>Kandidati s tjelesnim oštećenjem ili težim kroničnim bolestima (70% i više invaliditeta), ostvaruju 3 boda.</w:t>
      </w:r>
      <w:r w:rsidRPr="00E52DE6">
        <w:rPr>
          <w:rFonts w:cstheme="minorHAnsi"/>
        </w:rPr>
        <w:br/>
        <w:t>Kandidati čiji članovi uže obitelji (roditelji, brat, sestra) imaju tjelesno oštećenje ili težu kroničnu bolest (80% i više invaliditeta), a da isto nisu zadobili u borbi protiv Republike Hrvatske, ostvaruju 1 bod.</w:t>
      </w:r>
    </w:p>
    <w:p w14:paraId="1BFACD24" w14:textId="77777777" w:rsidR="0081180C" w:rsidRPr="00E52DE6" w:rsidRDefault="0081180C" w:rsidP="0081180C">
      <w:pPr>
        <w:pStyle w:val="Odlomakpopisa"/>
        <w:ind w:left="0"/>
        <w:rPr>
          <w:rFonts w:cstheme="minorHAnsi"/>
        </w:rPr>
      </w:pPr>
      <w:r w:rsidRPr="00E52DE6">
        <w:rPr>
          <w:rFonts w:cstheme="minorHAnsi"/>
        </w:rPr>
        <w:br/>
      </w:r>
      <w:r w:rsidRPr="00E52DE6">
        <w:rPr>
          <w:rFonts w:cstheme="minorHAnsi"/>
          <w:u w:val="single"/>
        </w:rPr>
        <w:t>Dokaz:</w:t>
      </w:r>
      <w:r w:rsidRPr="00E52DE6">
        <w:rPr>
          <w:rFonts w:cstheme="minorHAnsi"/>
        </w:rPr>
        <w:t xml:space="preserve"> Rješenje o utvrđivanju invaliditeta </w:t>
      </w:r>
      <w:r w:rsidR="009E076E" w:rsidRPr="00E52DE6">
        <w:rPr>
          <w:rFonts w:cstheme="minorHAnsi"/>
        </w:rPr>
        <w:t xml:space="preserve">izdano </w:t>
      </w:r>
      <w:r w:rsidRPr="00E52DE6">
        <w:rPr>
          <w:rFonts w:cstheme="minorHAnsi"/>
        </w:rPr>
        <w:t>od strane</w:t>
      </w:r>
      <w:r w:rsidR="009E076E" w:rsidRPr="00E52DE6">
        <w:rPr>
          <w:rFonts w:cstheme="minorHAnsi"/>
        </w:rPr>
        <w:t xml:space="preserve"> Hrvatskog zavoda za mirovinsko osiguranje</w:t>
      </w:r>
    </w:p>
    <w:p w14:paraId="7F9C9F43" w14:textId="77777777" w:rsidR="00606D5D" w:rsidRPr="00E52DE6" w:rsidRDefault="00606D5D" w:rsidP="0081180C">
      <w:pPr>
        <w:pStyle w:val="Odlomakpopisa"/>
        <w:ind w:left="0"/>
        <w:rPr>
          <w:rFonts w:cstheme="minorHAnsi"/>
        </w:rPr>
      </w:pPr>
    </w:p>
    <w:p w14:paraId="3696CE98" w14:textId="77777777" w:rsidR="00563182" w:rsidRPr="00E52DE6" w:rsidRDefault="0081180C" w:rsidP="0081180C">
      <w:pPr>
        <w:pStyle w:val="Odlomakpopisa"/>
        <w:ind w:left="0"/>
        <w:rPr>
          <w:rFonts w:cstheme="minorHAnsi"/>
          <w:b/>
          <w:u w:val="single"/>
        </w:rPr>
      </w:pPr>
      <w:r w:rsidRPr="00E52DE6">
        <w:rPr>
          <w:rFonts w:cstheme="minorHAnsi"/>
          <w:b/>
          <w:u w:val="single"/>
        </w:rPr>
        <w:t>F</w:t>
      </w:r>
      <w:r w:rsidR="00563182" w:rsidRPr="00E52DE6">
        <w:rPr>
          <w:rFonts w:cstheme="minorHAnsi"/>
          <w:b/>
          <w:u w:val="single"/>
        </w:rPr>
        <w:t>) Sudjelovanje roditelja u Domovinskom ratu</w:t>
      </w:r>
    </w:p>
    <w:p w14:paraId="52805D6E" w14:textId="77777777" w:rsidR="001466E3" w:rsidRPr="00E52DE6" w:rsidRDefault="001466E3" w:rsidP="0081180C">
      <w:pPr>
        <w:pStyle w:val="Odlomakpopisa"/>
        <w:ind w:left="0"/>
        <w:rPr>
          <w:rFonts w:cstheme="minorHAnsi"/>
        </w:rPr>
      </w:pPr>
    </w:p>
    <w:p w14:paraId="218D385A" w14:textId="77777777" w:rsidR="00563182" w:rsidRPr="00E52DE6" w:rsidRDefault="00563182" w:rsidP="0081180C">
      <w:pPr>
        <w:pStyle w:val="Odlomakpopisa"/>
        <w:numPr>
          <w:ilvl w:val="0"/>
          <w:numId w:val="7"/>
        </w:numPr>
        <w:tabs>
          <w:tab w:val="left" w:pos="284"/>
        </w:tabs>
        <w:ind w:left="0" w:firstLine="0"/>
        <w:jc w:val="both"/>
        <w:rPr>
          <w:rFonts w:cstheme="minorHAnsi"/>
        </w:rPr>
      </w:pPr>
      <w:r w:rsidRPr="00E52DE6">
        <w:rPr>
          <w:rFonts w:cstheme="minorHAnsi"/>
        </w:rPr>
        <w:t>Kandidati čiji su roditelji hrvatski branitelji iz Domovinskog rata koji su sudjelovali u obrani suvereniteta Republike Hrvatske u razdoblju od 5. kolovoza 1990. godine do 15. siječnja 1992. godine, najmanje 60 dana, ostvaruju 3 boda.</w:t>
      </w:r>
    </w:p>
    <w:p w14:paraId="41B7A40B" w14:textId="77777777" w:rsidR="0081180C" w:rsidRPr="00E52DE6" w:rsidRDefault="0081180C" w:rsidP="0081180C">
      <w:pPr>
        <w:pStyle w:val="Odlomakpopisa"/>
        <w:tabs>
          <w:tab w:val="left" w:pos="284"/>
        </w:tabs>
        <w:ind w:left="0"/>
        <w:jc w:val="both"/>
        <w:rPr>
          <w:rFonts w:cstheme="minorHAnsi"/>
        </w:rPr>
      </w:pPr>
    </w:p>
    <w:p w14:paraId="3D1D218C" w14:textId="77777777" w:rsidR="00563182" w:rsidRPr="00E52DE6" w:rsidRDefault="00563182" w:rsidP="0081180C">
      <w:pPr>
        <w:pStyle w:val="Odlomakpopisa"/>
        <w:numPr>
          <w:ilvl w:val="0"/>
          <w:numId w:val="7"/>
        </w:numPr>
        <w:tabs>
          <w:tab w:val="left" w:pos="284"/>
        </w:tabs>
        <w:ind w:left="0" w:firstLine="0"/>
        <w:jc w:val="both"/>
        <w:rPr>
          <w:rFonts w:cstheme="minorHAnsi"/>
        </w:rPr>
      </w:pPr>
      <w:r w:rsidRPr="00E52DE6">
        <w:rPr>
          <w:rFonts w:cstheme="minorHAnsi"/>
        </w:rPr>
        <w:t>Kandidati čiji su roditelji hrvatski branitelji iz Domovinskog rata koji su sudjelovali u obrani suvereniteta Republike Hrvatske u razdoblju od 15. siječnja 1992. godine do 30. prosinca 1995. godine, najmanje 60 dana, ostvaruju 1 bod.</w:t>
      </w:r>
    </w:p>
    <w:p w14:paraId="219CD2C0" w14:textId="77777777" w:rsidR="007D3A3B" w:rsidRPr="00E52DE6" w:rsidRDefault="007D3A3B" w:rsidP="007D3A3B">
      <w:pPr>
        <w:pStyle w:val="Odlomakpopisa"/>
        <w:tabs>
          <w:tab w:val="left" w:pos="284"/>
        </w:tabs>
        <w:ind w:left="0"/>
        <w:jc w:val="both"/>
        <w:rPr>
          <w:rFonts w:cstheme="minorHAnsi"/>
        </w:rPr>
      </w:pPr>
    </w:p>
    <w:p w14:paraId="184DCFE4" w14:textId="77777777" w:rsidR="00563182" w:rsidRPr="00E52DE6" w:rsidRDefault="00563182" w:rsidP="0081180C">
      <w:pPr>
        <w:pStyle w:val="Odlomakpopisa"/>
        <w:tabs>
          <w:tab w:val="left" w:pos="284"/>
        </w:tabs>
        <w:ind w:left="0"/>
        <w:jc w:val="both"/>
        <w:rPr>
          <w:rFonts w:cstheme="minorHAnsi"/>
        </w:rPr>
      </w:pPr>
      <w:r w:rsidRPr="00E52DE6">
        <w:rPr>
          <w:rFonts w:cstheme="minorHAnsi"/>
          <w:u w:val="single"/>
        </w:rPr>
        <w:t>Dokaz:</w:t>
      </w:r>
      <w:r w:rsidRPr="00E52DE6">
        <w:rPr>
          <w:rFonts w:cstheme="minorHAnsi"/>
        </w:rPr>
        <w:t xml:space="preserve"> Potvrda Ministarstva obrane odnosno Ministarstva unutarnjih poslova RH.</w:t>
      </w:r>
    </w:p>
    <w:p w14:paraId="7C2D23E2" w14:textId="77777777" w:rsidR="0081180C" w:rsidRPr="00E52DE6" w:rsidRDefault="0081180C" w:rsidP="0081180C">
      <w:pPr>
        <w:pStyle w:val="Odlomakpopisa"/>
        <w:tabs>
          <w:tab w:val="left" w:pos="284"/>
        </w:tabs>
        <w:ind w:left="0"/>
        <w:jc w:val="both"/>
        <w:rPr>
          <w:rFonts w:cstheme="minorHAnsi"/>
        </w:rPr>
      </w:pPr>
    </w:p>
    <w:p w14:paraId="6AC68EEF" w14:textId="77777777" w:rsidR="00563182" w:rsidRPr="00E52DE6" w:rsidRDefault="00563182" w:rsidP="00606D5D">
      <w:pPr>
        <w:pStyle w:val="Odlomakpopisa"/>
        <w:numPr>
          <w:ilvl w:val="0"/>
          <w:numId w:val="7"/>
        </w:numPr>
        <w:tabs>
          <w:tab w:val="left" w:pos="284"/>
        </w:tabs>
        <w:ind w:left="0" w:firstLine="0"/>
        <w:rPr>
          <w:rFonts w:cstheme="minorHAnsi"/>
        </w:rPr>
      </w:pPr>
      <w:r w:rsidRPr="00E52DE6">
        <w:rPr>
          <w:rFonts w:cstheme="minorHAnsi"/>
        </w:rPr>
        <w:t xml:space="preserve">Kandidati čiji su roditelji </w:t>
      </w:r>
      <w:r w:rsidR="006227BC" w:rsidRPr="00E52DE6">
        <w:rPr>
          <w:rFonts w:cstheme="minorHAnsi"/>
        </w:rPr>
        <w:t xml:space="preserve">hrvatski branitelji iz Domovinskog rata koji su sudjelovali u obrani suvereniteta Republike Hrvatske u razdoblju od 05. kolovoza 1990. do 30.12. 1995. a u tom razdoblju su bili </w:t>
      </w:r>
      <w:r w:rsidR="006227BC" w:rsidRPr="00E52DE6">
        <w:rPr>
          <w:rFonts w:cstheme="minorHAnsi"/>
          <w:u w:val="single"/>
        </w:rPr>
        <w:t>zatočenici koncentracijskih logora, ostvaruju 1 bod</w:t>
      </w:r>
      <w:r w:rsidRPr="00E52DE6">
        <w:rPr>
          <w:rFonts w:cstheme="minorHAnsi"/>
        </w:rPr>
        <w:br/>
      </w:r>
      <w:r w:rsidRPr="00E52DE6">
        <w:rPr>
          <w:rFonts w:cstheme="minorHAnsi"/>
        </w:rPr>
        <w:br/>
      </w:r>
      <w:r w:rsidR="007D3A3B" w:rsidRPr="00E52DE6">
        <w:rPr>
          <w:rFonts w:cstheme="minorHAnsi"/>
        </w:rPr>
        <w:t xml:space="preserve">-    </w:t>
      </w:r>
      <w:r w:rsidRPr="00E52DE6">
        <w:rPr>
          <w:rFonts w:cstheme="minorHAnsi"/>
        </w:rPr>
        <w:t>Kandidati – djeca vojnih i civilnih invalida iz Domovinskog rata ostvaruju dodatne bodove prema postotku tjelesnog oštećenja roditelja, kako slijedi:</w:t>
      </w:r>
    </w:p>
    <w:p w14:paraId="5E664E26" w14:textId="77777777" w:rsidR="00563182" w:rsidRPr="00E52DE6" w:rsidRDefault="00563182" w:rsidP="0081180C">
      <w:pPr>
        <w:pStyle w:val="Odlomakpopisa"/>
        <w:tabs>
          <w:tab w:val="left" w:pos="284"/>
        </w:tabs>
        <w:ind w:left="0"/>
        <w:rPr>
          <w:rFonts w:cstheme="minorHAnsi"/>
          <w:b/>
        </w:rPr>
      </w:pPr>
      <w:r w:rsidRPr="00E52DE6">
        <w:rPr>
          <w:rFonts w:cstheme="minorHAnsi"/>
        </w:rPr>
        <w:br/>
        <w:t>- od 40% do 60%             - 1 bod</w:t>
      </w:r>
      <w:r w:rsidRPr="00E52DE6">
        <w:rPr>
          <w:rFonts w:cstheme="minorHAnsi"/>
        </w:rPr>
        <w:br/>
        <w:t>- od 60% do 80 %            - 2 boda</w:t>
      </w:r>
      <w:r w:rsidRPr="00E52DE6">
        <w:rPr>
          <w:rFonts w:cstheme="minorHAnsi"/>
        </w:rPr>
        <w:br/>
        <w:t>- od 80% do 100%           - 3 boda</w:t>
      </w:r>
    </w:p>
    <w:p w14:paraId="64F0950C" w14:textId="77777777" w:rsidR="00E95978" w:rsidRDefault="00E95978" w:rsidP="00606D5D">
      <w:pPr>
        <w:pStyle w:val="Odlomakpopisa"/>
        <w:tabs>
          <w:tab w:val="left" w:pos="284"/>
        </w:tabs>
        <w:ind w:left="0"/>
        <w:rPr>
          <w:rFonts w:cstheme="minorHAnsi"/>
          <w:b/>
        </w:rPr>
      </w:pPr>
    </w:p>
    <w:p w14:paraId="77C174EE" w14:textId="77777777" w:rsidR="00E95978" w:rsidRDefault="00E95978" w:rsidP="00606D5D">
      <w:pPr>
        <w:pStyle w:val="Odlomakpopisa"/>
        <w:tabs>
          <w:tab w:val="left" w:pos="284"/>
        </w:tabs>
        <w:ind w:left="0"/>
        <w:rPr>
          <w:rFonts w:cstheme="minorHAnsi"/>
          <w:u w:val="single"/>
        </w:rPr>
      </w:pPr>
    </w:p>
    <w:p w14:paraId="15D0F43B" w14:textId="32837237" w:rsidR="007D3A3B" w:rsidRPr="00E52DE6" w:rsidRDefault="00563182" w:rsidP="00606D5D">
      <w:pPr>
        <w:pStyle w:val="Odlomakpopisa"/>
        <w:tabs>
          <w:tab w:val="left" w:pos="284"/>
        </w:tabs>
        <w:ind w:left="0"/>
        <w:rPr>
          <w:rFonts w:cstheme="minorHAnsi"/>
          <w:u w:val="single"/>
        </w:rPr>
      </w:pPr>
      <w:r w:rsidRPr="00E52DE6">
        <w:rPr>
          <w:rFonts w:cstheme="minorHAnsi"/>
          <w:u w:val="single"/>
        </w:rPr>
        <w:lastRenderedPageBreak/>
        <w:t>Dokaz</w:t>
      </w:r>
      <w:r w:rsidR="007D3A3B" w:rsidRPr="00E52DE6">
        <w:rPr>
          <w:rFonts w:cstheme="minorHAnsi"/>
          <w:u w:val="single"/>
        </w:rPr>
        <w:t>i</w:t>
      </w:r>
      <w:r w:rsidRPr="00E52DE6">
        <w:rPr>
          <w:rFonts w:cstheme="minorHAnsi"/>
          <w:u w:val="single"/>
        </w:rPr>
        <w:t xml:space="preserve">: </w:t>
      </w:r>
    </w:p>
    <w:p w14:paraId="0C36288B" w14:textId="77777777" w:rsidR="00D7147E" w:rsidRPr="00E52DE6" w:rsidRDefault="00563182" w:rsidP="007D3A3B">
      <w:pPr>
        <w:pStyle w:val="Odlomakpopisa"/>
        <w:numPr>
          <w:ilvl w:val="0"/>
          <w:numId w:val="7"/>
        </w:numPr>
        <w:tabs>
          <w:tab w:val="left" w:pos="284"/>
        </w:tabs>
        <w:rPr>
          <w:rFonts w:cstheme="minorHAnsi"/>
        </w:rPr>
      </w:pPr>
      <w:r w:rsidRPr="00E52DE6">
        <w:rPr>
          <w:rFonts w:cstheme="minorHAnsi"/>
        </w:rPr>
        <w:t>Rješenje o utvrđivanju invaliditeta za teže kronične bolesti kandidata ili članova uže</w:t>
      </w:r>
      <w:r w:rsidR="006227BC" w:rsidRPr="00E52DE6">
        <w:rPr>
          <w:rFonts w:cstheme="minorHAnsi"/>
        </w:rPr>
        <w:t xml:space="preserve"> </w:t>
      </w:r>
      <w:r w:rsidRPr="00E52DE6">
        <w:rPr>
          <w:rFonts w:cstheme="minorHAnsi"/>
        </w:rPr>
        <w:t>obitelji</w:t>
      </w:r>
      <w:r w:rsidR="00344A1C" w:rsidRPr="00E52DE6">
        <w:rPr>
          <w:rFonts w:cstheme="minorHAnsi"/>
        </w:rPr>
        <w:t>.</w:t>
      </w:r>
    </w:p>
    <w:p w14:paraId="14BE1D50" w14:textId="77777777" w:rsidR="00DB09AF" w:rsidRDefault="007D3A3B" w:rsidP="007C2E7F">
      <w:pPr>
        <w:pStyle w:val="Odlomakpopisa"/>
        <w:numPr>
          <w:ilvl w:val="0"/>
          <w:numId w:val="7"/>
        </w:numPr>
        <w:tabs>
          <w:tab w:val="left" w:pos="284"/>
        </w:tabs>
        <w:rPr>
          <w:rFonts w:cstheme="minorHAnsi"/>
        </w:rPr>
      </w:pPr>
      <w:r w:rsidRPr="00E52DE6">
        <w:rPr>
          <w:rFonts w:cstheme="minorHAnsi"/>
        </w:rPr>
        <w:t>Potvrda Uprave za zatočene i nestale Ministarstva hrvatskih branitelja Republike Hrvatske</w:t>
      </w:r>
    </w:p>
    <w:p w14:paraId="77A9C7D7" w14:textId="77777777" w:rsidR="00B268D4" w:rsidRDefault="00B268D4" w:rsidP="008F3500">
      <w:pPr>
        <w:pStyle w:val="Odlomakpopisa"/>
        <w:tabs>
          <w:tab w:val="left" w:pos="284"/>
        </w:tabs>
        <w:rPr>
          <w:rFonts w:cstheme="minorHAnsi"/>
        </w:rPr>
      </w:pPr>
    </w:p>
    <w:p w14:paraId="5C773E1C" w14:textId="77777777" w:rsidR="00007545" w:rsidRPr="00E52DE6" w:rsidRDefault="00007545" w:rsidP="00007545">
      <w:pPr>
        <w:jc w:val="center"/>
        <w:rPr>
          <w:rFonts w:cstheme="minorHAnsi"/>
          <w:b/>
        </w:rPr>
      </w:pPr>
      <w:r w:rsidRPr="00E52DE6">
        <w:rPr>
          <w:rFonts w:cstheme="minorHAnsi"/>
          <w:b/>
        </w:rPr>
        <w:t>Članak 8.</w:t>
      </w:r>
    </w:p>
    <w:p w14:paraId="5BA8D78E" w14:textId="77777777" w:rsidR="00007545" w:rsidRPr="00E52DE6" w:rsidRDefault="00F33183" w:rsidP="00007545">
      <w:pPr>
        <w:rPr>
          <w:rFonts w:cstheme="minorHAnsi"/>
          <w:b/>
          <w:u w:val="single"/>
        </w:rPr>
      </w:pPr>
      <w:r w:rsidRPr="00E52DE6">
        <w:rPr>
          <w:rFonts w:cstheme="minorHAnsi"/>
          <w:b/>
          <w:u w:val="single"/>
        </w:rPr>
        <w:t>UČENICI I STUDENTI KOJI SE Š</w:t>
      </w:r>
      <w:r w:rsidR="00D7147E" w:rsidRPr="00E52DE6">
        <w:rPr>
          <w:rFonts w:cstheme="minorHAnsi"/>
          <w:b/>
          <w:u w:val="single"/>
        </w:rPr>
        <w:t>KOLUJU ZA DEFICITARNA ZANIMANJA</w:t>
      </w:r>
    </w:p>
    <w:p w14:paraId="10641FE0" w14:textId="08ACA77B" w:rsidR="00181E97" w:rsidRDefault="00CD55F1" w:rsidP="00181E97">
      <w:pPr>
        <w:jc w:val="both"/>
        <w:rPr>
          <w:rFonts w:cstheme="minorHAnsi"/>
        </w:rPr>
      </w:pPr>
      <w:r w:rsidRPr="00E52DE6">
        <w:rPr>
          <w:rFonts w:cstheme="minorHAnsi"/>
        </w:rPr>
        <w:t>Odluku o deficitarnim zanimanjima donosi župan na prijedlog Povjerenstva, a sukladno preporuci Hrvatskog zavoda za zapošljavanje za obrazovnu politiku i politiku stipendiranja i Hrvatske gospodarske komore Županijske komore Karlovac i Hrvatske obrtničke komore Županijske komore Karlovac</w:t>
      </w:r>
      <w:r w:rsidR="009B22C1">
        <w:rPr>
          <w:rFonts w:cstheme="minorHAnsi"/>
        </w:rPr>
        <w:t>.</w:t>
      </w:r>
    </w:p>
    <w:p w14:paraId="6C27830E" w14:textId="77777777" w:rsidR="00181E97" w:rsidRPr="00E52DE6" w:rsidRDefault="00C44549" w:rsidP="008745D4">
      <w:pPr>
        <w:jc w:val="both"/>
        <w:rPr>
          <w:rFonts w:cstheme="minorHAnsi"/>
        </w:rPr>
      </w:pPr>
      <w:r w:rsidRPr="00E52DE6">
        <w:rPr>
          <w:rFonts w:cstheme="minorHAnsi"/>
        </w:rPr>
        <w:t xml:space="preserve">Učenici i studenti koji se prijavljuju na listu prioriteta </w:t>
      </w:r>
      <w:r w:rsidRPr="00E52DE6">
        <w:rPr>
          <w:rFonts w:cstheme="minorHAnsi"/>
          <w:b/>
        </w:rPr>
        <w:t>po osnovi deficitarnosti zanimanja</w:t>
      </w:r>
      <w:r w:rsidRPr="00E52DE6">
        <w:rPr>
          <w:rFonts w:cstheme="minorHAnsi"/>
        </w:rPr>
        <w:t xml:space="preserve"> boduju se prema sljedećim kriterijima:</w:t>
      </w:r>
    </w:p>
    <w:p w14:paraId="42DB9025" w14:textId="77777777" w:rsidR="001466E3" w:rsidRPr="00E52DE6" w:rsidRDefault="001466E3" w:rsidP="008745D4">
      <w:pPr>
        <w:pStyle w:val="Odlomakpopisa"/>
        <w:numPr>
          <w:ilvl w:val="0"/>
          <w:numId w:val="10"/>
        </w:numPr>
        <w:spacing w:after="120" w:line="240" w:lineRule="auto"/>
        <w:jc w:val="both"/>
        <w:rPr>
          <w:rFonts w:cstheme="minorHAnsi"/>
          <w:b/>
          <w:u w:val="single"/>
        </w:rPr>
      </w:pPr>
      <w:r w:rsidRPr="00E52DE6">
        <w:rPr>
          <w:rFonts w:cstheme="minorHAnsi"/>
          <w:b/>
          <w:u w:val="single"/>
        </w:rPr>
        <w:t>Opći uspjeh</w:t>
      </w:r>
    </w:p>
    <w:p w14:paraId="7C35B02F" w14:textId="77777777" w:rsidR="008745D4" w:rsidRPr="00E52DE6" w:rsidRDefault="008745D4" w:rsidP="008745D4">
      <w:pPr>
        <w:pStyle w:val="Odlomakpopisa"/>
        <w:spacing w:after="120" w:line="240" w:lineRule="auto"/>
        <w:jc w:val="both"/>
        <w:rPr>
          <w:rFonts w:cstheme="minorHAnsi"/>
          <w:b/>
          <w:u w:val="single"/>
        </w:rPr>
      </w:pPr>
    </w:p>
    <w:p w14:paraId="32B4E5A0" w14:textId="77777777" w:rsidR="00181E97" w:rsidRPr="00E52DE6" w:rsidRDefault="00C44549" w:rsidP="001466E3">
      <w:pPr>
        <w:jc w:val="both"/>
        <w:rPr>
          <w:rFonts w:cstheme="minorHAnsi"/>
        </w:rPr>
      </w:pPr>
      <w:r w:rsidRPr="00E52DE6">
        <w:rPr>
          <w:rFonts w:cstheme="minorHAnsi"/>
        </w:rPr>
        <w:t xml:space="preserve">Opći uspjeh utvrđuje se jedinstvenom prosječnom ocjenom svih predmeta za prethodnu školsku/akademsku godinu. Opći uspjeh učenici </w:t>
      </w:r>
      <w:r w:rsidR="00D7147E" w:rsidRPr="00E52DE6">
        <w:rPr>
          <w:rFonts w:cstheme="minorHAnsi"/>
        </w:rPr>
        <w:t xml:space="preserve">1. razred srednje škole dokazuju svjedodžbom 8. razreda, a učenici 2. i viših razreda srednje škole </w:t>
      </w:r>
      <w:r w:rsidRPr="00E52DE6">
        <w:rPr>
          <w:rFonts w:cstheme="minorHAnsi"/>
        </w:rPr>
        <w:t>svjedodžbom p</w:t>
      </w:r>
      <w:r w:rsidR="00D7147E" w:rsidRPr="00E52DE6">
        <w:rPr>
          <w:rFonts w:cstheme="minorHAnsi"/>
        </w:rPr>
        <w:t>rethodnog razreda srednje škole. S</w:t>
      </w:r>
      <w:r w:rsidRPr="00E52DE6">
        <w:rPr>
          <w:rFonts w:cstheme="minorHAnsi"/>
        </w:rPr>
        <w:t xml:space="preserve">tudenti </w:t>
      </w:r>
      <w:r w:rsidR="00D7147E" w:rsidRPr="00E52DE6">
        <w:rPr>
          <w:rFonts w:cstheme="minorHAnsi"/>
        </w:rPr>
        <w:t xml:space="preserve">opći uspjeh dokazuju </w:t>
      </w:r>
      <w:r w:rsidRPr="00E52DE6">
        <w:rPr>
          <w:rFonts w:cstheme="minorHAnsi"/>
        </w:rPr>
        <w:t>potvrdom obrazovne ustanove o ostvarenom prosjeku ocjena prethodne godine studija</w:t>
      </w:r>
      <w:r w:rsidR="00D7147E" w:rsidRPr="00E52DE6">
        <w:rPr>
          <w:rFonts w:cstheme="minorHAnsi"/>
        </w:rPr>
        <w:t>, a studenti prve godine studija s</w:t>
      </w:r>
      <w:r w:rsidR="00124169" w:rsidRPr="00E52DE6">
        <w:rPr>
          <w:rFonts w:cstheme="minorHAnsi"/>
        </w:rPr>
        <w:t>vjedodžbom zadnje godine srednjo</w:t>
      </w:r>
      <w:r w:rsidR="00D7147E" w:rsidRPr="00E52DE6">
        <w:rPr>
          <w:rFonts w:cstheme="minorHAnsi"/>
        </w:rPr>
        <w:t>školskog obrazovanja</w:t>
      </w:r>
      <w:r w:rsidR="00124169" w:rsidRPr="00E52DE6">
        <w:rPr>
          <w:rFonts w:cstheme="minorHAnsi"/>
        </w:rPr>
        <w:t>.</w:t>
      </w:r>
    </w:p>
    <w:p w14:paraId="60D9E9FD" w14:textId="77777777" w:rsidR="0044609B" w:rsidRPr="00FA29CC" w:rsidRDefault="0044609B" w:rsidP="001466E3">
      <w:pPr>
        <w:jc w:val="both"/>
        <w:rPr>
          <w:rFonts w:cstheme="minorHAnsi"/>
          <w:color w:val="FF0000"/>
        </w:rPr>
        <w:sectPr w:rsidR="0044609B" w:rsidRPr="00FA29CC" w:rsidSect="001466E3">
          <w:footerReference w:type="default" r:id="rId9"/>
          <w:footerReference w:type="first" r:id="rId10"/>
          <w:pgSz w:w="11906" w:h="16838"/>
          <w:pgMar w:top="1134" w:right="1134" w:bottom="851" w:left="1418" w:header="170" w:footer="567" w:gutter="0"/>
          <w:cols w:space="708"/>
          <w:titlePg/>
          <w:docGrid w:linePitch="360"/>
        </w:sectPr>
      </w:pPr>
    </w:p>
    <w:p w14:paraId="22F277F6" w14:textId="77777777" w:rsidR="002D0A81" w:rsidRPr="00E52DE6" w:rsidRDefault="002D0A81" w:rsidP="00C21D49">
      <w:pPr>
        <w:spacing w:after="0" w:line="240" w:lineRule="auto"/>
        <w:rPr>
          <w:rFonts w:cstheme="minorHAnsi"/>
          <w:b/>
          <w:u w:val="single"/>
        </w:rPr>
        <w:sectPr w:rsidR="002D0A81" w:rsidRPr="00E52DE6" w:rsidSect="002D0A81">
          <w:type w:val="continuous"/>
          <w:pgSz w:w="11906" w:h="16838"/>
          <w:pgMar w:top="1135" w:right="1417" w:bottom="1276" w:left="1417" w:header="454" w:footer="567" w:gutter="0"/>
          <w:cols w:space="708"/>
          <w:titlePg/>
          <w:docGrid w:linePitch="360"/>
        </w:sectPr>
      </w:pPr>
      <w:r w:rsidRPr="00E52DE6">
        <w:rPr>
          <w:rFonts w:cstheme="minorHAnsi"/>
          <w:b/>
          <w:u w:val="single"/>
        </w:rPr>
        <w:t>a) učenici</w:t>
      </w:r>
      <w:r w:rsidRPr="00E52DE6">
        <w:rPr>
          <w:rFonts w:cstheme="minorHAnsi"/>
        </w:rPr>
        <w:t xml:space="preserve">  </w:t>
      </w:r>
      <w:r w:rsidRPr="00E52DE6">
        <w:rPr>
          <w:rFonts w:cstheme="minorHAnsi"/>
        </w:rPr>
        <w:tab/>
      </w:r>
      <w:r w:rsidRPr="00E52DE6">
        <w:rPr>
          <w:rFonts w:cstheme="minorHAnsi"/>
        </w:rPr>
        <w:tab/>
      </w:r>
      <w:r w:rsidR="001660EF" w:rsidRPr="00E52DE6">
        <w:rPr>
          <w:rFonts w:cstheme="minorHAnsi"/>
        </w:rPr>
        <w:tab/>
      </w:r>
      <w:r w:rsidR="001660EF" w:rsidRPr="00E52DE6">
        <w:rPr>
          <w:rFonts w:cstheme="minorHAnsi"/>
        </w:rPr>
        <w:tab/>
      </w:r>
      <w:r w:rsidR="001660EF" w:rsidRPr="00E52DE6">
        <w:rPr>
          <w:rFonts w:cstheme="minorHAnsi"/>
        </w:rPr>
        <w:tab/>
      </w:r>
      <w:r w:rsidR="001660EF" w:rsidRPr="00E52DE6">
        <w:rPr>
          <w:rFonts w:cstheme="minorHAnsi"/>
        </w:rPr>
        <w:tab/>
      </w:r>
      <w:r w:rsidRPr="00E52DE6">
        <w:rPr>
          <w:rFonts w:cstheme="minorHAnsi"/>
          <w:b/>
          <w:u w:val="single"/>
        </w:rPr>
        <w:t>b) student</w:t>
      </w:r>
      <w:r w:rsidR="00606D5D" w:rsidRPr="00E52DE6">
        <w:rPr>
          <w:rFonts w:cstheme="minorHAnsi"/>
          <w:b/>
          <w:u w:val="single"/>
        </w:rPr>
        <w:t>i</w:t>
      </w:r>
    </w:p>
    <w:p w14:paraId="4AF0E52B" w14:textId="77777777" w:rsidR="002D0A81" w:rsidRPr="00E52DE6" w:rsidRDefault="002D0A81" w:rsidP="00C21D49">
      <w:pPr>
        <w:spacing w:after="0" w:line="240" w:lineRule="auto"/>
        <w:rPr>
          <w:rFonts w:cstheme="minorHAnsi"/>
          <w:b/>
          <w:u w:val="single"/>
        </w:rPr>
        <w:sectPr w:rsidR="002D0A81" w:rsidRPr="00E52DE6" w:rsidSect="002D0A81">
          <w:type w:val="continuous"/>
          <w:pgSz w:w="11906" w:h="16838"/>
          <w:pgMar w:top="1135" w:right="1417" w:bottom="1276" w:left="1417" w:header="454" w:footer="567" w:gutter="0"/>
          <w:cols w:num="2" w:space="708"/>
          <w:titlePg/>
          <w:docGrid w:linePitch="360"/>
        </w:sectPr>
      </w:pPr>
    </w:p>
    <w:tbl>
      <w:tblPr>
        <w:tblStyle w:val="Reetkatablice"/>
        <w:tblpPr w:leftFromText="180" w:rightFromText="180" w:vertAnchor="text" w:horzAnchor="margin" w:tblpXSpec="right" w:tblpY="111"/>
        <w:tblW w:w="4262" w:type="dxa"/>
        <w:tblLook w:val="04A0" w:firstRow="1" w:lastRow="0" w:firstColumn="1" w:lastColumn="0" w:noHBand="0" w:noVBand="1"/>
      </w:tblPr>
      <w:tblGrid>
        <w:gridCol w:w="1980"/>
        <w:gridCol w:w="1163"/>
        <w:gridCol w:w="23"/>
        <w:gridCol w:w="1082"/>
        <w:gridCol w:w="14"/>
      </w:tblGrid>
      <w:tr w:rsidR="00822537" w:rsidRPr="00E52DE6" w14:paraId="69EBDB5A" w14:textId="77777777" w:rsidTr="00606D5D">
        <w:tc>
          <w:tcPr>
            <w:tcW w:w="3166" w:type="dxa"/>
            <w:gridSpan w:val="3"/>
            <w:tcBorders>
              <w:right w:val="double" w:sz="4" w:space="0" w:color="auto"/>
            </w:tcBorders>
            <w:shd w:val="clear" w:color="auto" w:fill="DEEAF6" w:themeFill="accent1" w:themeFillTint="33"/>
            <w:vAlign w:val="center"/>
          </w:tcPr>
          <w:p w14:paraId="1694836E" w14:textId="77777777" w:rsidR="001660EF" w:rsidRPr="00E52DE6" w:rsidRDefault="001660EF" w:rsidP="00C21D49">
            <w:pPr>
              <w:jc w:val="center"/>
              <w:rPr>
                <w:rFonts w:cstheme="minorHAnsi"/>
                <w:b/>
              </w:rPr>
            </w:pPr>
            <w:r w:rsidRPr="00E52DE6">
              <w:rPr>
                <w:rFonts w:cstheme="minorHAnsi"/>
                <w:b/>
              </w:rPr>
              <w:t>2.  godina na više</w:t>
            </w:r>
          </w:p>
        </w:tc>
        <w:tc>
          <w:tcPr>
            <w:tcW w:w="1096" w:type="dxa"/>
            <w:gridSpan w:val="2"/>
            <w:tcBorders>
              <w:left w:val="double" w:sz="4" w:space="0" w:color="auto"/>
            </w:tcBorders>
            <w:shd w:val="clear" w:color="auto" w:fill="DEEAF6" w:themeFill="accent1" w:themeFillTint="33"/>
            <w:vAlign w:val="center"/>
          </w:tcPr>
          <w:p w14:paraId="5A82E083" w14:textId="77777777" w:rsidR="001660EF" w:rsidRPr="00E52DE6" w:rsidRDefault="001660EF" w:rsidP="00C21D49">
            <w:pPr>
              <w:jc w:val="center"/>
              <w:rPr>
                <w:rFonts w:cstheme="minorHAnsi"/>
              </w:rPr>
            </w:pPr>
            <w:r w:rsidRPr="00E52DE6">
              <w:rPr>
                <w:rFonts w:cstheme="minorHAnsi"/>
                <w:b/>
              </w:rPr>
              <w:t>1. godina</w:t>
            </w:r>
          </w:p>
        </w:tc>
      </w:tr>
      <w:tr w:rsidR="00822537" w:rsidRPr="00E52DE6" w14:paraId="6D4ADE22" w14:textId="77777777" w:rsidTr="00606D5D">
        <w:trPr>
          <w:gridAfter w:val="1"/>
          <w:wAfter w:w="14" w:type="dxa"/>
        </w:trPr>
        <w:tc>
          <w:tcPr>
            <w:tcW w:w="1980" w:type="dxa"/>
          </w:tcPr>
          <w:p w14:paraId="184AFCC4" w14:textId="77777777" w:rsidR="001660EF" w:rsidRPr="00E52DE6" w:rsidRDefault="001660EF" w:rsidP="00C21D49">
            <w:pPr>
              <w:jc w:val="center"/>
              <w:rPr>
                <w:rFonts w:cstheme="minorHAnsi"/>
                <w:b/>
              </w:rPr>
            </w:pPr>
            <w:r w:rsidRPr="00E52DE6">
              <w:rPr>
                <w:rFonts w:cstheme="minorHAnsi"/>
                <w:b/>
              </w:rPr>
              <w:t>Prosjek ocjena</w:t>
            </w:r>
          </w:p>
        </w:tc>
        <w:tc>
          <w:tcPr>
            <w:tcW w:w="1163" w:type="dxa"/>
            <w:tcBorders>
              <w:right w:val="double" w:sz="4" w:space="0" w:color="auto"/>
            </w:tcBorders>
          </w:tcPr>
          <w:p w14:paraId="0FCFA25B" w14:textId="77777777" w:rsidR="001660EF" w:rsidRPr="00E52DE6" w:rsidRDefault="001660EF" w:rsidP="00C21D49">
            <w:pPr>
              <w:jc w:val="center"/>
              <w:rPr>
                <w:rFonts w:cstheme="minorHAnsi"/>
                <w:b/>
              </w:rPr>
            </w:pPr>
            <w:r w:rsidRPr="00E52DE6">
              <w:rPr>
                <w:rFonts w:cstheme="minorHAnsi"/>
                <w:b/>
              </w:rPr>
              <w:t>bodova</w:t>
            </w:r>
          </w:p>
        </w:tc>
        <w:tc>
          <w:tcPr>
            <w:tcW w:w="1105" w:type="dxa"/>
            <w:gridSpan w:val="2"/>
          </w:tcPr>
          <w:p w14:paraId="2B94248C" w14:textId="77777777" w:rsidR="001660EF" w:rsidRPr="00E52DE6" w:rsidRDefault="001660EF" w:rsidP="00C21D49">
            <w:pPr>
              <w:jc w:val="center"/>
              <w:rPr>
                <w:rFonts w:cstheme="minorHAnsi"/>
                <w:b/>
              </w:rPr>
            </w:pPr>
            <w:r w:rsidRPr="00E52DE6">
              <w:rPr>
                <w:rFonts w:cstheme="minorHAnsi"/>
                <w:b/>
              </w:rPr>
              <w:t>bodova</w:t>
            </w:r>
          </w:p>
        </w:tc>
      </w:tr>
      <w:tr w:rsidR="00822537" w:rsidRPr="00E52DE6" w14:paraId="7DAEF890" w14:textId="77777777" w:rsidTr="00606D5D">
        <w:trPr>
          <w:gridAfter w:val="1"/>
          <w:wAfter w:w="14" w:type="dxa"/>
        </w:trPr>
        <w:tc>
          <w:tcPr>
            <w:tcW w:w="1980" w:type="dxa"/>
            <w:vAlign w:val="center"/>
          </w:tcPr>
          <w:p w14:paraId="6C389EEF" w14:textId="77777777" w:rsidR="001660EF" w:rsidRPr="00E52DE6" w:rsidRDefault="00606D5D" w:rsidP="00C21D49">
            <w:pPr>
              <w:jc w:val="center"/>
              <w:rPr>
                <w:rFonts w:cstheme="minorHAnsi"/>
              </w:rPr>
            </w:pPr>
            <w:r w:rsidRPr="00E52DE6">
              <w:rPr>
                <w:rFonts w:cstheme="minorHAnsi"/>
                <w:b/>
              </w:rPr>
              <w:t>3,00</w:t>
            </w:r>
            <w:r w:rsidRPr="00E52DE6">
              <w:rPr>
                <w:rFonts w:cstheme="minorHAnsi"/>
              </w:rPr>
              <w:t xml:space="preserve"> – 3,29</w:t>
            </w:r>
          </w:p>
        </w:tc>
        <w:tc>
          <w:tcPr>
            <w:tcW w:w="1163" w:type="dxa"/>
            <w:tcBorders>
              <w:right w:val="double" w:sz="4" w:space="0" w:color="auto"/>
            </w:tcBorders>
            <w:vAlign w:val="center"/>
          </w:tcPr>
          <w:p w14:paraId="533615E8" w14:textId="77777777" w:rsidR="001660EF" w:rsidRPr="00E52DE6" w:rsidRDefault="00606D5D" w:rsidP="00C21D49">
            <w:pPr>
              <w:jc w:val="center"/>
              <w:rPr>
                <w:rFonts w:cstheme="minorHAnsi"/>
                <w:b/>
              </w:rPr>
            </w:pPr>
            <w:r w:rsidRPr="00E52DE6">
              <w:rPr>
                <w:rFonts w:cstheme="minorHAnsi"/>
                <w:b/>
              </w:rPr>
              <w:t>2</w:t>
            </w:r>
          </w:p>
        </w:tc>
        <w:tc>
          <w:tcPr>
            <w:tcW w:w="1105" w:type="dxa"/>
            <w:gridSpan w:val="2"/>
            <w:shd w:val="clear" w:color="auto" w:fill="BFBFBF" w:themeFill="background1" w:themeFillShade="BF"/>
          </w:tcPr>
          <w:p w14:paraId="5CF35273" w14:textId="77777777" w:rsidR="001660EF" w:rsidRPr="00E52DE6" w:rsidRDefault="001660EF" w:rsidP="00C21D49">
            <w:pPr>
              <w:jc w:val="center"/>
              <w:rPr>
                <w:rFonts w:cstheme="minorHAnsi"/>
              </w:rPr>
            </w:pPr>
          </w:p>
        </w:tc>
      </w:tr>
      <w:tr w:rsidR="00822537" w:rsidRPr="00E52DE6" w14:paraId="3850009B" w14:textId="77777777" w:rsidTr="00606D5D">
        <w:trPr>
          <w:gridAfter w:val="1"/>
          <w:wAfter w:w="14" w:type="dxa"/>
        </w:trPr>
        <w:tc>
          <w:tcPr>
            <w:tcW w:w="1980" w:type="dxa"/>
            <w:vAlign w:val="center"/>
          </w:tcPr>
          <w:p w14:paraId="3C82B701" w14:textId="77777777" w:rsidR="00606D5D" w:rsidRPr="00E52DE6" w:rsidRDefault="00606D5D" w:rsidP="00C21D49">
            <w:pPr>
              <w:jc w:val="center"/>
              <w:rPr>
                <w:rFonts w:cstheme="minorHAnsi"/>
                <w:b/>
              </w:rPr>
            </w:pPr>
            <w:r w:rsidRPr="00E52DE6">
              <w:rPr>
                <w:rFonts w:cstheme="minorHAnsi"/>
                <w:b/>
              </w:rPr>
              <w:t>3,30</w:t>
            </w:r>
            <w:r w:rsidRPr="00E52DE6">
              <w:rPr>
                <w:rFonts w:cstheme="minorHAnsi"/>
              </w:rPr>
              <w:t xml:space="preserve"> – 3,49</w:t>
            </w:r>
          </w:p>
        </w:tc>
        <w:tc>
          <w:tcPr>
            <w:tcW w:w="1163" w:type="dxa"/>
            <w:tcBorders>
              <w:right w:val="double" w:sz="4" w:space="0" w:color="auto"/>
            </w:tcBorders>
            <w:vAlign w:val="center"/>
          </w:tcPr>
          <w:p w14:paraId="7DB38397" w14:textId="77777777" w:rsidR="00606D5D" w:rsidRPr="00E52DE6" w:rsidRDefault="00606D5D" w:rsidP="00C21D49">
            <w:pPr>
              <w:jc w:val="center"/>
              <w:rPr>
                <w:rFonts w:cstheme="minorHAnsi"/>
                <w:b/>
              </w:rPr>
            </w:pPr>
            <w:r w:rsidRPr="00E52DE6">
              <w:rPr>
                <w:rFonts w:cstheme="minorHAnsi"/>
                <w:b/>
              </w:rPr>
              <w:t>4</w:t>
            </w:r>
          </w:p>
        </w:tc>
        <w:tc>
          <w:tcPr>
            <w:tcW w:w="1105" w:type="dxa"/>
            <w:gridSpan w:val="2"/>
            <w:shd w:val="clear" w:color="auto" w:fill="auto"/>
          </w:tcPr>
          <w:p w14:paraId="6ACC3D13" w14:textId="77777777" w:rsidR="00606D5D" w:rsidRPr="00E52DE6" w:rsidRDefault="00606D5D" w:rsidP="00C21D49">
            <w:pPr>
              <w:jc w:val="center"/>
              <w:rPr>
                <w:rFonts w:cstheme="minorHAnsi"/>
                <w:b/>
              </w:rPr>
            </w:pPr>
            <w:r w:rsidRPr="00E52DE6">
              <w:rPr>
                <w:rFonts w:cstheme="minorHAnsi"/>
                <w:b/>
              </w:rPr>
              <w:t>2</w:t>
            </w:r>
          </w:p>
        </w:tc>
      </w:tr>
      <w:tr w:rsidR="00822537" w:rsidRPr="00E52DE6" w14:paraId="2220204F" w14:textId="77777777" w:rsidTr="00606D5D">
        <w:trPr>
          <w:gridAfter w:val="1"/>
          <w:wAfter w:w="14" w:type="dxa"/>
        </w:trPr>
        <w:tc>
          <w:tcPr>
            <w:tcW w:w="1980" w:type="dxa"/>
            <w:vAlign w:val="center"/>
          </w:tcPr>
          <w:p w14:paraId="70341A24" w14:textId="77777777" w:rsidR="001660EF" w:rsidRPr="00E52DE6" w:rsidRDefault="00C21D49" w:rsidP="00C21D49">
            <w:pPr>
              <w:jc w:val="center"/>
              <w:rPr>
                <w:rFonts w:cstheme="minorHAnsi"/>
              </w:rPr>
            </w:pPr>
            <w:r w:rsidRPr="00E52DE6">
              <w:rPr>
                <w:rFonts w:cstheme="minorHAnsi"/>
              </w:rPr>
              <w:t>3,50 – 3,69</w:t>
            </w:r>
          </w:p>
        </w:tc>
        <w:tc>
          <w:tcPr>
            <w:tcW w:w="1163" w:type="dxa"/>
            <w:tcBorders>
              <w:right w:val="double" w:sz="4" w:space="0" w:color="auto"/>
            </w:tcBorders>
            <w:vAlign w:val="center"/>
          </w:tcPr>
          <w:p w14:paraId="19DBBD22" w14:textId="77777777" w:rsidR="001660EF" w:rsidRPr="00E52DE6" w:rsidRDefault="00C21D49" w:rsidP="00C21D49">
            <w:pPr>
              <w:jc w:val="center"/>
              <w:rPr>
                <w:rFonts w:cstheme="minorHAnsi"/>
                <w:b/>
              </w:rPr>
            </w:pPr>
            <w:r w:rsidRPr="00E52DE6">
              <w:rPr>
                <w:rFonts w:cstheme="minorHAnsi"/>
                <w:b/>
              </w:rPr>
              <w:t>6</w:t>
            </w:r>
          </w:p>
        </w:tc>
        <w:tc>
          <w:tcPr>
            <w:tcW w:w="1105" w:type="dxa"/>
            <w:gridSpan w:val="2"/>
            <w:vAlign w:val="center"/>
          </w:tcPr>
          <w:p w14:paraId="1DF3841D" w14:textId="77777777" w:rsidR="001660EF" w:rsidRPr="00E52DE6" w:rsidRDefault="00C21D49" w:rsidP="00C21D49">
            <w:pPr>
              <w:jc w:val="center"/>
              <w:rPr>
                <w:rFonts w:cstheme="minorHAnsi"/>
                <w:b/>
              </w:rPr>
            </w:pPr>
            <w:r w:rsidRPr="00E52DE6">
              <w:rPr>
                <w:rFonts w:cstheme="minorHAnsi"/>
                <w:b/>
              </w:rPr>
              <w:t>3</w:t>
            </w:r>
          </w:p>
        </w:tc>
      </w:tr>
      <w:tr w:rsidR="00822537" w:rsidRPr="00E52DE6" w14:paraId="4F201E42" w14:textId="77777777" w:rsidTr="00606D5D">
        <w:trPr>
          <w:gridAfter w:val="1"/>
          <w:wAfter w:w="14" w:type="dxa"/>
        </w:trPr>
        <w:tc>
          <w:tcPr>
            <w:tcW w:w="1980" w:type="dxa"/>
            <w:vAlign w:val="center"/>
          </w:tcPr>
          <w:p w14:paraId="45842D06" w14:textId="77777777" w:rsidR="001660EF" w:rsidRPr="00E52DE6" w:rsidRDefault="00C21D49" w:rsidP="00C21D49">
            <w:pPr>
              <w:jc w:val="center"/>
              <w:rPr>
                <w:rFonts w:cstheme="minorHAnsi"/>
              </w:rPr>
            </w:pPr>
            <w:r w:rsidRPr="00E52DE6">
              <w:rPr>
                <w:rFonts w:cstheme="minorHAnsi"/>
              </w:rPr>
              <w:t>3,70 – 3,99</w:t>
            </w:r>
          </w:p>
        </w:tc>
        <w:tc>
          <w:tcPr>
            <w:tcW w:w="1163" w:type="dxa"/>
            <w:tcBorders>
              <w:right w:val="double" w:sz="4" w:space="0" w:color="auto"/>
            </w:tcBorders>
            <w:vAlign w:val="center"/>
          </w:tcPr>
          <w:p w14:paraId="7AC00D1A" w14:textId="77777777" w:rsidR="001660EF" w:rsidRPr="00E52DE6" w:rsidRDefault="00C21D49" w:rsidP="00C21D49">
            <w:pPr>
              <w:jc w:val="center"/>
              <w:rPr>
                <w:rFonts w:cstheme="minorHAnsi"/>
                <w:b/>
              </w:rPr>
            </w:pPr>
            <w:r w:rsidRPr="00E52DE6">
              <w:rPr>
                <w:rFonts w:cstheme="minorHAnsi"/>
                <w:b/>
              </w:rPr>
              <w:t>8</w:t>
            </w:r>
          </w:p>
        </w:tc>
        <w:tc>
          <w:tcPr>
            <w:tcW w:w="1105" w:type="dxa"/>
            <w:gridSpan w:val="2"/>
            <w:vAlign w:val="center"/>
          </w:tcPr>
          <w:p w14:paraId="34C39B0D" w14:textId="77777777" w:rsidR="001660EF" w:rsidRPr="00E52DE6" w:rsidRDefault="00C21D49" w:rsidP="00C21D49">
            <w:pPr>
              <w:jc w:val="center"/>
              <w:rPr>
                <w:rFonts w:cstheme="minorHAnsi"/>
                <w:b/>
              </w:rPr>
            </w:pPr>
            <w:r w:rsidRPr="00E52DE6">
              <w:rPr>
                <w:rFonts w:cstheme="minorHAnsi"/>
                <w:b/>
              </w:rPr>
              <w:t>4</w:t>
            </w:r>
          </w:p>
        </w:tc>
      </w:tr>
      <w:tr w:rsidR="00822537" w:rsidRPr="00E52DE6" w14:paraId="4D40088B" w14:textId="77777777" w:rsidTr="00606D5D">
        <w:trPr>
          <w:gridAfter w:val="1"/>
          <w:wAfter w:w="14" w:type="dxa"/>
        </w:trPr>
        <w:tc>
          <w:tcPr>
            <w:tcW w:w="1980" w:type="dxa"/>
            <w:vAlign w:val="center"/>
          </w:tcPr>
          <w:p w14:paraId="1E35B055" w14:textId="77777777" w:rsidR="001660EF" w:rsidRPr="00E52DE6" w:rsidRDefault="00C21D49" w:rsidP="00C21D49">
            <w:pPr>
              <w:jc w:val="center"/>
              <w:rPr>
                <w:rFonts w:cstheme="minorHAnsi"/>
              </w:rPr>
            </w:pPr>
            <w:r w:rsidRPr="00E52DE6">
              <w:rPr>
                <w:rFonts w:cstheme="minorHAnsi"/>
              </w:rPr>
              <w:t>4,00 – 4,29</w:t>
            </w:r>
          </w:p>
        </w:tc>
        <w:tc>
          <w:tcPr>
            <w:tcW w:w="1163" w:type="dxa"/>
            <w:tcBorders>
              <w:right w:val="double" w:sz="4" w:space="0" w:color="auto"/>
            </w:tcBorders>
            <w:vAlign w:val="center"/>
          </w:tcPr>
          <w:p w14:paraId="0CBA6501" w14:textId="77777777" w:rsidR="001660EF" w:rsidRPr="00E52DE6" w:rsidRDefault="00C21D49" w:rsidP="00C21D49">
            <w:pPr>
              <w:jc w:val="center"/>
              <w:rPr>
                <w:rFonts w:cstheme="minorHAnsi"/>
                <w:b/>
              </w:rPr>
            </w:pPr>
            <w:r w:rsidRPr="00E52DE6">
              <w:rPr>
                <w:rFonts w:cstheme="minorHAnsi"/>
                <w:b/>
              </w:rPr>
              <w:t>10</w:t>
            </w:r>
          </w:p>
        </w:tc>
        <w:tc>
          <w:tcPr>
            <w:tcW w:w="1105" w:type="dxa"/>
            <w:gridSpan w:val="2"/>
            <w:vAlign w:val="center"/>
          </w:tcPr>
          <w:p w14:paraId="65C18CB6" w14:textId="77777777" w:rsidR="001660EF" w:rsidRPr="00E52DE6" w:rsidRDefault="00C21D49" w:rsidP="00C21D49">
            <w:pPr>
              <w:jc w:val="center"/>
              <w:rPr>
                <w:rFonts w:cstheme="minorHAnsi"/>
                <w:b/>
              </w:rPr>
            </w:pPr>
            <w:r w:rsidRPr="00E52DE6">
              <w:rPr>
                <w:rFonts w:cstheme="minorHAnsi"/>
                <w:b/>
              </w:rPr>
              <w:t>5</w:t>
            </w:r>
          </w:p>
        </w:tc>
      </w:tr>
      <w:tr w:rsidR="00822537" w:rsidRPr="00E52DE6" w14:paraId="3A9DEAB6" w14:textId="77777777" w:rsidTr="00606D5D">
        <w:trPr>
          <w:gridAfter w:val="1"/>
          <w:wAfter w:w="14" w:type="dxa"/>
        </w:trPr>
        <w:tc>
          <w:tcPr>
            <w:tcW w:w="1980" w:type="dxa"/>
            <w:vAlign w:val="center"/>
          </w:tcPr>
          <w:p w14:paraId="2C94A1F3" w14:textId="77777777" w:rsidR="001660EF" w:rsidRPr="00E52DE6" w:rsidRDefault="00C21D49" w:rsidP="00C21D49">
            <w:pPr>
              <w:jc w:val="center"/>
              <w:rPr>
                <w:rFonts w:cstheme="minorHAnsi"/>
              </w:rPr>
            </w:pPr>
            <w:r w:rsidRPr="00E52DE6">
              <w:rPr>
                <w:rFonts w:cstheme="minorHAnsi"/>
              </w:rPr>
              <w:t>4,30 – 4,49</w:t>
            </w:r>
          </w:p>
        </w:tc>
        <w:tc>
          <w:tcPr>
            <w:tcW w:w="1163" w:type="dxa"/>
            <w:tcBorders>
              <w:right w:val="double" w:sz="4" w:space="0" w:color="auto"/>
            </w:tcBorders>
            <w:vAlign w:val="center"/>
          </w:tcPr>
          <w:p w14:paraId="5D15BEDE" w14:textId="77777777" w:rsidR="001660EF" w:rsidRPr="00E52DE6" w:rsidRDefault="00C21D49" w:rsidP="00C21D49">
            <w:pPr>
              <w:jc w:val="center"/>
              <w:rPr>
                <w:rFonts w:cstheme="minorHAnsi"/>
                <w:b/>
              </w:rPr>
            </w:pPr>
            <w:r w:rsidRPr="00E52DE6">
              <w:rPr>
                <w:rFonts w:cstheme="minorHAnsi"/>
                <w:b/>
              </w:rPr>
              <w:t>12</w:t>
            </w:r>
          </w:p>
        </w:tc>
        <w:tc>
          <w:tcPr>
            <w:tcW w:w="1105" w:type="dxa"/>
            <w:gridSpan w:val="2"/>
            <w:vAlign w:val="center"/>
          </w:tcPr>
          <w:p w14:paraId="26483174" w14:textId="77777777" w:rsidR="001660EF" w:rsidRPr="00E52DE6" w:rsidRDefault="00C21D49" w:rsidP="00C21D49">
            <w:pPr>
              <w:jc w:val="center"/>
              <w:rPr>
                <w:rFonts w:cstheme="minorHAnsi"/>
                <w:b/>
              </w:rPr>
            </w:pPr>
            <w:r w:rsidRPr="00E52DE6">
              <w:rPr>
                <w:rFonts w:cstheme="minorHAnsi"/>
                <w:b/>
              </w:rPr>
              <w:t>6</w:t>
            </w:r>
          </w:p>
        </w:tc>
      </w:tr>
      <w:tr w:rsidR="00822537" w:rsidRPr="00E52DE6" w14:paraId="4002BF8B" w14:textId="77777777" w:rsidTr="00606D5D">
        <w:trPr>
          <w:gridAfter w:val="1"/>
          <w:wAfter w:w="14" w:type="dxa"/>
        </w:trPr>
        <w:tc>
          <w:tcPr>
            <w:tcW w:w="1980" w:type="dxa"/>
            <w:vAlign w:val="center"/>
          </w:tcPr>
          <w:p w14:paraId="57420B1A" w14:textId="77777777" w:rsidR="001660EF" w:rsidRPr="00E52DE6" w:rsidRDefault="00C21D49" w:rsidP="00C21D49">
            <w:pPr>
              <w:jc w:val="center"/>
              <w:rPr>
                <w:rFonts w:cstheme="minorHAnsi"/>
              </w:rPr>
            </w:pPr>
            <w:r w:rsidRPr="00E52DE6">
              <w:rPr>
                <w:rFonts w:cstheme="minorHAnsi"/>
              </w:rPr>
              <w:t>4,50 – 4,69</w:t>
            </w:r>
          </w:p>
        </w:tc>
        <w:tc>
          <w:tcPr>
            <w:tcW w:w="1163" w:type="dxa"/>
            <w:tcBorders>
              <w:right w:val="double" w:sz="4" w:space="0" w:color="auto"/>
            </w:tcBorders>
            <w:vAlign w:val="center"/>
          </w:tcPr>
          <w:p w14:paraId="1BB0CD1F" w14:textId="77777777" w:rsidR="001660EF" w:rsidRPr="00E52DE6" w:rsidRDefault="00C21D49" w:rsidP="00C21D49">
            <w:pPr>
              <w:jc w:val="center"/>
              <w:rPr>
                <w:rFonts w:cstheme="minorHAnsi"/>
                <w:b/>
              </w:rPr>
            </w:pPr>
            <w:r w:rsidRPr="00E52DE6">
              <w:rPr>
                <w:rFonts w:cstheme="minorHAnsi"/>
                <w:b/>
              </w:rPr>
              <w:t>15</w:t>
            </w:r>
          </w:p>
        </w:tc>
        <w:tc>
          <w:tcPr>
            <w:tcW w:w="1105" w:type="dxa"/>
            <w:gridSpan w:val="2"/>
            <w:vAlign w:val="center"/>
          </w:tcPr>
          <w:p w14:paraId="68B9EE95" w14:textId="77777777" w:rsidR="001660EF" w:rsidRPr="00E52DE6" w:rsidRDefault="00C21D49" w:rsidP="00C21D49">
            <w:pPr>
              <w:jc w:val="center"/>
              <w:rPr>
                <w:rFonts w:cstheme="minorHAnsi"/>
                <w:b/>
              </w:rPr>
            </w:pPr>
            <w:r w:rsidRPr="00E52DE6">
              <w:rPr>
                <w:rFonts w:cstheme="minorHAnsi"/>
                <w:b/>
              </w:rPr>
              <w:t>7</w:t>
            </w:r>
          </w:p>
        </w:tc>
      </w:tr>
      <w:tr w:rsidR="00822537" w:rsidRPr="00E52DE6" w14:paraId="34AA8BF5" w14:textId="77777777" w:rsidTr="00606D5D">
        <w:trPr>
          <w:gridAfter w:val="1"/>
          <w:wAfter w:w="14" w:type="dxa"/>
        </w:trPr>
        <w:tc>
          <w:tcPr>
            <w:tcW w:w="1980" w:type="dxa"/>
            <w:vAlign w:val="center"/>
          </w:tcPr>
          <w:p w14:paraId="447B032C" w14:textId="77777777" w:rsidR="00C21D49" w:rsidRPr="00E52DE6" w:rsidRDefault="00C21D49" w:rsidP="00C21D49">
            <w:pPr>
              <w:jc w:val="center"/>
              <w:rPr>
                <w:rFonts w:cstheme="minorHAnsi"/>
              </w:rPr>
            </w:pPr>
            <w:r w:rsidRPr="00E52DE6">
              <w:rPr>
                <w:rFonts w:cstheme="minorHAnsi"/>
              </w:rPr>
              <w:t>4,70 – 4,99</w:t>
            </w:r>
          </w:p>
        </w:tc>
        <w:tc>
          <w:tcPr>
            <w:tcW w:w="1163" w:type="dxa"/>
            <w:tcBorders>
              <w:right w:val="double" w:sz="4" w:space="0" w:color="auto"/>
            </w:tcBorders>
            <w:vAlign w:val="center"/>
          </w:tcPr>
          <w:p w14:paraId="3E359A5B" w14:textId="77777777" w:rsidR="00C21D49" w:rsidRPr="00E52DE6" w:rsidRDefault="00C21D49" w:rsidP="00C21D49">
            <w:pPr>
              <w:jc w:val="center"/>
              <w:rPr>
                <w:rFonts w:cstheme="minorHAnsi"/>
                <w:b/>
              </w:rPr>
            </w:pPr>
            <w:r w:rsidRPr="00E52DE6">
              <w:rPr>
                <w:rFonts w:cstheme="minorHAnsi"/>
                <w:b/>
              </w:rPr>
              <w:t>18</w:t>
            </w:r>
          </w:p>
        </w:tc>
        <w:tc>
          <w:tcPr>
            <w:tcW w:w="1105" w:type="dxa"/>
            <w:gridSpan w:val="2"/>
            <w:vAlign w:val="center"/>
          </w:tcPr>
          <w:p w14:paraId="296F7A10" w14:textId="77777777" w:rsidR="00C21D49" w:rsidRPr="00E52DE6" w:rsidRDefault="00C21D49" w:rsidP="00C21D49">
            <w:pPr>
              <w:jc w:val="center"/>
              <w:rPr>
                <w:rFonts w:cstheme="minorHAnsi"/>
                <w:b/>
              </w:rPr>
            </w:pPr>
            <w:r w:rsidRPr="00E52DE6">
              <w:rPr>
                <w:rFonts w:cstheme="minorHAnsi"/>
                <w:b/>
              </w:rPr>
              <w:t>8</w:t>
            </w:r>
          </w:p>
        </w:tc>
      </w:tr>
      <w:tr w:rsidR="00822537" w:rsidRPr="00E52DE6" w14:paraId="78CF78FE" w14:textId="77777777" w:rsidTr="00606D5D">
        <w:trPr>
          <w:gridAfter w:val="1"/>
          <w:wAfter w:w="14" w:type="dxa"/>
        </w:trPr>
        <w:tc>
          <w:tcPr>
            <w:tcW w:w="1980" w:type="dxa"/>
            <w:vAlign w:val="center"/>
          </w:tcPr>
          <w:p w14:paraId="0DC80F2C" w14:textId="77777777" w:rsidR="00C21D49" w:rsidRPr="00E52DE6" w:rsidRDefault="00C21D49" w:rsidP="00C21D49">
            <w:pPr>
              <w:jc w:val="center"/>
              <w:rPr>
                <w:rFonts w:cstheme="minorHAnsi"/>
              </w:rPr>
            </w:pPr>
            <w:r w:rsidRPr="00E52DE6">
              <w:rPr>
                <w:rFonts w:cstheme="minorHAnsi"/>
              </w:rPr>
              <w:t>5,00</w:t>
            </w:r>
          </w:p>
        </w:tc>
        <w:tc>
          <w:tcPr>
            <w:tcW w:w="1163" w:type="dxa"/>
            <w:tcBorders>
              <w:right w:val="double" w:sz="4" w:space="0" w:color="auto"/>
            </w:tcBorders>
            <w:vAlign w:val="center"/>
          </w:tcPr>
          <w:p w14:paraId="4EFAC44E" w14:textId="77777777" w:rsidR="00C21D49" w:rsidRPr="00E52DE6" w:rsidRDefault="00C21D49" w:rsidP="00C21D49">
            <w:pPr>
              <w:jc w:val="center"/>
              <w:rPr>
                <w:rFonts w:cstheme="minorHAnsi"/>
                <w:b/>
              </w:rPr>
            </w:pPr>
            <w:r w:rsidRPr="00E52DE6">
              <w:rPr>
                <w:rFonts w:cstheme="minorHAnsi"/>
                <w:b/>
              </w:rPr>
              <w:t>20</w:t>
            </w:r>
          </w:p>
        </w:tc>
        <w:tc>
          <w:tcPr>
            <w:tcW w:w="1105" w:type="dxa"/>
            <w:gridSpan w:val="2"/>
            <w:vAlign w:val="center"/>
          </w:tcPr>
          <w:p w14:paraId="0549BC75" w14:textId="77777777" w:rsidR="00C21D49" w:rsidRPr="00E52DE6" w:rsidRDefault="00C21D49" w:rsidP="00C21D49">
            <w:pPr>
              <w:jc w:val="center"/>
              <w:rPr>
                <w:rFonts w:cstheme="minorHAnsi"/>
                <w:b/>
              </w:rPr>
            </w:pPr>
            <w:r w:rsidRPr="00E52DE6">
              <w:rPr>
                <w:rFonts w:cstheme="minorHAnsi"/>
                <w:b/>
              </w:rPr>
              <w:t>9</w:t>
            </w:r>
          </w:p>
        </w:tc>
      </w:tr>
    </w:tbl>
    <w:tbl>
      <w:tblPr>
        <w:tblStyle w:val="Reetkatablice"/>
        <w:tblpPr w:leftFromText="180" w:rightFromText="180" w:vertAnchor="text" w:horzAnchor="margin" w:tblpY="81"/>
        <w:tblW w:w="4303" w:type="dxa"/>
        <w:tblLook w:val="04A0" w:firstRow="1" w:lastRow="0" w:firstColumn="1" w:lastColumn="0" w:noHBand="0" w:noVBand="1"/>
      </w:tblPr>
      <w:tblGrid>
        <w:gridCol w:w="1980"/>
        <w:gridCol w:w="1134"/>
        <w:gridCol w:w="1189"/>
      </w:tblGrid>
      <w:tr w:rsidR="00822537" w:rsidRPr="00E52DE6" w14:paraId="18BF12B1" w14:textId="77777777" w:rsidTr="00606D5D">
        <w:tc>
          <w:tcPr>
            <w:tcW w:w="3114" w:type="dxa"/>
            <w:gridSpan w:val="2"/>
            <w:tcBorders>
              <w:right w:val="double" w:sz="4" w:space="0" w:color="auto"/>
            </w:tcBorders>
            <w:shd w:val="clear" w:color="auto" w:fill="DEEAF6" w:themeFill="accent1" w:themeFillTint="33"/>
            <w:vAlign w:val="center"/>
          </w:tcPr>
          <w:p w14:paraId="4A6193B8" w14:textId="77777777" w:rsidR="001660EF" w:rsidRPr="00E52DE6" w:rsidRDefault="001660EF" w:rsidP="00C21D49">
            <w:pPr>
              <w:jc w:val="center"/>
              <w:rPr>
                <w:rFonts w:cstheme="minorHAnsi"/>
                <w:b/>
              </w:rPr>
            </w:pPr>
            <w:r w:rsidRPr="00E52DE6">
              <w:rPr>
                <w:rFonts w:cstheme="minorHAnsi"/>
                <w:b/>
              </w:rPr>
              <w:t>2.- 4.razred</w:t>
            </w:r>
          </w:p>
        </w:tc>
        <w:tc>
          <w:tcPr>
            <w:tcW w:w="1189" w:type="dxa"/>
            <w:tcBorders>
              <w:left w:val="double" w:sz="4" w:space="0" w:color="auto"/>
            </w:tcBorders>
            <w:shd w:val="clear" w:color="auto" w:fill="DEEAF6" w:themeFill="accent1" w:themeFillTint="33"/>
            <w:vAlign w:val="center"/>
          </w:tcPr>
          <w:p w14:paraId="1C6CE5F8" w14:textId="77777777" w:rsidR="001660EF" w:rsidRPr="00E52DE6" w:rsidRDefault="001660EF" w:rsidP="00C21D49">
            <w:pPr>
              <w:ind w:right="-105"/>
              <w:jc w:val="center"/>
              <w:rPr>
                <w:rFonts w:cstheme="minorHAnsi"/>
                <w:b/>
              </w:rPr>
            </w:pPr>
            <w:r w:rsidRPr="00E52DE6">
              <w:rPr>
                <w:rFonts w:cstheme="minorHAnsi"/>
                <w:b/>
              </w:rPr>
              <w:t>1. razred</w:t>
            </w:r>
          </w:p>
        </w:tc>
      </w:tr>
      <w:tr w:rsidR="00822537" w:rsidRPr="00E52DE6" w14:paraId="6AFA3730" w14:textId="77777777" w:rsidTr="00606D5D">
        <w:tc>
          <w:tcPr>
            <w:tcW w:w="1980" w:type="dxa"/>
          </w:tcPr>
          <w:p w14:paraId="753CE198" w14:textId="77777777" w:rsidR="001660EF" w:rsidRPr="00E52DE6" w:rsidRDefault="001660EF" w:rsidP="00C21D49">
            <w:pPr>
              <w:ind w:left="-142" w:right="-188"/>
              <w:jc w:val="center"/>
              <w:rPr>
                <w:rFonts w:cstheme="minorHAnsi"/>
                <w:b/>
              </w:rPr>
            </w:pPr>
            <w:r w:rsidRPr="00E52DE6">
              <w:rPr>
                <w:rFonts w:cstheme="minorHAnsi"/>
                <w:b/>
              </w:rPr>
              <w:t>Prosjek ocjena</w:t>
            </w:r>
          </w:p>
        </w:tc>
        <w:tc>
          <w:tcPr>
            <w:tcW w:w="1134" w:type="dxa"/>
            <w:tcBorders>
              <w:right w:val="double" w:sz="4" w:space="0" w:color="auto"/>
            </w:tcBorders>
          </w:tcPr>
          <w:p w14:paraId="3BA7877E" w14:textId="77777777" w:rsidR="001660EF" w:rsidRPr="00E52DE6" w:rsidRDefault="001660EF" w:rsidP="00C21D49">
            <w:pPr>
              <w:jc w:val="center"/>
              <w:rPr>
                <w:rFonts w:cstheme="minorHAnsi"/>
                <w:b/>
              </w:rPr>
            </w:pPr>
            <w:r w:rsidRPr="00E52DE6">
              <w:rPr>
                <w:rFonts w:cstheme="minorHAnsi"/>
                <w:b/>
              </w:rPr>
              <w:t>bodova</w:t>
            </w:r>
          </w:p>
        </w:tc>
        <w:tc>
          <w:tcPr>
            <w:tcW w:w="1189" w:type="dxa"/>
            <w:tcBorders>
              <w:left w:val="double" w:sz="4" w:space="0" w:color="auto"/>
            </w:tcBorders>
          </w:tcPr>
          <w:p w14:paraId="2505CF9B" w14:textId="77777777" w:rsidR="001660EF" w:rsidRPr="00E52DE6" w:rsidRDefault="001660EF" w:rsidP="00C21D49">
            <w:pPr>
              <w:ind w:left="-107" w:right="-169"/>
              <w:jc w:val="center"/>
              <w:rPr>
                <w:rFonts w:cstheme="minorHAnsi"/>
                <w:b/>
              </w:rPr>
            </w:pPr>
            <w:r w:rsidRPr="00E52DE6">
              <w:rPr>
                <w:rFonts w:cstheme="minorHAnsi"/>
                <w:b/>
              </w:rPr>
              <w:t>bodova</w:t>
            </w:r>
          </w:p>
        </w:tc>
      </w:tr>
      <w:tr w:rsidR="00822537" w:rsidRPr="00E52DE6" w14:paraId="1B7BE705" w14:textId="77777777" w:rsidTr="00606D5D">
        <w:tc>
          <w:tcPr>
            <w:tcW w:w="1980" w:type="dxa"/>
            <w:vAlign w:val="center"/>
          </w:tcPr>
          <w:p w14:paraId="1C240A07" w14:textId="77777777" w:rsidR="00F818E9" w:rsidRPr="00E52DE6" w:rsidRDefault="00F818E9" w:rsidP="00C21D49">
            <w:pPr>
              <w:jc w:val="center"/>
              <w:rPr>
                <w:rFonts w:cstheme="minorHAnsi"/>
                <w:b/>
              </w:rPr>
            </w:pPr>
            <w:r w:rsidRPr="00E52DE6">
              <w:rPr>
                <w:rFonts w:cstheme="minorHAnsi"/>
                <w:b/>
              </w:rPr>
              <w:t xml:space="preserve">2,70 </w:t>
            </w:r>
            <w:r w:rsidRPr="00E52DE6">
              <w:rPr>
                <w:rFonts w:cstheme="minorHAnsi"/>
              </w:rPr>
              <w:t>– 2,99</w:t>
            </w:r>
          </w:p>
        </w:tc>
        <w:tc>
          <w:tcPr>
            <w:tcW w:w="1134" w:type="dxa"/>
            <w:tcBorders>
              <w:right w:val="double" w:sz="4" w:space="0" w:color="auto"/>
            </w:tcBorders>
            <w:vAlign w:val="center"/>
          </w:tcPr>
          <w:p w14:paraId="2DA15D13" w14:textId="77777777" w:rsidR="00F818E9" w:rsidRPr="00E52DE6" w:rsidRDefault="00F818E9" w:rsidP="00C21D49">
            <w:pPr>
              <w:jc w:val="center"/>
              <w:rPr>
                <w:rFonts w:cstheme="minorHAnsi"/>
              </w:rPr>
            </w:pPr>
            <w:r w:rsidRPr="00E52DE6">
              <w:rPr>
                <w:rFonts w:cstheme="minorHAnsi"/>
              </w:rPr>
              <w:t>1</w:t>
            </w:r>
          </w:p>
        </w:tc>
        <w:tc>
          <w:tcPr>
            <w:tcW w:w="1189" w:type="dxa"/>
            <w:tcBorders>
              <w:left w:val="double" w:sz="4" w:space="0" w:color="auto"/>
            </w:tcBorders>
            <w:shd w:val="clear" w:color="auto" w:fill="BFBFBF" w:themeFill="background1" w:themeFillShade="BF"/>
            <w:vAlign w:val="center"/>
          </w:tcPr>
          <w:p w14:paraId="227C7407" w14:textId="77777777" w:rsidR="00F818E9" w:rsidRPr="00E52DE6" w:rsidRDefault="00F818E9" w:rsidP="00C21D49">
            <w:pPr>
              <w:jc w:val="center"/>
              <w:rPr>
                <w:rFonts w:cstheme="minorHAnsi"/>
              </w:rPr>
            </w:pPr>
          </w:p>
        </w:tc>
      </w:tr>
      <w:tr w:rsidR="00822537" w:rsidRPr="00E52DE6" w14:paraId="6D7C0068" w14:textId="77777777" w:rsidTr="00606D5D">
        <w:tc>
          <w:tcPr>
            <w:tcW w:w="1980" w:type="dxa"/>
            <w:vAlign w:val="center"/>
          </w:tcPr>
          <w:p w14:paraId="7B5A6050" w14:textId="77777777" w:rsidR="001660EF" w:rsidRPr="00E52DE6" w:rsidRDefault="001660EF" w:rsidP="00C21D49">
            <w:pPr>
              <w:jc w:val="center"/>
              <w:rPr>
                <w:rFonts w:cstheme="minorHAnsi"/>
              </w:rPr>
            </w:pPr>
            <w:r w:rsidRPr="00E52DE6">
              <w:rPr>
                <w:rFonts w:cstheme="minorHAnsi"/>
              </w:rPr>
              <w:t>3,00 - 3,29</w:t>
            </w:r>
          </w:p>
        </w:tc>
        <w:tc>
          <w:tcPr>
            <w:tcW w:w="1134" w:type="dxa"/>
            <w:tcBorders>
              <w:right w:val="double" w:sz="4" w:space="0" w:color="auto"/>
            </w:tcBorders>
            <w:vAlign w:val="center"/>
          </w:tcPr>
          <w:p w14:paraId="552DD16D" w14:textId="77777777" w:rsidR="001660EF" w:rsidRPr="00E52DE6" w:rsidRDefault="00C21D49" w:rsidP="00C21D49">
            <w:pPr>
              <w:jc w:val="center"/>
              <w:rPr>
                <w:rFonts w:cstheme="minorHAnsi"/>
              </w:rPr>
            </w:pPr>
            <w:r w:rsidRPr="00E52DE6">
              <w:rPr>
                <w:rFonts w:cstheme="minorHAnsi"/>
              </w:rPr>
              <w:t>3</w:t>
            </w:r>
          </w:p>
        </w:tc>
        <w:tc>
          <w:tcPr>
            <w:tcW w:w="1189" w:type="dxa"/>
            <w:tcBorders>
              <w:left w:val="double" w:sz="4" w:space="0" w:color="auto"/>
            </w:tcBorders>
            <w:shd w:val="clear" w:color="auto" w:fill="BFBFBF" w:themeFill="background1" w:themeFillShade="BF"/>
            <w:vAlign w:val="center"/>
          </w:tcPr>
          <w:p w14:paraId="59C81FE2" w14:textId="77777777" w:rsidR="001660EF" w:rsidRPr="00E52DE6" w:rsidRDefault="001660EF" w:rsidP="00C21D49">
            <w:pPr>
              <w:jc w:val="center"/>
              <w:rPr>
                <w:rFonts w:cstheme="minorHAnsi"/>
              </w:rPr>
            </w:pPr>
          </w:p>
        </w:tc>
      </w:tr>
      <w:tr w:rsidR="00822537" w:rsidRPr="00E52DE6" w14:paraId="2546F848" w14:textId="77777777" w:rsidTr="00606D5D">
        <w:tc>
          <w:tcPr>
            <w:tcW w:w="1980" w:type="dxa"/>
            <w:vAlign w:val="center"/>
          </w:tcPr>
          <w:p w14:paraId="492897C8" w14:textId="77777777" w:rsidR="001660EF" w:rsidRPr="00E52DE6" w:rsidRDefault="001660EF" w:rsidP="00C21D49">
            <w:pPr>
              <w:jc w:val="center"/>
              <w:rPr>
                <w:rFonts w:cstheme="minorHAnsi"/>
              </w:rPr>
            </w:pPr>
            <w:r w:rsidRPr="00E52DE6">
              <w:rPr>
                <w:rFonts w:cstheme="minorHAnsi"/>
                <w:b/>
              </w:rPr>
              <w:t>3,30</w:t>
            </w:r>
            <w:r w:rsidRPr="00E52DE6">
              <w:rPr>
                <w:rFonts w:cstheme="minorHAnsi"/>
              </w:rPr>
              <w:t xml:space="preserve"> – 3,49</w:t>
            </w:r>
          </w:p>
        </w:tc>
        <w:tc>
          <w:tcPr>
            <w:tcW w:w="1134" w:type="dxa"/>
            <w:tcBorders>
              <w:right w:val="double" w:sz="4" w:space="0" w:color="auto"/>
            </w:tcBorders>
            <w:vAlign w:val="center"/>
          </w:tcPr>
          <w:p w14:paraId="3553B331" w14:textId="77777777" w:rsidR="001660EF" w:rsidRPr="00E52DE6" w:rsidRDefault="001660EF" w:rsidP="00C21D49">
            <w:pPr>
              <w:jc w:val="center"/>
              <w:rPr>
                <w:rFonts w:cstheme="minorHAnsi"/>
              </w:rPr>
            </w:pPr>
            <w:r w:rsidRPr="00E52DE6">
              <w:rPr>
                <w:rFonts w:cstheme="minorHAnsi"/>
              </w:rPr>
              <w:t>5</w:t>
            </w:r>
          </w:p>
        </w:tc>
        <w:tc>
          <w:tcPr>
            <w:tcW w:w="1189" w:type="dxa"/>
            <w:tcBorders>
              <w:left w:val="double" w:sz="4" w:space="0" w:color="auto"/>
            </w:tcBorders>
            <w:shd w:val="clear" w:color="auto" w:fill="auto"/>
            <w:vAlign w:val="center"/>
          </w:tcPr>
          <w:p w14:paraId="670E28FA" w14:textId="77777777" w:rsidR="001660EF" w:rsidRPr="00E52DE6" w:rsidRDefault="00606D5D" w:rsidP="00C21D49">
            <w:pPr>
              <w:jc w:val="center"/>
              <w:rPr>
                <w:rFonts w:cstheme="minorHAnsi"/>
                <w:b/>
              </w:rPr>
            </w:pPr>
            <w:r w:rsidRPr="00E52DE6">
              <w:rPr>
                <w:rFonts w:cstheme="minorHAnsi"/>
                <w:b/>
              </w:rPr>
              <w:t>2</w:t>
            </w:r>
          </w:p>
        </w:tc>
      </w:tr>
      <w:tr w:rsidR="00822537" w:rsidRPr="00E52DE6" w14:paraId="3F1A3563" w14:textId="77777777" w:rsidTr="00606D5D">
        <w:tc>
          <w:tcPr>
            <w:tcW w:w="1980" w:type="dxa"/>
            <w:vAlign w:val="center"/>
          </w:tcPr>
          <w:p w14:paraId="2EAFA67E" w14:textId="77777777" w:rsidR="001660EF" w:rsidRPr="00E52DE6" w:rsidRDefault="001660EF" w:rsidP="00C21D49">
            <w:pPr>
              <w:jc w:val="center"/>
              <w:rPr>
                <w:rFonts w:cstheme="minorHAnsi"/>
              </w:rPr>
            </w:pPr>
            <w:r w:rsidRPr="00E52DE6">
              <w:rPr>
                <w:rFonts w:cstheme="minorHAnsi"/>
              </w:rPr>
              <w:t>3,50 – 3,99</w:t>
            </w:r>
          </w:p>
        </w:tc>
        <w:tc>
          <w:tcPr>
            <w:tcW w:w="1134" w:type="dxa"/>
            <w:tcBorders>
              <w:right w:val="double" w:sz="4" w:space="0" w:color="auto"/>
            </w:tcBorders>
            <w:vAlign w:val="center"/>
          </w:tcPr>
          <w:p w14:paraId="2392FC6D" w14:textId="77777777" w:rsidR="001660EF" w:rsidRPr="00E52DE6" w:rsidRDefault="001660EF" w:rsidP="00C21D49">
            <w:pPr>
              <w:jc w:val="center"/>
              <w:rPr>
                <w:rFonts w:cstheme="minorHAnsi"/>
              </w:rPr>
            </w:pPr>
            <w:r w:rsidRPr="00E52DE6">
              <w:rPr>
                <w:rFonts w:cstheme="minorHAnsi"/>
              </w:rPr>
              <w:t>8</w:t>
            </w:r>
          </w:p>
        </w:tc>
        <w:tc>
          <w:tcPr>
            <w:tcW w:w="1189" w:type="dxa"/>
            <w:tcBorders>
              <w:left w:val="double" w:sz="4" w:space="0" w:color="auto"/>
            </w:tcBorders>
            <w:vAlign w:val="center"/>
          </w:tcPr>
          <w:p w14:paraId="58EAB478" w14:textId="77777777" w:rsidR="001660EF" w:rsidRPr="00E52DE6" w:rsidRDefault="00C21D49" w:rsidP="00C21D49">
            <w:pPr>
              <w:jc w:val="center"/>
              <w:rPr>
                <w:rFonts w:cstheme="minorHAnsi"/>
                <w:b/>
              </w:rPr>
            </w:pPr>
            <w:r w:rsidRPr="00E52DE6">
              <w:rPr>
                <w:rFonts w:cstheme="minorHAnsi"/>
                <w:b/>
              </w:rPr>
              <w:t>4</w:t>
            </w:r>
          </w:p>
        </w:tc>
      </w:tr>
      <w:tr w:rsidR="00822537" w:rsidRPr="00E52DE6" w14:paraId="194E4D57" w14:textId="77777777" w:rsidTr="00606D5D">
        <w:tc>
          <w:tcPr>
            <w:tcW w:w="1980" w:type="dxa"/>
            <w:vAlign w:val="center"/>
          </w:tcPr>
          <w:p w14:paraId="6B7EEFFA" w14:textId="77777777" w:rsidR="001660EF" w:rsidRPr="00E52DE6" w:rsidRDefault="001660EF" w:rsidP="00C21D49">
            <w:pPr>
              <w:jc w:val="center"/>
              <w:rPr>
                <w:rFonts w:cstheme="minorHAnsi"/>
              </w:rPr>
            </w:pPr>
            <w:r w:rsidRPr="00E52DE6">
              <w:rPr>
                <w:rFonts w:cstheme="minorHAnsi"/>
              </w:rPr>
              <w:t>4,00 – 4,49</w:t>
            </w:r>
          </w:p>
        </w:tc>
        <w:tc>
          <w:tcPr>
            <w:tcW w:w="1134" w:type="dxa"/>
            <w:tcBorders>
              <w:right w:val="double" w:sz="4" w:space="0" w:color="auto"/>
            </w:tcBorders>
            <w:vAlign w:val="center"/>
          </w:tcPr>
          <w:p w14:paraId="7FC941ED" w14:textId="77777777" w:rsidR="001660EF" w:rsidRPr="00E52DE6" w:rsidRDefault="001660EF" w:rsidP="00C21D49">
            <w:pPr>
              <w:jc w:val="center"/>
              <w:rPr>
                <w:rFonts w:cstheme="minorHAnsi"/>
              </w:rPr>
            </w:pPr>
            <w:r w:rsidRPr="00E52DE6">
              <w:rPr>
                <w:rFonts w:cstheme="minorHAnsi"/>
              </w:rPr>
              <w:t>10</w:t>
            </w:r>
          </w:p>
        </w:tc>
        <w:tc>
          <w:tcPr>
            <w:tcW w:w="1189" w:type="dxa"/>
            <w:tcBorders>
              <w:left w:val="double" w:sz="4" w:space="0" w:color="auto"/>
            </w:tcBorders>
            <w:vAlign w:val="center"/>
          </w:tcPr>
          <w:p w14:paraId="66F327E4" w14:textId="77777777" w:rsidR="001660EF" w:rsidRPr="00E52DE6" w:rsidRDefault="00C21D49" w:rsidP="00C21D49">
            <w:pPr>
              <w:jc w:val="center"/>
              <w:rPr>
                <w:rFonts w:cstheme="minorHAnsi"/>
                <w:b/>
              </w:rPr>
            </w:pPr>
            <w:r w:rsidRPr="00E52DE6">
              <w:rPr>
                <w:rFonts w:cstheme="minorHAnsi"/>
                <w:b/>
              </w:rPr>
              <w:t>5</w:t>
            </w:r>
          </w:p>
        </w:tc>
      </w:tr>
      <w:tr w:rsidR="00822537" w:rsidRPr="00E52DE6" w14:paraId="52070C4C" w14:textId="77777777" w:rsidTr="00606D5D">
        <w:tc>
          <w:tcPr>
            <w:tcW w:w="1980" w:type="dxa"/>
            <w:vAlign w:val="center"/>
          </w:tcPr>
          <w:p w14:paraId="6BF9D194" w14:textId="77777777" w:rsidR="001660EF" w:rsidRPr="00E52DE6" w:rsidRDefault="001660EF" w:rsidP="00C21D49">
            <w:pPr>
              <w:jc w:val="center"/>
              <w:rPr>
                <w:rFonts w:cstheme="minorHAnsi"/>
              </w:rPr>
            </w:pPr>
            <w:r w:rsidRPr="00E52DE6">
              <w:rPr>
                <w:rFonts w:cstheme="minorHAnsi"/>
              </w:rPr>
              <w:t>4,50 – 4,79</w:t>
            </w:r>
          </w:p>
        </w:tc>
        <w:tc>
          <w:tcPr>
            <w:tcW w:w="1134" w:type="dxa"/>
            <w:tcBorders>
              <w:right w:val="double" w:sz="4" w:space="0" w:color="auto"/>
            </w:tcBorders>
            <w:vAlign w:val="center"/>
          </w:tcPr>
          <w:p w14:paraId="69EA05D6" w14:textId="77777777" w:rsidR="001660EF" w:rsidRPr="00E52DE6" w:rsidRDefault="001660EF" w:rsidP="00C21D49">
            <w:pPr>
              <w:jc w:val="center"/>
              <w:rPr>
                <w:rFonts w:cstheme="minorHAnsi"/>
              </w:rPr>
            </w:pPr>
            <w:r w:rsidRPr="00E52DE6">
              <w:rPr>
                <w:rFonts w:cstheme="minorHAnsi"/>
              </w:rPr>
              <w:t>12</w:t>
            </w:r>
          </w:p>
        </w:tc>
        <w:tc>
          <w:tcPr>
            <w:tcW w:w="1189" w:type="dxa"/>
            <w:tcBorders>
              <w:left w:val="double" w:sz="4" w:space="0" w:color="auto"/>
            </w:tcBorders>
            <w:vAlign w:val="center"/>
          </w:tcPr>
          <w:p w14:paraId="51EED24F" w14:textId="77777777" w:rsidR="001660EF" w:rsidRPr="00E52DE6" w:rsidRDefault="00C21D49" w:rsidP="00C21D49">
            <w:pPr>
              <w:jc w:val="center"/>
              <w:rPr>
                <w:rFonts w:cstheme="minorHAnsi"/>
                <w:b/>
              </w:rPr>
            </w:pPr>
            <w:r w:rsidRPr="00E52DE6">
              <w:rPr>
                <w:rFonts w:cstheme="minorHAnsi"/>
                <w:b/>
              </w:rPr>
              <w:t>6</w:t>
            </w:r>
          </w:p>
        </w:tc>
      </w:tr>
      <w:tr w:rsidR="00822537" w:rsidRPr="00E52DE6" w14:paraId="1001818F" w14:textId="77777777" w:rsidTr="00606D5D">
        <w:tc>
          <w:tcPr>
            <w:tcW w:w="1980" w:type="dxa"/>
            <w:vAlign w:val="center"/>
          </w:tcPr>
          <w:p w14:paraId="736F9327" w14:textId="77777777" w:rsidR="001660EF" w:rsidRPr="00E52DE6" w:rsidRDefault="001660EF" w:rsidP="00C21D49">
            <w:pPr>
              <w:jc w:val="center"/>
              <w:rPr>
                <w:rFonts w:cstheme="minorHAnsi"/>
              </w:rPr>
            </w:pPr>
            <w:r w:rsidRPr="00E52DE6">
              <w:rPr>
                <w:rFonts w:cstheme="minorHAnsi"/>
              </w:rPr>
              <w:t>4,80 – 4,99</w:t>
            </w:r>
          </w:p>
        </w:tc>
        <w:tc>
          <w:tcPr>
            <w:tcW w:w="1134" w:type="dxa"/>
            <w:tcBorders>
              <w:right w:val="double" w:sz="4" w:space="0" w:color="auto"/>
            </w:tcBorders>
            <w:vAlign w:val="center"/>
          </w:tcPr>
          <w:p w14:paraId="1A6D2D51" w14:textId="77777777" w:rsidR="001660EF" w:rsidRPr="00E52DE6" w:rsidRDefault="001660EF" w:rsidP="00C21D49">
            <w:pPr>
              <w:jc w:val="center"/>
              <w:rPr>
                <w:rFonts w:cstheme="minorHAnsi"/>
              </w:rPr>
            </w:pPr>
            <w:r w:rsidRPr="00E52DE6">
              <w:rPr>
                <w:rFonts w:cstheme="minorHAnsi"/>
              </w:rPr>
              <w:t>15</w:t>
            </w:r>
          </w:p>
        </w:tc>
        <w:tc>
          <w:tcPr>
            <w:tcW w:w="1189" w:type="dxa"/>
            <w:tcBorders>
              <w:left w:val="double" w:sz="4" w:space="0" w:color="auto"/>
            </w:tcBorders>
            <w:vAlign w:val="center"/>
          </w:tcPr>
          <w:p w14:paraId="69703080" w14:textId="77777777" w:rsidR="001660EF" w:rsidRPr="00E52DE6" w:rsidRDefault="00C21D49" w:rsidP="00C21D49">
            <w:pPr>
              <w:jc w:val="center"/>
              <w:rPr>
                <w:rFonts w:cstheme="minorHAnsi"/>
                <w:b/>
              </w:rPr>
            </w:pPr>
            <w:r w:rsidRPr="00E52DE6">
              <w:rPr>
                <w:rFonts w:cstheme="minorHAnsi"/>
                <w:b/>
              </w:rPr>
              <w:t>7</w:t>
            </w:r>
          </w:p>
        </w:tc>
      </w:tr>
      <w:tr w:rsidR="00822537" w:rsidRPr="00E52DE6" w14:paraId="569A092F" w14:textId="77777777" w:rsidTr="00606D5D">
        <w:tc>
          <w:tcPr>
            <w:tcW w:w="1980" w:type="dxa"/>
            <w:vAlign w:val="center"/>
          </w:tcPr>
          <w:p w14:paraId="24D4035F" w14:textId="77777777" w:rsidR="001660EF" w:rsidRPr="00E52DE6" w:rsidRDefault="001660EF" w:rsidP="00C21D49">
            <w:pPr>
              <w:jc w:val="center"/>
              <w:rPr>
                <w:rFonts w:cstheme="minorHAnsi"/>
              </w:rPr>
            </w:pPr>
            <w:r w:rsidRPr="00E52DE6">
              <w:rPr>
                <w:rFonts w:cstheme="minorHAnsi"/>
              </w:rPr>
              <w:t>5,00</w:t>
            </w:r>
          </w:p>
        </w:tc>
        <w:tc>
          <w:tcPr>
            <w:tcW w:w="1134" w:type="dxa"/>
            <w:tcBorders>
              <w:right w:val="double" w:sz="4" w:space="0" w:color="auto"/>
            </w:tcBorders>
            <w:vAlign w:val="center"/>
          </w:tcPr>
          <w:p w14:paraId="749224BB" w14:textId="77777777" w:rsidR="001660EF" w:rsidRPr="00E52DE6" w:rsidRDefault="001660EF" w:rsidP="00C21D49">
            <w:pPr>
              <w:jc w:val="center"/>
              <w:rPr>
                <w:rFonts w:cstheme="minorHAnsi"/>
              </w:rPr>
            </w:pPr>
            <w:r w:rsidRPr="00E52DE6">
              <w:rPr>
                <w:rFonts w:cstheme="minorHAnsi"/>
              </w:rPr>
              <w:t>18</w:t>
            </w:r>
          </w:p>
        </w:tc>
        <w:tc>
          <w:tcPr>
            <w:tcW w:w="1189" w:type="dxa"/>
            <w:tcBorders>
              <w:left w:val="double" w:sz="4" w:space="0" w:color="auto"/>
            </w:tcBorders>
            <w:vAlign w:val="center"/>
          </w:tcPr>
          <w:p w14:paraId="2598163E" w14:textId="77777777" w:rsidR="001660EF" w:rsidRPr="00E52DE6" w:rsidRDefault="00C21D49" w:rsidP="00C21D49">
            <w:pPr>
              <w:jc w:val="center"/>
              <w:rPr>
                <w:rFonts w:cstheme="minorHAnsi"/>
                <w:b/>
              </w:rPr>
            </w:pPr>
            <w:r w:rsidRPr="00E52DE6">
              <w:rPr>
                <w:rFonts w:cstheme="minorHAnsi"/>
                <w:b/>
              </w:rPr>
              <w:t>8</w:t>
            </w:r>
          </w:p>
        </w:tc>
      </w:tr>
    </w:tbl>
    <w:p w14:paraId="6E5F46E8" w14:textId="77777777" w:rsidR="002D0A81" w:rsidRPr="00E52DE6" w:rsidRDefault="002D0A81" w:rsidP="00C21D49">
      <w:pPr>
        <w:spacing w:after="0" w:line="240" w:lineRule="auto"/>
        <w:jc w:val="both"/>
        <w:rPr>
          <w:rFonts w:cstheme="minorHAnsi"/>
        </w:rPr>
        <w:sectPr w:rsidR="002D0A81" w:rsidRPr="00E52DE6" w:rsidSect="002D0A81">
          <w:type w:val="continuous"/>
          <w:pgSz w:w="11906" w:h="16838"/>
          <w:pgMar w:top="1135" w:right="1417" w:bottom="1276" w:left="1417" w:header="454" w:footer="567" w:gutter="0"/>
          <w:cols w:num="2" w:space="708"/>
          <w:titlePg/>
          <w:docGrid w:linePitch="360"/>
        </w:sectPr>
      </w:pPr>
    </w:p>
    <w:p w14:paraId="583035A1" w14:textId="77777777" w:rsidR="002D0A81" w:rsidRPr="00E52DE6" w:rsidRDefault="002D0A81" w:rsidP="00C21D49">
      <w:pPr>
        <w:spacing w:after="0" w:line="240" w:lineRule="auto"/>
        <w:jc w:val="both"/>
        <w:rPr>
          <w:rFonts w:cstheme="minorHAnsi"/>
        </w:rPr>
        <w:sectPr w:rsidR="002D0A81" w:rsidRPr="00E52DE6" w:rsidSect="001660EF">
          <w:type w:val="continuous"/>
          <w:pgSz w:w="11906" w:h="16838"/>
          <w:pgMar w:top="1135" w:right="991" w:bottom="1276" w:left="1417" w:header="454" w:footer="567" w:gutter="0"/>
          <w:cols w:num="2" w:space="708"/>
          <w:titlePg/>
          <w:docGrid w:linePitch="360"/>
        </w:sectPr>
      </w:pPr>
    </w:p>
    <w:p w14:paraId="4C864B5D" w14:textId="77777777" w:rsidR="00606D5D" w:rsidRPr="00E52DE6" w:rsidRDefault="00CF57DF" w:rsidP="00C21D49">
      <w:pPr>
        <w:spacing w:after="0" w:line="240" w:lineRule="auto"/>
        <w:jc w:val="both"/>
        <w:rPr>
          <w:rFonts w:cstheme="minorHAnsi"/>
          <w:b/>
        </w:rPr>
      </w:pPr>
      <w:r w:rsidRPr="00E52DE6">
        <w:rPr>
          <w:rFonts w:cstheme="minorHAnsi"/>
        </w:rPr>
        <w:tab/>
      </w:r>
      <w:r w:rsidRPr="00E52DE6">
        <w:rPr>
          <w:rFonts w:cstheme="minorHAnsi"/>
        </w:rPr>
        <w:tab/>
      </w:r>
      <w:r w:rsidR="00D9390E" w:rsidRPr="00E52DE6">
        <w:rPr>
          <w:rFonts w:cstheme="minorHAnsi"/>
        </w:rPr>
        <w:br/>
      </w:r>
    </w:p>
    <w:p w14:paraId="5705FB83" w14:textId="77777777" w:rsidR="0036699D" w:rsidRPr="00E52DE6" w:rsidRDefault="0036699D" w:rsidP="00222AEE">
      <w:pPr>
        <w:spacing w:after="120" w:line="240" w:lineRule="auto"/>
        <w:jc w:val="both"/>
        <w:rPr>
          <w:rFonts w:cstheme="minorHAnsi"/>
          <w:b/>
        </w:rPr>
      </w:pPr>
    </w:p>
    <w:p w14:paraId="1B8EAA6E" w14:textId="77777777" w:rsidR="00C75671" w:rsidRPr="00E52DE6" w:rsidRDefault="00C75671" w:rsidP="00222AEE">
      <w:pPr>
        <w:spacing w:after="120" w:line="240" w:lineRule="auto"/>
        <w:jc w:val="both"/>
        <w:rPr>
          <w:rFonts w:cstheme="minorHAnsi"/>
          <w:b/>
          <w:u w:val="single"/>
        </w:rPr>
      </w:pPr>
      <w:r w:rsidRPr="00E52DE6">
        <w:rPr>
          <w:rFonts w:cstheme="minorHAnsi"/>
          <w:b/>
        </w:rPr>
        <w:t xml:space="preserve">B) </w:t>
      </w:r>
      <w:r w:rsidRPr="00E52DE6">
        <w:rPr>
          <w:rFonts w:cstheme="minorHAnsi"/>
          <w:b/>
          <w:u w:val="single"/>
        </w:rPr>
        <w:t>Materijalni status</w:t>
      </w:r>
    </w:p>
    <w:p w14:paraId="4B2D0FA2" w14:textId="77777777" w:rsidR="0044609B" w:rsidRPr="00E52DE6" w:rsidRDefault="0044609B" w:rsidP="00222AEE">
      <w:pPr>
        <w:spacing w:after="120" w:line="240" w:lineRule="auto"/>
        <w:jc w:val="both"/>
        <w:rPr>
          <w:rFonts w:cstheme="minorHAnsi"/>
          <w:b/>
          <w:u w:val="single"/>
        </w:rPr>
      </w:pPr>
    </w:p>
    <w:p w14:paraId="1ABD933E" w14:textId="77777777" w:rsidR="00920153" w:rsidRPr="00E52DE6" w:rsidRDefault="00D9390E" w:rsidP="00920153">
      <w:pPr>
        <w:spacing w:after="120"/>
        <w:rPr>
          <w:rFonts w:cstheme="minorHAnsi"/>
        </w:rPr>
      </w:pPr>
      <w:r w:rsidRPr="00E52DE6">
        <w:rPr>
          <w:rFonts w:cstheme="minorHAnsi"/>
        </w:rPr>
        <w:t>Ukupna primanja dijele se na broj članova zajedničkog domaćinstva iskazan u izjavi</w:t>
      </w:r>
      <w:r w:rsidR="00181E97" w:rsidRPr="00E52DE6">
        <w:rPr>
          <w:rFonts w:cstheme="minorHAnsi"/>
        </w:rPr>
        <w:t xml:space="preserve"> </w:t>
      </w:r>
      <w:r w:rsidRPr="00E52DE6">
        <w:rPr>
          <w:rFonts w:cstheme="minorHAnsi"/>
        </w:rPr>
        <w:t>priloženoj zahtjevu za dodjelu stipendija.</w:t>
      </w:r>
      <w:r w:rsidRPr="00E52DE6">
        <w:rPr>
          <w:rFonts w:cstheme="minorHAnsi"/>
        </w:rPr>
        <w:br/>
        <w:t>U prihod domaćinstva ne ulazi doplatak za djecu, naknade na ime tjelesnog oštećenja, stalna novčana socijalna pomoć te naknada za njegu i pomoć</w:t>
      </w:r>
      <w:r w:rsidR="00103240" w:rsidRPr="00E52DE6">
        <w:rPr>
          <w:rFonts w:cstheme="minorHAnsi"/>
        </w:rPr>
        <w:t>, prihod ostvaren radom preko učeničkog ili studentskog servisa kao ni stipendije ili ostale jednokratne pomoći.</w:t>
      </w:r>
    </w:p>
    <w:p w14:paraId="75C67FBF" w14:textId="77777777" w:rsidR="003010AE" w:rsidRPr="00E52DE6" w:rsidRDefault="00920153" w:rsidP="003010AE">
      <w:pPr>
        <w:spacing w:after="120"/>
        <w:jc w:val="both"/>
        <w:rPr>
          <w:rFonts w:cstheme="minorHAnsi"/>
          <w:color w:val="000000" w:themeColor="text1"/>
        </w:rPr>
      </w:pPr>
      <w:r w:rsidRPr="00E52DE6">
        <w:rPr>
          <w:rFonts w:cstheme="minorHAnsi"/>
          <w:color w:val="000000" w:themeColor="text1"/>
        </w:rPr>
        <w:t>Ukupna primanja svih punoljetnih članova iskazuju se za razdoblje od 01.01. do 31.08. tekuće godine</w:t>
      </w:r>
      <w:r w:rsidR="001978E5" w:rsidRPr="00E52DE6">
        <w:rPr>
          <w:rFonts w:cstheme="minorHAnsi"/>
          <w:color w:val="000000" w:themeColor="text1"/>
        </w:rPr>
        <w:t xml:space="preserve"> za učenike i od 01.01. do 30.09. tekuće godine za studente</w:t>
      </w:r>
      <w:r w:rsidRPr="00E52DE6">
        <w:rPr>
          <w:rFonts w:cstheme="minorHAnsi"/>
          <w:color w:val="000000" w:themeColor="text1"/>
        </w:rPr>
        <w:t xml:space="preserve">, a dijele se na broj članova zajedničkog domaćinstva iskazan u izjavi priloženoj zahtjevu za dodjelu stipendija. </w:t>
      </w:r>
      <w:r w:rsidR="003010AE" w:rsidRPr="00E52DE6">
        <w:rPr>
          <w:rFonts w:cstheme="minorHAnsi"/>
          <w:color w:val="000000" w:themeColor="text1"/>
        </w:rPr>
        <w:t xml:space="preserve">Podnositelj zahtjeva za dodjelu stipendije daje suglasnost Karlovačkoj županiji da od Porezne uprave po službenoj dužnosti može zatražiti </w:t>
      </w:r>
      <w:r w:rsidR="003010AE" w:rsidRPr="00E52DE6">
        <w:rPr>
          <w:rFonts w:cstheme="minorHAnsi"/>
          <w:color w:val="000000" w:themeColor="text1"/>
        </w:rPr>
        <w:lastRenderedPageBreak/>
        <w:t>podatke o prihodima svih članova kućanstva radi postupanja po zahtjevu. Ukoliko podnositelj zahtjeva ne potpiše navedenu suglasnost dužan je zahtjevu za dodjelu stipendije priložiti potvrde Porezne uprave o ostvarenim prihodima svih punoljetnih članova kućanstva za prethodnu godinu i prvih osam mjeseci tekuće kalendarske godine (učenici) odnosno prvih devet mjeseci tekuće kalendarske godine (studenti).</w:t>
      </w:r>
    </w:p>
    <w:p w14:paraId="5B1FB480" w14:textId="77777777" w:rsidR="001623CE" w:rsidRPr="00E52DE6" w:rsidRDefault="001623CE" w:rsidP="00920153">
      <w:pPr>
        <w:spacing w:after="120"/>
        <w:jc w:val="both"/>
        <w:rPr>
          <w:rFonts w:cstheme="minorHAnsi"/>
          <w:color w:val="000000" w:themeColor="text1"/>
        </w:rPr>
      </w:pPr>
      <w:r w:rsidRPr="00E52DE6">
        <w:rPr>
          <w:rFonts w:cstheme="minorHAnsi"/>
          <w:color w:val="000000" w:themeColor="text1"/>
        </w:rPr>
        <w:t>Ukoliko je kandidat jedini član domaćinstva, a iskazao je da ne ostvaruje nikakav prihod, Povjerenstvo može zatražiti dodatnu dokumentaciju radi utvrđivanja izvora prihoda za podmirivanje troškova domaćinstva u kojem kandidat živi.</w:t>
      </w:r>
    </w:p>
    <w:p w14:paraId="66828451" w14:textId="77777777" w:rsidR="0036699D" w:rsidRPr="00E52DE6" w:rsidRDefault="0036699D" w:rsidP="00C75671">
      <w:pPr>
        <w:pStyle w:val="Odlomakpopisa"/>
        <w:ind w:left="0"/>
        <w:jc w:val="both"/>
        <w:rPr>
          <w:rFonts w:cstheme="minorHAnsi"/>
        </w:rPr>
      </w:pPr>
    </w:p>
    <w:p w14:paraId="6229E950" w14:textId="7243AF65" w:rsidR="00F72DF7" w:rsidRPr="004402F0" w:rsidRDefault="00D76BF0" w:rsidP="00C75671">
      <w:pPr>
        <w:pStyle w:val="Odlomakpopisa"/>
        <w:ind w:left="0"/>
        <w:jc w:val="both"/>
        <w:rPr>
          <w:rFonts w:cstheme="minorHAnsi"/>
          <w:color w:val="000000" w:themeColor="text1"/>
          <w:u w:val="single"/>
        </w:rPr>
      </w:pPr>
      <w:r w:rsidRPr="004402F0">
        <w:rPr>
          <w:rFonts w:cstheme="minorHAnsi"/>
          <w:color w:val="000000" w:themeColor="text1"/>
          <w:u w:val="single"/>
        </w:rPr>
        <w:t>Po osnovi materijalnog statusa kandidati ostvaruju bodove na sljedeći način:</w:t>
      </w:r>
    </w:p>
    <w:p w14:paraId="1D3431C8" w14:textId="7CBE26A4" w:rsidR="00F72DF7" w:rsidRPr="004402F0" w:rsidRDefault="00F72DF7" w:rsidP="00F72DF7">
      <w:pPr>
        <w:spacing w:line="240" w:lineRule="auto"/>
        <w:ind w:left="720"/>
        <w:contextualSpacing/>
        <w:rPr>
          <w:rFonts w:cstheme="minorHAnsi"/>
          <w:color w:val="000000" w:themeColor="text1"/>
        </w:rPr>
      </w:pPr>
      <w:r w:rsidRPr="004402F0">
        <w:rPr>
          <w:rFonts w:cstheme="minorHAnsi"/>
          <w:color w:val="000000" w:themeColor="text1"/>
        </w:rPr>
        <w:t xml:space="preserve">- do 67,00 eura                                       </w:t>
      </w:r>
      <w:r w:rsidRPr="004402F0">
        <w:rPr>
          <w:rFonts w:cstheme="minorHAnsi"/>
          <w:color w:val="000000" w:themeColor="text1"/>
        </w:rPr>
        <w:tab/>
        <w:t xml:space="preserve">                   - 12 bodova</w:t>
      </w:r>
      <w:r w:rsidRPr="004402F0">
        <w:rPr>
          <w:rFonts w:cstheme="minorHAnsi"/>
          <w:color w:val="000000" w:themeColor="text1"/>
        </w:rPr>
        <w:br/>
        <w:t xml:space="preserve">- od 67,00 eura do 133,00 eura             </w:t>
      </w:r>
      <w:r w:rsidR="004402F0">
        <w:rPr>
          <w:rFonts w:cstheme="minorHAnsi"/>
          <w:color w:val="000000" w:themeColor="text1"/>
        </w:rPr>
        <w:t xml:space="preserve">                 </w:t>
      </w:r>
      <w:r w:rsidRPr="004402F0">
        <w:rPr>
          <w:rFonts w:cstheme="minorHAnsi"/>
          <w:color w:val="000000" w:themeColor="text1"/>
        </w:rPr>
        <w:t xml:space="preserve">    - 10 bodova</w:t>
      </w:r>
      <w:r w:rsidRPr="004402F0">
        <w:rPr>
          <w:rFonts w:cstheme="minorHAnsi"/>
          <w:color w:val="000000" w:themeColor="text1"/>
        </w:rPr>
        <w:br/>
        <w:t xml:space="preserve">- od 133,00 eura  do 200,00 eura            </w:t>
      </w:r>
      <w:r w:rsidR="004402F0">
        <w:rPr>
          <w:rFonts w:cstheme="minorHAnsi"/>
          <w:color w:val="000000" w:themeColor="text1"/>
        </w:rPr>
        <w:tab/>
      </w:r>
      <w:r w:rsidR="004402F0">
        <w:rPr>
          <w:rFonts w:cstheme="minorHAnsi"/>
          <w:color w:val="000000" w:themeColor="text1"/>
        </w:rPr>
        <w:tab/>
        <w:t xml:space="preserve">     </w:t>
      </w:r>
      <w:r w:rsidRPr="004402F0">
        <w:rPr>
          <w:rFonts w:cstheme="minorHAnsi"/>
          <w:color w:val="000000" w:themeColor="text1"/>
        </w:rPr>
        <w:t>- 8 bodova</w:t>
      </w:r>
      <w:r w:rsidRPr="004402F0">
        <w:rPr>
          <w:rFonts w:cstheme="minorHAnsi"/>
          <w:color w:val="000000" w:themeColor="text1"/>
        </w:rPr>
        <w:br/>
        <w:t xml:space="preserve">- od 200,00 eura  do 266,00 eura          </w:t>
      </w:r>
      <w:r w:rsidR="004402F0">
        <w:rPr>
          <w:rFonts w:cstheme="minorHAnsi"/>
          <w:color w:val="000000" w:themeColor="text1"/>
        </w:rPr>
        <w:tab/>
      </w:r>
      <w:r w:rsidR="004402F0">
        <w:rPr>
          <w:rFonts w:cstheme="minorHAnsi"/>
          <w:color w:val="000000" w:themeColor="text1"/>
        </w:rPr>
        <w:tab/>
        <w:t xml:space="preserve">    </w:t>
      </w:r>
      <w:r w:rsidRPr="004402F0">
        <w:rPr>
          <w:rFonts w:cstheme="minorHAnsi"/>
          <w:color w:val="000000" w:themeColor="text1"/>
        </w:rPr>
        <w:t xml:space="preserve"> - 6 bodova</w:t>
      </w:r>
    </w:p>
    <w:p w14:paraId="766697A0" w14:textId="13888B36" w:rsidR="00F72DF7" w:rsidRPr="004402F0" w:rsidRDefault="00F72DF7" w:rsidP="00F72DF7">
      <w:pPr>
        <w:spacing w:line="240" w:lineRule="auto"/>
        <w:ind w:left="720"/>
        <w:contextualSpacing/>
        <w:rPr>
          <w:rFonts w:cstheme="minorHAnsi"/>
          <w:color w:val="000000" w:themeColor="text1"/>
        </w:rPr>
      </w:pPr>
      <w:r w:rsidRPr="004402F0">
        <w:rPr>
          <w:rFonts w:cstheme="minorHAnsi"/>
          <w:color w:val="000000" w:themeColor="text1"/>
        </w:rPr>
        <w:t xml:space="preserve">- od 266,00 eura  do 332,00 eura            </w:t>
      </w:r>
      <w:r w:rsidR="004402F0">
        <w:rPr>
          <w:rFonts w:cstheme="minorHAnsi"/>
          <w:color w:val="000000" w:themeColor="text1"/>
        </w:rPr>
        <w:tab/>
      </w:r>
      <w:r w:rsidR="004402F0">
        <w:rPr>
          <w:rFonts w:cstheme="minorHAnsi"/>
          <w:color w:val="000000" w:themeColor="text1"/>
        </w:rPr>
        <w:tab/>
        <w:t xml:space="preserve">     </w:t>
      </w:r>
      <w:r w:rsidRPr="004402F0">
        <w:rPr>
          <w:rFonts w:cstheme="minorHAnsi"/>
          <w:color w:val="000000" w:themeColor="text1"/>
        </w:rPr>
        <w:t>- 4 bodova</w:t>
      </w:r>
    </w:p>
    <w:p w14:paraId="58D3D5E3" w14:textId="3F62070F" w:rsidR="00F72DF7" w:rsidRPr="004402F0" w:rsidRDefault="00F72DF7" w:rsidP="00F72DF7">
      <w:pPr>
        <w:spacing w:line="240" w:lineRule="auto"/>
        <w:ind w:left="720"/>
        <w:contextualSpacing/>
        <w:rPr>
          <w:rFonts w:cstheme="minorHAnsi"/>
          <w:color w:val="000000" w:themeColor="text1"/>
        </w:rPr>
      </w:pPr>
      <w:r w:rsidRPr="004402F0">
        <w:rPr>
          <w:rFonts w:cstheme="minorHAnsi"/>
          <w:color w:val="000000" w:themeColor="text1"/>
        </w:rPr>
        <w:t xml:space="preserve">- od 332,00 eura  do 400,00 eura           </w:t>
      </w:r>
      <w:r w:rsidR="004402F0">
        <w:rPr>
          <w:rFonts w:cstheme="minorHAnsi"/>
          <w:color w:val="000000" w:themeColor="text1"/>
        </w:rPr>
        <w:tab/>
      </w:r>
      <w:r w:rsidR="004402F0">
        <w:rPr>
          <w:rFonts w:cstheme="minorHAnsi"/>
          <w:color w:val="000000" w:themeColor="text1"/>
        </w:rPr>
        <w:tab/>
        <w:t xml:space="preserve">    </w:t>
      </w:r>
      <w:r w:rsidRPr="004402F0">
        <w:rPr>
          <w:rFonts w:cstheme="minorHAnsi"/>
          <w:color w:val="000000" w:themeColor="text1"/>
        </w:rPr>
        <w:t xml:space="preserve"> - 2 boda</w:t>
      </w:r>
    </w:p>
    <w:p w14:paraId="4062D788" w14:textId="29E21086" w:rsidR="00B53878" w:rsidRPr="004402F0" w:rsidRDefault="00B53878" w:rsidP="00F72DF7">
      <w:pPr>
        <w:spacing w:line="240" w:lineRule="auto"/>
        <w:ind w:left="720"/>
        <w:contextualSpacing/>
        <w:rPr>
          <w:rFonts w:cstheme="minorHAnsi"/>
          <w:color w:val="000000" w:themeColor="text1"/>
        </w:rPr>
      </w:pPr>
      <w:r w:rsidRPr="004402F0">
        <w:rPr>
          <w:rFonts w:cstheme="minorHAnsi"/>
          <w:color w:val="000000" w:themeColor="text1"/>
        </w:rPr>
        <w:t xml:space="preserve">- od 400,00 eura  do 460,00 eura         </w:t>
      </w:r>
      <w:r w:rsidR="004402F0">
        <w:rPr>
          <w:rFonts w:cstheme="minorHAnsi"/>
          <w:color w:val="000000" w:themeColor="text1"/>
        </w:rPr>
        <w:t xml:space="preserve">                    </w:t>
      </w:r>
      <w:r w:rsidRPr="004402F0">
        <w:rPr>
          <w:rFonts w:cstheme="minorHAnsi"/>
          <w:color w:val="000000" w:themeColor="text1"/>
        </w:rPr>
        <w:t xml:space="preserve">  - 1 bod</w:t>
      </w:r>
    </w:p>
    <w:p w14:paraId="46B057D3" w14:textId="18E1D3E6" w:rsidR="00260C7D" w:rsidRDefault="00F72DF7" w:rsidP="00F72DF7">
      <w:pPr>
        <w:spacing w:line="240" w:lineRule="auto"/>
        <w:ind w:left="720"/>
        <w:contextualSpacing/>
        <w:rPr>
          <w:rFonts w:cstheme="minorHAnsi"/>
          <w:b/>
        </w:rPr>
      </w:pPr>
      <w:r w:rsidRPr="00E52DE6">
        <w:rPr>
          <w:rFonts w:cstheme="minorHAnsi"/>
          <w:color w:val="000000" w:themeColor="text1"/>
        </w:rPr>
        <w:tab/>
      </w:r>
      <w:r w:rsidRPr="00E52DE6">
        <w:rPr>
          <w:rFonts w:cstheme="minorHAnsi"/>
        </w:rPr>
        <w:tab/>
      </w:r>
    </w:p>
    <w:p w14:paraId="03B27809" w14:textId="4D1F5944" w:rsidR="00FF134C" w:rsidRPr="00E52DE6" w:rsidRDefault="00FF134C" w:rsidP="00FF134C">
      <w:pPr>
        <w:pStyle w:val="Odlomakpopisa"/>
        <w:ind w:left="0"/>
        <w:jc w:val="both"/>
        <w:rPr>
          <w:rFonts w:cstheme="minorHAnsi"/>
          <w:b/>
        </w:rPr>
      </w:pPr>
      <w:r w:rsidRPr="00E52DE6">
        <w:rPr>
          <w:rFonts w:cstheme="minorHAnsi"/>
          <w:b/>
        </w:rPr>
        <w:t xml:space="preserve">C) </w:t>
      </w:r>
      <w:r w:rsidRPr="00E52DE6">
        <w:rPr>
          <w:rFonts w:cstheme="minorHAnsi"/>
          <w:b/>
          <w:u w:val="single"/>
        </w:rPr>
        <w:t>Socijalni status</w:t>
      </w:r>
    </w:p>
    <w:p w14:paraId="70B39BAD" w14:textId="687428F9" w:rsidR="00FF134C" w:rsidRPr="00E52DE6" w:rsidRDefault="00FF134C" w:rsidP="00FF134C">
      <w:pPr>
        <w:ind w:left="720"/>
        <w:rPr>
          <w:rFonts w:cstheme="minorHAnsi"/>
        </w:rPr>
      </w:pPr>
      <w:r w:rsidRPr="00E52DE6">
        <w:rPr>
          <w:rFonts w:cstheme="minorHAnsi"/>
        </w:rPr>
        <w:br/>
        <w:t>- kandidati bez oba roditelja (umrli, nestali)                                              - 10 bodova</w:t>
      </w:r>
      <w:r w:rsidRPr="00E52DE6">
        <w:rPr>
          <w:rFonts w:cstheme="minorHAnsi"/>
        </w:rPr>
        <w:br/>
        <w:t>- kandidati bez jednog roditelja (umrli, nestali)                                         - 8 bodova</w:t>
      </w:r>
      <w:r w:rsidRPr="00E52DE6">
        <w:rPr>
          <w:rFonts w:cstheme="minorHAnsi"/>
        </w:rPr>
        <w:br/>
        <w:t xml:space="preserve">- kandidati iz obitelji s troje i više djece od kojih                                      </w:t>
      </w:r>
      <w:r w:rsidRPr="00E52DE6">
        <w:rPr>
          <w:rFonts w:cstheme="minorHAnsi"/>
        </w:rPr>
        <w:br/>
        <w:t xml:space="preserve">  je barem dvoje na redovnom školovanju                                                </w:t>
      </w:r>
      <w:r w:rsidR="0019213C" w:rsidRPr="00E52DE6">
        <w:rPr>
          <w:rFonts w:cstheme="minorHAnsi"/>
        </w:rPr>
        <w:t xml:space="preserve"> </w:t>
      </w:r>
      <w:r w:rsidRPr="00E52DE6">
        <w:rPr>
          <w:rFonts w:cstheme="minorHAnsi"/>
        </w:rPr>
        <w:t xml:space="preserve"> - 6 bodova</w:t>
      </w:r>
      <w:r w:rsidRPr="00E52DE6">
        <w:rPr>
          <w:rFonts w:cstheme="minorHAnsi"/>
        </w:rPr>
        <w:br/>
        <w:t xml:space="preserve">- kandidati iz obitelji s dvoje djece koja su na redovnom školovanju    </w:t>
      </w:r>
      <w:r w:rsidR="0036699D" w:rsidRPr="00E52DE6">
        <w:rPr>
          <w:rFonts w:cstheme="minorHAnsi"/>
        </w:rPr>
        <w:t xml:space="preserve"> </w:t>
      </w:r>
      <w:r w:rsidRPr="00E52DE6">
        <w:rPr>
          <w:rFonts w:cstheme="minorHAnsi"/>
        </w:rPr>
        <w:t>- 4 boda</w:t>
      </w:r>
      <w:r w:rsidRPr="00E52DE6">
        <w:rPr>
          <w:rFonts w:cstheme="minorHAnsi"/>
        </w:rPr>
        <w:br/>
      </w:r>
      <w:r w:rsidRPr="00E52DE6">
        <w:rPr>
          <w:rFonts w:cstheme="minorHAnsi"/>
        </w:rPr>
        <w:br/>
        <w:t>Dokazi: za umrle – preslika izvoda iz matične knjige umrlih</w:t>
      </w:r>
      <w:r w:rsidRPr="00E52DE6">
        <w:rPr>
          <w:rFonts w:cstheme="minorHAnsi"/>
        </w:rPr>
        <w:br/>
        <w:t xml:space="preserve">             za nestale – izjava, preslika rodnog lista</w:t>
      </w:r>
      <w:r w:rsidRPr="00E52DE6">
        <w:rPr>
          <w:rFonts w:cstheme="minorHAnsi"/>
        </w:rPr>
        <w:br/>
        <w:t xml:space="preserve">             za braću i sestre koji se školuju: potvrda obrazovne ustanove o redovnom školovanju</w:t>
      </w:r>
    </w:p>
    <w:p w14:paraId="356834B5" w14:textId="77777777" w:rsidR="00FF134C" w:rsidRPr="00E52DE6" w:rsidRDefault="002A752C" w:rsidP="00FF134C">
      <w:pPr>
        <w:pStyle w:val="Odlomakpopisa"/>
        <w:ind w:left="0"/>
        <w:rPr>
          <w:rFonts w:cstheme="minorHAnsi"/>
        </w:rPr>
      </w:pPr>
      <w:r w:rsidRPr="00E52DE6">
        <w:rPr>
          <w:rFonts w:cstheme="minorHAnsi"/>
          <w:b/>
        </w:rPr>
        <w:br/>
      </w:r>
      <w:r w:rsidR="00FF134C" w:rsidRPr="00E52DE6">
        <w:rPr>
          <w:rFonts w:cstheme="minorHAnsi"/>
          <w:b/>
        </w:rPr>
        <w:t xml:space="preserve">D) </w:t>
      </w:r>
      <w:r w:rsidR="00FF134C" w:rsidRPr="00E52DE6">
        <w:rPr>
          <w:rFonts w:cstheme="minorHAnsi"/>
          <w:b/>
          <w:u w:val="single"/>
        </w:rPr>
        <w:t>Zdravstveni status</w:t>
      </w:r>
      <w:r w:rsidR="00FF134C" w:rsidRPr="00E52DE6">
        <w:rPr>
          <w:rFonts w:cstheme="minorHAnsi"/>
          <w:b/>
        </w:rPr>
        <w:br/>
      </w:r>
      <w:r w:rsidR="00FF134C" w:rsidRPr="00E52DE6">
        <w:rPr>
          <w:rFonts w:cstheme="minorHAnsi"/>
        </w:rPr>
        <w:br/>
        <w:t>Kandidati s tjelesnim oštećenjem ili težim kroničnim bolestima (70% i više invaliditeta), ostvaruju 3 boda.</w:t>
      </w:r>
      <w:r w:rsidR="00FF134C" w:rsidRPr="00E52DE6">
        <w:rPr>
          <w:rFonts w:cstheme="minorHAnsi"/>
        </w:rPr>
        <w:br/>
        <w:t>Kandidati čiji članovi uže obitelji (roditelji, brat, sestra) imaju tjelesno oštećenje ili težu kroničnu bolest (80% i više invaliditeta), a da isto nisu zadobili u borbi protiv Republike Hrvatske, ostvaruju 1 bod.</w:t>
      </w:r>
    </w:p>
    <w:p w14:paraId="79BADD24" w14:textId="77777777" w:rsidR="00FF134C" w:rsidRPr="00E52DE6" w:rsidRDefault="00FF134C" w:rsidP="00FF134C">
      <w:pPr>
        <w:pStyle w:val="Odlomakpopisa"/>
        <w:ind w:left="0"/>
        <w:rPr>
          <w:rFonts w:cstheme="minorHAnsi"/>
        </w:rPr>
      </w:pPr>
      <w:r w:rsidRPr="00E52DE6">
        <w:rPr>
          <w:rFonts w:cstheme="minorHAnsi"/>
        </w:rPr>
        <w:br/>
        <w:t>Dokaz: Rješenje o utvrđivanju invaliditeta</w:t>
      </w:r>
    </w:p>
    <w:p w14:paraId="10C2A2AB" w14:textId="77777777" w:rsidR="00FF134C" w:rsidRPr="00E52DE6" w:rsidRDefault="00FF134C" w:rsidP="00FF134C">
      <w:pPr>
        <w:pStyle w:val="Odlomakpopisa"/>
        <w:ind w:left="0"/>
        <w:rPr>
          <w:rFonts w:cstheme="minorHAnsi"/>
          <w:b/>
        </w:rPr>
      </w:pPr>
    </w:p>
    <w:p w14:paraId="15E745E0" w14:textId="77777777" w:rsidR="00FF134C" w:rsidRPr="00E52DE6" w:rsidRDefault="00FF134C" w:rsidP="00C75671">
      <w:pPr>
        <w:pStyle w:val="Odlomakpopisa"/>
        <w:ind w:left="0"/>
        <w:rPr>
          <w:rFonts w:cstheme="minorHAnsi"/>
          <w:b/>
        </w:rPr>
      </w:pPr>
    </w:p>
    <w:p w14:paraId="64706E5A" w14:textId="77777777" w:rsidR="00C75671" w:rsidRPr="00E52DE6" w:rsidRDefault="00FF134C" w:rsidP="00C75671">
      <w:pPr>
        <w:pStyle w:val="Odlomakpopisa"/>
        <w:ind w:left="0"/>
        <w:rPr>
          <w:rFonts w:cstheme="minorHAnsi"/>
        </w:rPr>
      </w:pPr>
      <w:r w:rsidRPr="00E52DE6">
        <w:rPr>
          <w:rFonts w:cstheme="minorHAnsi"/>
          <w:b/>
        </w:rPr>
        <w:t>E</w:t>
      </w:r>
      <w:r w:rsidR="00D76BF0" w:rsidRPr="00E52DE6">
        <w:rPr>
          <w:rFonts w:cstheme="minorHAnsi"/>
          <w:b/>
        </w:rPr>
        <w:t xml:space="preserve">) </w:t>
      </w:r>
      <w:r w:rsidR="00D76BF0" w:rsidRPr="00E52DE6">
        <w:rPr>
          <w:rFonts w:cstheme="minorHAnsi"/>
          <w:b/>
          <w:u w:val="single"/>
        </w:rPr>
        <w:t>Sudjelovan</w:t>
      </w:r>
      <w:r w:rsidR="00C75671" w:rsidRPr="00E52DE6">
        <w:rPr>
          <w:rFonts w:cstheme="minorHAnsi"/>
          <w:b/>
          <w:u w:val="single"/>
        </w:rPr>
        <w:t>je roditelja u Domovinskom ratu</w:t>
      </w:r>
    </w:p>
    <w:p w14:paraId="48465394" w14:textId="77777777" w:rsidR="00C75671" w:rsidRPr="00E52DE6" w:rsidRDefault="00D76BF0" w:rsidP="00C75671">
      <w:pPr>
        <w:pStyle w:val="Odlomakpopisa"/>
        <w:ind w:left="0"/>
        <w:jc w:val="both"/>
        <w:rPr>
          <w:rFonts w:cstheme="minorHAnsi"/>
        </w:rPr>
      </w:pPr>
      <w:r w:rsidRPr="00E52DE6">
        <w:rPr>
          <w:rFonts w:cstheme="minorHAnsi"/>
        </w:rPr>
        <w:br/>
        <w:t>Kandidati čiji su roditelji hrvatski branitelji iz Domovinskog rata koji su sudjelovali u obrani suvereniteta Republike Hrvatske u razdoblju od 5. kolovoza 1990.</w:t>
      </w:r>
      <w:r w:rsidR="00B94664" w:rsidRPr="00E52DE6">
        <w:rPr>
          <w:rFonts w:cstheme="minorHAnsi"/>
        </w:rPr>
        <w:t xml:space="preserve"> godine</w:t>
      </w:r>
      <w:r w:rsidRPr="00E52DE6">
        <w:rPr>
          <w:rFonts w:cstheme="minorHAnsi"/>
        </w:rPr>
        <w:t xml:space="preserve"> do 15. siječnja 1992. god</w:t>
      </w:r>
      <w:r w:rsidR="00B94664" w:rsidRPr="00E52DE6">
        <w:rPr>
          <w:rFonts w:cstheme="minorHAnsi"/>
        </w:rPr>
        <w:t>ine,</w:t>
      </w:r>
      <w:r w:rsidRPr="00E52DE6">
        <w:rPr>
          <w:rFonts w:cstheme="minorHAnsi"/>
        </w:rPr>
        <w:t xml:space="preserve"> najmanje</w:t>
      </w:r>
      <w:r w:rsidR="00C75671" w:rsidRPr="00E52DE6">
        <w:rPr>
          <w:rFonts w:cstheme="minorHAnsi"/>
        </w:rPr>
        <w:t xml:space="preserve"> </w:t>
      </w:r>
      <w:r w:rsidR="00960ED3" w:rsidRPr="00E52DE6">
        <w:rPr>
          <w:rFonts w:cstheme="minorHAnsi"/>
        </w:rPr>
        <w:t>6</w:t>
      </w:r>
      <w:r w:rsidR="00C75671" w:rsidRPr="00E52DE6">
        <w:rPr>
          <w:rFonts w:cstheme="minorHAnsi"/>
        </w:rPr>
        <w:t>0 dana, ostvaruju 3 boda.</w:t>
      </w:r>
    </w:p>
    <w:p w14:paraId="4D012949" w14:textId="77777777" w:rsidR="00C75671" w:rsidRPr="00E52DE6" w:rsidRDefault="00B94664" w:rsidP="00C75671">
      <w:pPr>
        <w:pStyle w:val="Odlomakpopisa"/>
        <w:ind w:left="0"/>
        <w:jc w:val="both"/>
        <w:rPr>
          <w:rFonts w:cstheme="minorHAnsi"/>
        </w:rPr>
      </w:pPr>
      <w:r w:rsidRPr="00E52DE6">
        <w:rPr>
          <w:rFonts w:cstheme="minorHAnsi"/>
        </w:rPr>
        <w:br/>
        <w:t>K</w:t>
      </w:r>
      <w:r w:rsidR="00D76BF0" w:rsidRPr="00E52DE6">
        <w:rPr>
          <w:rFonts w:cstheme="minorHAnsi"/>
        </w:rPr>
        <w:t xml:space="preserve">andidati čiji su roditelji hrvatski branitelji iz Domovinskog rata koji su sudjelovali u obrani suvereniteta Republike Hrvatske </w:t>
      </w:r>
      <w:r w:rsidRPr="00E52DE6">
        <w:rPr>
          <w:rFonts w:cstheme="minorHAnsi"/>
        </w:rPr>
        <w:t>u razdoblju od 15. siječnja 1992. godine do 30. prosinca 1995. godine, naj</w:t>
      </w:r>
      <w:r w:rsidR="00C75671" w:rsidRPr="00E52DE6">
        <w:rPr>
          <w:rFonts w:cstheme="minorHAnsi"/>
        </w:rPr>
        <w:t xml:space="preserve">manje </w:t>
      </w:r>
      <w:r w:rsidR="00960ED3" w:rsidRPr="00E52DE6">
        <w:rPr>
          <w:rFonts w:cstheme="minorHAnsi"/>
        </w:rPr>
        <w:t>6</w:t>
      </w:r>
      <w:r w:rsidR="00C75671" w:rsidRPr="00E52DE6">
        <w:rPr>
          <w:rFonts w:cstheme="minorHAnsi"/>
        </w:rPr>
        <w:t>0 dana, ostvaruju 1 bod.</w:t>
      </w:r>
    </w:p>
    <w:p w14:paraId="4099AB2A" w14:textId="77777777" w:rsidR="00E14074" w:rsidRPr="00E52DE6" w:rsidRDefault="00E14074" w:rsidP="00C75671">
      <w:pPr>
        <w:pStyle w:val="Odlomakpopisa"/>
        <w:ind w:left="0"/>
        <w:jc w:val="both"/>
        <w:rPr>
          <w:rFonts w:cstheme="minorHAnsi"/>
          <w:u w:val="single"/>
        </w:rPr>
      </w:pPr>
    </w:p>
    <w:p w14:paraId="62483556" w14:textId="77777777" w:rsidR="00E14074" w:rsidRPr="00E52DE6" w:rsidRDefault="00B94664" w:rsidP="00C75671">
      <w:pPr>
        <w:pStyle w:val="Odlomakpopisa"/>
        <w:ind w:left="0"/>
        <w:jc w:val="both"/>
        <w:rPr>
          <w:rFonts w:cstheme="minorHAnsi"/>
          <w:u w:val="single"/>
        </w:rPr>
      </w:pPr>
      <w:r w:rsidRPr="00E52DE6">
        <w:rPr>
          <w:rFonts w:cstheme="minorHAnsi"/>
          <w:u w:val="single"/>
        </w:rPr>
        <w:t>Dokaz:</w:t>
      </w:r>
      <w:r w:rsidRPr="00E52DE6">
        <w:rPr>
          <w:rFonts w:cstheme="minorHAnsi"/>
        </w:rPr>
        <w:t xml:space="preserve"> Potvrda Ministarstva obrane odnosno Ministarstva unutarnjih poslova RH</w:t>
      </w:r>
      <w:r w:rsidR="00C75671" w:rsidRPr="00E52DE6">
        <w:rPr>
          <w:rFonts w:cstheme="minorHAnsi"/>
        </w:rPr>
        <w:t>.</w:t>
      </w:r>
      <w:r w:rsidRPr="00E52DE6">
        <w:rPr>
          <w:rFonts w:cstheme="minorHAnsi"/>
        </w:rPr>
        <w:br/>
      </w:r>
      <w:r w:rsidRPr="00E52DE6">
        <w:rPr>
          <w:rFonts w:cstheme="minorHAnsi"/>
        </w:rPr>
        <w:br/>
      </w:r>
      <w:r w:rsidR="00E14074" w:rsidRPr="00E52DE6">
        <w:rPr>
          <w:rFonts w:cstheme="minorHAnsi"/>
        </w:rPr>
        <w:t xml:space="preserve">Kandidati čiji su roditelji hrvatski branitelji iz Domovinskog rata koji su sudjelovali u obrani suvereniteta Republike Hrvatske u razdoblju od 05. kolovoza 1990. do 30.12. 1995. a u tom razdoblju su bili </w:t>
      </w:r>
      <w:r w:rsidR="00E14074" w:rsidRPr="00E52DE6">
        <w:rPr>
          <w:rFonts w:cstheme="minorHAnsi"/>
          <w:u w:val="single"/>
        </w:rPr>
        <w:t>zatočenici koncentracijskih logora, ostvaruju 1 bod</w:t>
      </w:r>
    </w:p>
    <w:p w14:paraId="0732FE3C" w14:textId="77777777" w:rsidR="00E14074" w:rsidRPr="00E52DE6" w:rsidRDefault="00E14074" w:rsidP="00C75671">
      <w:pPr>
        <w:pStyle w:val="Odlomakpopisa"/>
        <w:ind w:left="0"/>
        <w:jc w:val="both"/>
        <w:rPr>
          <w:rFonts w:cstheme="minorHAnsi"/>
        </w:rPr>
      </w:pPr>
    </w:p>
    <w:p w14:paraId="4A4FFD0B" w14:textId="77777777" w:rsidR="00C75671" w:rsidRPr="00E52DE6" w:rsidRDefault="00B94664" w:rsidP="00C75671">
      <w:pPr>
        <w:pStyle w:val="Odlomakpopisa"/>
        <w:ind w:left="0"/>
        <w:jc w:val="both"/>
        <w:rPr>
          <w:rFonts w:cstheme="minorHAnsi"/>
        </w:rPr>
      </w:pPr>
      <w:r w:rsidRPr="00E52DE6">
        <w:rPr>
          <w:rFonts w:cstheme="minorHAnsi"/>
        </w:rPr>
        <w:t>Kandidati – djeca vojnih i civilnih invalida iz Domovinskog rata ostvaruju dodatne bodove prema postotku tjelesnog oštećenja roditelja, kako slijedi:</w:t>
      </w:r>
    </w:p>
    <w:p w14:paraId="79AB6024" w14:textId="77777777" w:rsidR="00C75671" w:rsidRPr="00E52DE6" w:rsidRDefault="00B94664" w:rsidP="00C75671">
      <w:pPr>
        <w:pStyle w:val="Odlomakpopisa"/>
        <w:ind w:left="0"/>
        <w:rPr>
          <w:rFonts w:cstheme="minorHAnsi"/>
          <w:b/>
        </w:rPr>
      </w:pPr>
      <w:r w:rsidRPr="00E52DE6">
        <w:rPr>
          <w:rFonts w:cstheme="minorHAnsi"/>
        </w:rPr>
        <w:br/>
        <w:t>- od 40% do 60%             - 1 bod</w:t>
      </w:r>
      <w:r w:rsidRPr="00E52DE6">
        <w:rPr>
          <w:rFonts w:cstheme="minorHAnsi"/>
        </w:rPr>
        <w:br/>
        <w:t>- od 60% do 80 %            - 2 boda</w:t>
      </w:r>
      <w:r w:rsidRPr="00E52DE6">
        <w:rPr>
          <w:rFonts w:cstheme="minorHAnsi"/>
        </w:rPr>
        <w:br/>
        <w:t>- od 80% do 100%           - 3 boda</w:t>
      </w:r>
    </w:p>
    <w:p w14:paraId="3E943A6B" w14:textId="77777777" w:rsidR="00E14074" w:rsidRPr="00E52DE6" w:rsidRDefault="00E14074" w:rsidP="00E14074">
      <w:pPr>
        <w:pStyle w:val="Odlomakpopisa"/>
        <w:tabs>
          <w:tab w:val="left" w:pos="284"/>
        </w:tabs>
        <w:ind w:left="0"/>
        <w:rPr>
          <w:rFonts w:cstheme="minorHAnsi"/>
          <w:u w:val="single"/>
        </w:rPr>
      </w:pPr>
    </w:p>
    <w:p w14:paraId="5791DFBB" w14:textId="77777777" w:rsidR="00E14074" w:rsidRPr="00E52DE6" w:rsidRDefault="00E14074" w:rsidP="00E14074">
      <w:pPr>
        <w:pStyle w:val="Odlomakpopisa"/>
        <w:tabs>
          <w:tab w:val="left" w:pos="284"/>
        </w:tabs>
        <w:ind w:left="0"/>
        <w:rPr>
          <w:rFonts w:cstheme="minorHAnsi"/>
          <w:u w:val="single"/>
        </w:rPr>
      </w:pPr>
      <w:r w:rsidRPr="00E52DE6">
        <w:rPr>
          <w:rFonts w:cstheme="minorHAnsi"/>
          <w:u w:val="single"/>
        </w:rPr>
        <w:t xml:space="preserve">Dokazi: </w:t>
      </w:r>
    </w:p>
    <w:p w14:paraId="1240E001" w14:textId="77777777" w:rsidR="00E14074" w:rsidRPr="00E52DE6" w:rsidRDefault="00E14074" w:rsidP="00E14074">
      <w:pPr>
        <w:pStyle w:val="Odlomakpopisa"/>
        <w:numPr>
          <w:ilvl w:val="0"/>
          <w:numId w:val="7"/>
        </w:numPr>
        <w:tabs>
          <w:tab w:val="left" w:pos="284"/>
        </w:tabs>
        <w:rPr>
          <w:rFonts w:cstheme="minorHAnsi"/>
        </w:rPr>
      </w:pPr>
      <w:r w:rsidRPr="00E52DE6">
        <w:rPr>
          <w:rFonts w:cstheme="minorHAnsi"/>
        </w:rPr>
        <w:t>Rješenje o utvrđivanju invaliditeta za teže kronične bolesti kandidata ili članova uže obitelji.</w:t>
      </w:r>
    </w:p>
    <w:p w14:paraId="5DDE3C63" w14:textId="77777777" w:rsidR="00181E97" w:rsidRPr="00E52DE6" w:rsidRDefault="00E14074" w:rsidP="00FF134C">
      <w:pPr>
        <w:pStyle w:val="Odlomakpopisa"/>
        <w:numPr>
          <w:ilvl w:val="0"/>
          <w:numId w:val="7"/>
        </w:numPr>
        <w:tabs>
          <w:tab w:val="left" w:pos="284"/>
        </w:tabs>
        <w:rPr>
          <w:rFonts w:cstheme="minorHAnsi"/>
        </w:rPr>
      </w:pPr>
      <w:r w:rsidRPr="00E52DE6">
        <w:rPr>
          <w:rFonts w:cstheme="minorHAnsi"/>
        </w:rPr>
        <w:t>Potvrda Uprave za zatočene i nestale Ministarstva hrvatskih branitelja Republike Hrvatske</w:t>
      </w:r>
    </w:p>
    <w:p w14:paraId="31BF7A62" w14:textId="77777777" w:rsidR="008745D4" w:rsidRDefault="008745D4" w:rsidP="006C0893">
      <w:pPr>
        <w:pStyle w:val="Odlomakpopisa"/>
        <w:ind w:left="0"/>
        <w:jc w:val="center"/>
        <w:rPr>
          <w:rFonts w:cstheme="minorHAnsi"/>
          <w:b/>
        </w:rPr>
      </w:pPr>
    </w:p>
    <w:p w14:paraId="2C613678" w14:textId="77777777" w:rsidR="00883545" w:rsidRDefault="00883545" w:rsidP="006C0893">
      <w:pPr>
        <w:pStyle w:val="Odlomakpopisa"/>
        <w:ind w:left="0"/>
        <w:jc w:val="center"/>
        <w:rPr>
          <w:rFonts w:cstheme="minorHAnsi"/>
          <w:b/>
        </w:rPr>
      </w:pPr>
    </w:p>
    <w:p w14:paraId="6D0B99B2" w14:textId="2E86721F" w:rsidR="00322A94" w:rsidRDefault="00322A94" w:rsidP="00322A94">
      <w:pPr>
        <w:jc w:val="center"/>
        <w:rPr>
          <w:rFonts w:cstheme="minorHAnsi"/>
          <w:b/>
        </w:rPr>
      </w:pPr>
      <w:r w:rsidRPr="00E52DE6">
        <w:rPr>
          <w:rFonts w:cstheme="minorHAnsi"/>
          <w:b/>
        </w:rPr>
        <w:t xml:space="preserve">Članak </w:t>
      </w:r>
      <w:r>
        <w:rPr>
          <w:rFonts w:cstheme="minorHAnsi"/>
          <w:b/>
        </w:rPr>
        <w:t>9</w:t>
      </w:r>
      <w:r w:rsidRPr="00E52DE6">
        <w:rPr>
          <w:rFonts w:cstheme="minorHAnsi"/>
          <w:b/>
        </w:rPr>
        <w:t>.</w:t>
      </w:r>
    </w:p>
    <w:p w14:paraId="3FD00C90" w14:textId="6A51F7AA" w:rsidR="00883545" w:rsidRPr="00E52DE6" w:rsidRDefault="00883545" w:rsidP="00883545">
      <w:pPr>
        <w:rPr>
          <w:rFonts w:cstheme="minorHAnsi"/>
          <w:b/>
        </w:rPr>
      </w:pPr>
      <w:r w:rsidRPr="00E52DE6">
        <w:rPr>
          <w:rFonts w:cstheme="minorHAnsi"/>
          <w:b/>
          <w:u w:val="single"/>
        </w:rPr>
        <w:t>UČENICI KOJI SE ŠKOLUJU ZA DEFICITARNA ZANIMANJA</w:t>
      </w:r>
      <w:r>
        <w:rPr>
          <w:rFonts w:cstheme="minorHAnsi"/>
          <w:b/>
          <w:u w:val="single"/>
        </w:rPr>
        <w:t xml:space="preserve"> OD POSEBNOG INTERESA ZA KARLOVAČKU ŽUPANIJU</w:t>
      </w:r>
    </w:p>
    <w:p w14:paraId="460E9CBF" w14:textId="77777777" w:rsidR="00883545" w:rsidRPr="003D4294" w:rsidRDefault="00883545" w:rsidP="00883545">
      <w:pPr>
        <w:jc w:val="both"/>
        <w:rPr>
          <w:rFonts w:cstheme="minorHAnsi"/>
          <w:color w:val="000000" w:themeColor="text1"/>
        </w:rPr>
      </w:pPr>
      <w:r w:rsidRPr="003D4294">
        <w:rPr>
          <w:rFonts w:cstheme="minorHAnsi"/>
          <w:color w:val="000000" w:themeColor="text1"/>
        </w:rPr>
        <w:t>Odluku o deficitarnim zanimanjima od posebnog interesa za Karlovačku županiju donosi župan.</w:t>
      </w:r>
    </w:p>
    <w:p w14:paraId="7FB15C13" w14:textId="23089BEF" w:rsidR="00883545" w:rsidRPr="003D4294" w:rsidRDefault="00883545" w:rsidP="00883545">
      <w:pPr>
        <w:pStyle w:val="Odlomakpopisa"/>
        <w:ind w:left="0"/>
        <w:jc w:val="both"/>
        <w:rPr>
          <w:rFonts w:cstheme="minorHAnsi"/>
          <w:color w:val="000000" w:themeColor="text1"/>
        </w:rPr>
      </w:pPr>
      <w:r w:rsidRPr="003D4294">
        <w:rPr>
          <w:rFonts w:cstheme="minorHAnsi"/>
          <w:color w:val="000000" w:themeColor="text1"/>
        </w:rPr>
        <w:t>stipendije se dodjeljuju izravno neovisno o natječaju i kriterijima za dodjelu stipendija učenicima srednje škole na području Karlovačke županije upisanim u deficitarne programe obrazovanja za zanimanja od posebnog interesa za Karlovačku županiju koje utvrđuje župan na početku svake školske godine, u kojem slučaju Povjerenstvo donosi odluku o dodjeli stipendije.</w:t>
      </w:r>
    </w:p>
    <w:p w14:paraId="52264A59" w14:textId="77777777" w:rsidR="00883545" w:rsidRPr="003D4294" w:rsidRDefault="00883545" w:rsidP="00883545">
      <w:pPr>
        <w:jc w:val="both"/>
        <w:rPr>
          <w:rFonts w:cstheme="minorHAnsi"/>
          <w:color w:val="000000" w:themeColor="text1"/>
        </w:rPr>
      </w:pPr>
      <w:r w:rsidRPr="003D4294">
        <w:rPr>
          <w:rFonts w:cstheme="minorHAnsi"/>
          <w:color w:val="000000" w:themeColor="text1"/>
        </w:rPr>
        <w:t>Stipendije se izravno dodjeljuju pod uvjetom da su učenici redovito upisani u razred u školskoj godini za koju se dodjeljuje stipendija.</w:t>
      </w:r>
    </w:p>
    <w:p w14:paraId="21FF2581" w14:textId="39B5E9F0" w:rsidR="00883545" w:rsidRPr="003D4294" w:rsidRDefault="00883545" w:rsidP="00883545">
      <w:pPr>
        <w:jc w:val="both"/>
        <w:rPr>
          <w:rFonts w:cstheme="minorHAnsi"/>
          <w:color w:val="000000" w:themeColor="text1"/>
        </w:rPr>
      </w:pPr>
      <w:r w:rsidRPr="003D4294">
        <w:rPr>
          <w:rFonts w:cstheme="minorHAnsi"/>
          <w:color w:val="000000" w:themeColor="text1"/>
        </w:rPr>
        <w:t>Stipendije se izravno dodjeljuju za cijelo školovanje počevši od školske godine u kojoj su upisani programi obrazovanja koji će se izravno stipendirati.</w:t>
      </w:r>
    </w:p>
    <w:p w14:paraId="2B7AE5D2" w14:textId="77777777" w:rsidR="00883545" w:rsidRPr="003D4294" w:rsidRDefault="00883545" w:rsidP="00883545">
      <w:pPr>
        <w:jc w:val="both"/>
        <w:rPr>
          <w:rFonts w:cstheme="minorHAnsi"/>
          <w:color w:val="000000" w:themeColor="text1"/>
        </w:rPr>
      </w:pPr>
      <w:r w:rsidRPr="003D4294">
        <w:rPr>
          <w:rFonts w:cstheme="minorHAnsi"/>
          <w:color w:val="000000" w:themeColor="text1"/>
        </w:rPr>
        <w:t>Za potrebe dodjele i nastavak korištenja stipendija iz stavka 2. ovog članka, podatke će prikupiti nadležni Upravni odjel.</w:t>
      </w:r>
    </w:p>
    <w:p w14:paraId="2E399546" w14:textId="77777777" w:rsidR="00260C7D" w:rsidRDefault="00260C7D" w:rsidP="006C0893">
      <w:pPr>
        <w:pStyle w:val="Odlomakpopisa"/>
        <w:ind w:left="0"/>
        <w:jc w:val="center"/>
        <w:rPr>
          <w:rFonts w:cstheme="minorHAnsi"/>
          <w:b/>
        </w:rPr>
      </w:pPr>
    </w:p>
    <w:p w14:paraId="01C9936B" w14:textId="77777777" w:rsidR="003D4294" w:rsidRDefault="003D4294" w:rsidP="006C0893">
      <w:pPr>
        <w:pStyle w:val="Odlomakpopisa"/>
        <w:ind w:left="0"/>
        <w:jc w:val="center"/>
        <w:rPr>
          <w:rFonts w:cstheme="minorHAnsi"/>
          <w:b/>
        </w:rPr>
      </w:pPr>
    </w:p>
    <w:p w14:paraId="1B2A4272" w14:textId="77777777" w:rsidR="003D4294" w:rsidRDefault="003D4294" w:rsidP="006C0893">
      <w:pPr>
        <w:pStyle w:val="Odlomakpopisa"/>
        <w:ind w:left="0"/>
        <w:jc w:val="center"/>
        <w:rPr>
          <w:rFonts w:cstheme="minorHAnsi"/>
          <w:b/>
        </w:rPr>
      </w:pPr>
    </w:p>
    <w:p w14:paraId="25B81514" w14:textId="77777777" w:rsidR="003D4294" w:rsidRDefault="003D4294" w:rsidP="006C0893">
      <w:pPr>
        <w:pStyle w:val="Odlomakpopisa"/>
        <w:ind w:left="0"/>
        <w:jc w:val="center"/>
        <w:rPr>
          <w:rFonts w:cstheme="minorHAnsi"/>
          <w:b/>
        </w:rPr>
      </w:pPr>
    </w:p>
    <w:p w14:paraId="78F59C48" w14:textId="77777777" w:rsidR="003D4294" w:rsidRDefault="003D4294" w:rsidP="006C0893">
      <w:pPr>
        <w:pStyle w:val="Odlomakpopisa"/>
        <w:ind w:left="0"/>
        <w:jc w:val="center"/>
        <w:rPr>
          <w:rFonts w:cstheme="minorHAnsi"/>
          <w:b/>
        </w:rPr>
      </w:pPr>
    </w:p>
    <w:p w14:paraId="2993B235" w14:textId="77777777" w:rsidR="003D4294" w:rsidRDefault="003D4294" w:rsidP="006C0893">
      <w:pPr>
        <w:pStyle w:val="Odlomakpopisa"/>
        <w:ind w:left="0"/>
        <w:jc w:val="center"/>
        <w:rPr>
          <w:rFonts w:cstheme="minorHAnsi"/>
          <w:b/>
        </w:rPr>
      </w:pPr>
    </w:p>
    <w:p w14:paraId="7FDCD38B" w14:textId="77777777" w:rsidR="003D4294" w:rsidRDefault="003D4294" w:rsidP="006C0893">
      <w:pPr>
        <w:pStyle w:val="Odlomakpopisa"/>
        <w:ind w:left="0"/>
        <w:jc w:val="center"/>
        <w:rPr>
          <w:rFonts w:cstheme="minorHAnsi"/>
          <w:b/>
        </w:rPr>
      </w:pPr>
    </w:p>
    <w:p w14:paraId="53A3D43A" w14:textId="77777777" w:rsidR="003D4294" w:rsidRDefault="003D4294" w:rsidP="006C0893">
      <w:pPr>
        <w:pStyle w:val="Odlomakpopisa"/>
        <w:ind w:left="0"/>
        <w:jc w:val="center"/>
        <w:rPr>
          <w:rFonts w:cstheme="minorHAnsi"/>
          <w:b/>
        </w:rPr>
      </w:pPr>
    </w:p>
    <w:p w14:paraId="6E59C130" w14:textId="77777777" w:rsidR="003D4294" w:rsidRDefault="003D4294" w:rsidP="006C0893">
      <w:pPr>
        <w:pStyle w:val="Odlomakpopisa"/>
        <w:ind w:left="0"/>
        <w:jc w:val="center"/>
        <w:rPr>
          <w:rFonts w:cstheme="minorHAnsi"/>
          <w:b/>
        </w:rPr>
      </w:pPr>
    </w:p>
    <w:p w14:paraId="53EE06FB" w14:textId="77777777" w:rsidR="003D4294" w:rsidRDefault="003D4294" w:rsidP="006C0893">
      <w:pPr>
        <w:pStyle w:val="Odlomakpopisa"/>
        <w:ind w:left="0"/>
        <w:jc w:val="center"/>
        <w:rPr>
          <w:rFonts w:cstheme="minorHAnsi"/>
          <w:b/>
        </w:rPr>
      </w:pPr>
    </w:p>
    <w:p w14:paraId="178B2441" w14:textId="77777777" w:rsidR="003D4294" w:rsidRPr="00E52DE6" w:rsidRDefault="003D4294" w:rsidP="006C0893">
      <w:pPr>
        <w:pStyle w:val="Odlomakpopisa"/>
        <w:ind w:left="0"/>
        <w:jc w:val="center"/>
        <w:rPr>
          <w:rFonts w:cstheme="minorHAnsi"/>
          <w:b/>
        </w:rPr>
      </w:pPr>
    </w:p>
    <w:p w14:paraId="19C6C1F8" w14:textId="65160EEF" w:rsidR="006C0893" w:rsidRPr="00E52DE6" w:rsidRDefault="003B1553" w:rsidP="006C0893">
      <w:pPr>
        <w:pStyle w:val="Odlomakpopisa"/>
        <w:ind w:left="0"/>
        <w:jc w:val="center"/>
        <w:rPr>
          <w:rFonts w:cstheme="minorHAnsi"/>
          <w:b/>
          <w:u w:val="single"/>
        </w:rPr>
      </w:pPr>
      <w:r w:rsidRPr="00E52DE6">
        <w:rPr>
          <w:rFonts w:cstheme="minorHAnsi"/>
          <w:b/>
        </w:rPr>
        <w:lastRenderedPageBreak/>
        <w:t xml:space="preserve">Članak </w:t>
      </w:r>
      <w:r w:rsidR="00322A94">
        <w:rPr>
          <w:rFonts w:cstheme="minorHAnsi"/>
          <w:b/>
        </w:rPr>
        <w:t>10</w:t>
      </w:r>
      <w:r w:rsidRPr="00E52DE6">
        <w:rPr>
          <w:rFonts w:cstheme="minorHAnsi"/>
          <w:b/>
        </w:rPr>
        <w:t>.</w:t>
      </w:r>
      <w:r w:rsidRPr="00E52DE6">
        <w:rPr>
          <w:rFonts w:cstheme="minorHAnsi"/>
          <w:b/>
        </w:rPr>
        <w:br/>
      </w:r>
    </w:p>
    <w:p w14:paraId="790BFBB1" w14:textId="77777777" w:rsidR="006C0893" w:rsidRPr="00E52DE6" w:rsidRDefault="003B1553" w:rsidP="006C0893">
      <w:pPr>
        <w:pStyle w:val="Odlomakpopisa"/>
        <w:ind w:left="0"/>
        <w:rPr>
          <w:rFonts w:cstheme="minorHAnsi"/>
        </w:rPr>
      </w:pPr>
      <w:r w:rsidRPr="00E52DE6">
        <w:rPr>
          <w:rFonts w:cstheme="minorHAnsi"/>
          <w:b/>
          <w:u w:val="single"/>
        </w:rPr>
        <w:t>UČENICI I STUDENTI SLABIJEG SOCIJALNOG STANJA</w:t>
      </w:r>
      <w:r w:rsidRPr="00E52DE6">
        <w:rPr>
          <w:rFonts w:cstheme="minorHAnsi"/>
          <w:b/>
          <w:u w:val="single"/>
        </w:rPr>
        <w:br/>
      </w:r>
    </w:p>
    <w:p w14:paraId="5BC3A2C5" w14:textId="77777777" w:rsidR="006C0893" w:rsidRDefault="001F31E3" w:rsidP="006C0893">
      <w:pPr>
        <w:pStyle w:val="Odlomakpopisa"/>
        <w:ind w:left="0"/>
        <w:jc w:val="both"/>
        <w:rPr>
          <w:rFonts w:cstheme="minorHAnsi"/>
        </w:rPr>
      </w:pPr>
      <w:r w:rsidRPr="00E52DE6">
        <w:rPr>
          <w:rFonts w:cstheme="minorHAnsi"/>
        </w:rPr>
        <w:t xml:space="preserve">Učenici i studenti koji se prijavljuju na listu prioriteta </w:t>
      </w:r>
      <w:r w:rsidRPr="00E52DE6">
        <w:rPr>
          <w:rFonts w:cstheme="minorHAnsi"/>
          <w:b/>
        </w:rPr>
        <w:t>po osnovi slabijeg socijalnog stanja</w:t>
      </w:r>
      <w:r w:rsidRPr="00E52DE6">
        <w:rPr>
          <w:rFonts w:cstheme="minorHAnsi"/>
        </w:rPr>
        <w:t xml:space="preserve"> boduju se prema sljedećim kriterijima:</w:t>
      </w:r>
    </w:p>
    <w:p w14:paraId="08A63719" w14:textId="77777777" w:rsidR="00D24708" w:rsidRDefault="00D24708" w:rsidP="006C0893">
      <w:pPr>
        <w:pStyle w:val="Odlomakpopisa"/>
        <w:ind w:left="0"/>
        <w:jc w:val="both"/>
        <w:rPr>
          <w:rFonts w:cstheme="minorHAnsi"/>
        </w:rPr>
      </w:pPr>
    </w:p>
    <w:p w14:paraId="5C34ADF8" w14:textId="77777777" w:rsidR="003D4294" w:rsidRDefault="003D4294" w:rsidP="006C0893">
      <w:pPr>
        <w:pStyle w:val="Odlomakpopisa"/>
        <w:ind w:left="0"/>
        <w:rPr>
          <w:rFonts w:cstheme="minorHAnsi"/>
          <w:b/>
        </w:rPr>
      </w:pPr>
    </w:p>
    <w:p w14:paraId="1EFCC35E" w14:textId="4FFA9BB7" w:rsidR="006C0893" w:rsidRPr="00E52DE6" w:rsidRDefault="001F31E3" w:rsidP="006C0893">
      <w:pPr>
        <w:pStyle w:val="Odlomakpopisa"/>
        <w:ind w:left="0"/>
        <w:rPr>
          <w:rFonts w:cstheme="minorHAnsi"/>
        </w:rPr>
      </w:pPr>
      <w:r w:rsidRPr="00E52DE6">
        <w:rPr>
          <w:rFonts w:cstheme="minorHAnsi"/>
          <w:b/>
        </w:rPr>
        <w:t xml:space="preserve">A) </w:t>
      </w:r>
      <w:r w:rsidRPr="00E52DE6">
        <w:rPr>
          <w:rFonts w:cstheme="minorHAnsi"/>
          <w:b/>
          <w:u w:val="single"/>
        </w:rPr>
        <w:t>Opći uspjeh</w:t>
      </w:r>
      <w:r w:rsidR="006C0893" w:rsidRPr="00E52DE6">
        <w:rPr>
          <w:rFonts w:cstheme="minorHAnsi"/>
          <w:b/>
        </w:rPr>
        <w:br/>
      </w:r>
    </w:p>
    <w:p w14:paraId="61DFA651" w14:textId="77777777" w:rsidR="006C0893" w:rsidRDefault="001F31E3" w:rsidP="006C0893">
      <w:pPr>
        <w:pStyle w:val="Odlomakpopisa"/>
        <w:ind w:left="0"/>
        <w:jc w:val="both"/>
        <w:rPr>
          <w:rFonts w:cstheme="minorHAnsi"/>
        </w:rPr>
      </w:pPr>
      <w:r w:rsidRPr="00E52DE6">
        <w:rPr>
          <w:rFonts w:cstheme="minorHAnsi"/>
        </w:rPr>
        <w:t xml:space="preserve">Opći uspjeh utvrđuje se jedinstvenom prosječnom ocjenom svih predmeta za prethodnu školsku/akademsku godinu. Opći uspjeh učenici dokazuju svjedodžbom </w:t>
      </w:r>
      <w:r w:rsidRPr="00E52DE6">
        <w:rPr>
          <w:rFonts w:cstheme="minorHAnsi"/>
          <w:i/>
        </w:rPr>
        <w:t>prethodnog</w:t>
      </w:r>
      <w:r w:rsidRPr="00E52DE6">
        <w:rPr>
          <w:rFonts w:cstheme="minorHAnsi"/>
        </w:rPr>
        <w:t xml:space="preserve"> razreda srednje škole, a studenti potvrdom obrazovne ustanove o ostvarenom prosjeku ocjena </w:t>
      </w:r>
      <w:r w:rsidRPr="00E52DE6">
        <w:rPr>
          <w:rFonts w:cstheme="minorHAnsi"/>
          <w:i/>
        </w:rPr>
        <w:t>prethodne</w:t>
      </w:r>
      <w:r w:rsidRPr="00E52DE6">
        <w:rPr>
          <w:rFonts w:cstheme="minorHAnsi"/>
        </w:rPr>
        <w:t xml:space="preserve"> godine studija.</w:t>
      </w:r>
    </w:p>
    <w:p w14:paraId="60F254E9" w14:textId="77777777" w:rsidR="00260C7D" w:rsidRPr="00E52DE6" w:rsidRDefault="00260C7D" w:rsidP="006C0893">
      <w:pPr>
        <w:pStyle w:val="Odlomakpopisa"/>
        <w:ind w:left="0"/>
        <w:jc w:val="both"/>
        <w:rPr>
          <w:rFonts w:cstheme="minorHAnsi"/>
        </w:rPr>
      </w:pPr>
    </w:p>
    <w:p w14:paraId="5BFC61F7" w14:textId="77777777" w:rsidR="00222AEE" w:rsidRPr="00E52DE6" w:rsidRDefault="001F31E3" w:rsidP="002F45C9">
      <w:pPr>
        <w:pStyle w:val="Odlomakpopisa"/>
        <w:ind w:left="0"/>
        <w:rPr>
          <w:rFonts w:cstheme="minorHAnsi"/>
        </w:rPr>
      </w:pPr>
      <w:r w:rsidRPr="00E52DE6">
        <w:rPr>
          <w:rFonts w:cstheme="minorHAnsi"/>
        </w:rPr>
        <w:br/>
      </w:r>
      <w:r w:rsidR="00777D3E" w:rsidRPr="00E52DE6">
        <w:rPr>
          <w:rFonts w:cstheme="minorHAnsi"/>
          <w:b/>
        </w:rPr>
        <w:t xml:space="preserve">a) </w:t>
      </w:r>
      <w:r w:rsidRPr="00E52DE6">
        <w:rPr>
          <w:rFonts w:cstheme="minorHAnsi"/>
          <w:b/>
          <w:u w:val="single"/>
        </w:rPr>
        <w:t xml:space="preserve">učenici </w:t>
      </w:r>
      <w:r w:rsidRPr="00E52DE6">
        <w:rPr>
          <w:rFonts w:cstheme="minorHAnsi"/>
          <w:b/>
        </w:rPr>
        <w:t xml:space="preserve">                        </w:t>
      </w:r>
      <w:r w:rsidR="00777D3E" w:rsidRPr="00E52DE6">
        <w:rPr>
          <w:rFonts w:cstheme="minorHAnsi"/>
          <w:b/>
        </w:rPr>
        <w:tab/>
      </w:r>
      <w:r w:rsidR="00777D3E" w:rsidRPr="00E52DE6">
        <w:rPr>
          <w:rFonts w:cstheme="minorHAnsi"/>
          <w:b/>
        </w:rPr>
        <w:tab/>
      </w:r>
      <w:r w:rsidR="00777D3E" w:rsidRPr="00E52DE6">
        <w:rPr>
          <w:rFonts w:cstheme="minorHAnsi"/>
          <w:b/>
        </w:rPr>
        <w:tab/>
      </w:r>
      <w:r w:rsidR="00777D3E" w:rsidRPr="00E52DE6">
        <w:rPr>
          <w:rFonts w:cstheme="minorHAnsi"/>
          <w:b/>
        </w:rPr>
        <w:tab/>
      </w:r>
      <w:r w:rsidR="00777D3E" w:rsidRPr="00E52DE6">
        <w:rPr>
          <w:rFonts w:cstheme="minorHAnsi"/>
          <w:b/>
        </w:rPr>
        <w:tab/>
      </w:r>
      <w:r w:rsidRPr="00E52DE6">
        <w:rPr>
          <w:rFonts w:cstheme="minorHAnsi"/>
          <w:b/>
        </w:rPr>
        <w:t>b)</w:t>
      </w:r>
      <w:r w:rsidRPr="00E52DE6">
        <w:rPr>
          <w:rFonts w:cstheme="minorHAnsi"/>
        </w:rPr>
        <w:t xml:space="preserve"> </w:t>
      </w:r>
      <w:r w:rsidRPr="00E52DE6">
        <w:rPr>
          <w:rFonts w:cstheme="minorHAnsi"/>
          <w:b/>
          <w:u w:val="single"/>
        </w:rPr>
        <w:t>studenti</w:t>
      </w:r>
    </w:p>
    <w:tbl>
      <w:tblPr>
        <w:tblStyle w:val="Reetkatablice"/>
        <w:tblpPr w:leftFromText="180" w:rightFromText="180" w:vertAnchor="text" w:horzAnchor="margin" w:tblpY="81"/>
        <w:tblW w:w="4317" w:type="dxa"/>
        <w:tblLook w:val="04A0" w:firstRow="1" w:lastRow="0" w:firstColumn="1" w:lastColumn="0" w:noHBand="0" w:noVBand="1"/>
      </w:tblPr>
      <w:tblGrid>
        <w:gridCol w:w="1986"/>
        <w:gridCol w:w="1138"/>
        <w:gridCol w:w="1193"/>
      </w:tblGrid>
      <w:tr w:rsidR="00822537" w:rsidRPr="00E52DE6" w14:paraId="5D46C15D" w14:textId="77777777" w:rsidTr="00222AEE">
        <w:trPr>
          <w:trHeight w:val="264"/>
        </w:trPr>
        <w:tc>
          <w:tcPr>
            <w:tcW w:w="3124" w:type="dxa"/>
            <w:gridSpan w:val="2"/>
            <w:tcBorders>
              <w:right w:val="double" w:sz="4" w:space="0" w:color="auto"/>
            </w:tcBorders>
            <w:shd w:val="clear" w:color="auto" w:fill="DEEAF6" w:themeFill="accent1" w:themeFillTint="33"/>
            <w:vAlign w:val="center"/>
          </w:tcPr>
          <w:p w14:paraId="7C473A30" w14:textId="77777777" w:rsidR="00222AEE" w:rsidRPr="00E52DE6" w:rsidRDefault="00222AEE" w:rsidP="001F7D35">
            <w:pPr>
              <w:jc w:val="center"/>
              <w:rPr>
                <w:rFonts w:cstheme="minorHAnsi"/>
                <w:b/>
              </w:rPr>
            </w:pPr>
            <w:r w:rsidRPr="00E52DE6">
              <w:rPr>
                <w:rFonts w:cstheme="minorHAnsi"/>
                <w:b/>
              </w:rPr>
              <w:t>2.- 4.razred</w:t>
            </w:r>
          </w:p>
        </w:tc>
        <w:tc>
          <w:tcPr>
            <w:tcW w:w="1193" w:type="dxa"/>
            <w:tcBorders>
              <w:left w:val="double" w:sz="4" w:space="0" w:color="auto"/>
            </w:tcBorders>
            <w:shd w:val="clear" w:color="auto" w:fill="DEEAF6" w:themeFill="accent1" w:themeFillTint="33"/>
            <w:vAlign w:val="center"/>
          </w:tcPr>
          <w:p w14:paraId="53902E22" w14:textId="77777777" w:rsidR="00222AEE" w:rsidRPr="00E52DE6" w:rsidRDefault="00222AEE" w:rsidP="001F7D35">
            <w:pPr>
              <w:ind w:right="-105"/>
              <w:jc w:val="center"/>
              <w:rPr>
                <w:rFonts w:cstheme="minorHAnsi"/>
                <w:b/>
              </w:rPr>
            </w:pPr>
            <w:r w:rsidRPr="00E52DE6">
              <w:rPr>
                <w:rFonts w:cstheme="minorHAnsi"/>
                <w:b/>
              </w:rPr>
              <w:t>1. razred</w:t>
            </w:r>
          </w:p>
        </w:tc>
      </w:tr>
      <w:tr w:rsidR="00822537" w:rsidRPr="00E52DE6" w14:paraId="1E6CE18F" w14:textId="77777777" w:rsidTr="00222AEE">
        <w:trPr>
          <w:trHeight w:val="233"/>
        </w:trPr>
        <w:tc>
          <w:tcPr>
            <w:tcW w:w="1986" w:type="dxa"/>
          </w:tcPr>
          <w:p w14:paraId="7E750604" w14:textId="77777777" w:rsidR="00222AEE" w:rsidRPr="00E52DE6" w:rsidRDefault="00222AEE" w:rsidP="001F7D35">
            <w:pPr>
              <w:ind w:left="-142" w:right="-188"/>
              <w:jc w:val="center"/>
              <w:rPr>
                <w:rFonts w:cstheme="minorHAnsi"/>
                <w:b/>
              </w:rPr>
            </w:pPr>
            <w:r w:rsidRPr="00E52DE6">
              <w:rPr>
                <w:rFonts w:cstheme="minorHAnsi"/>
                <w:b/>
              </w:rPr>
              <w:t>Prosjek ocjena</w:t>
            </w:r>
          </w:p>
        </w:tc>
        <w:tc>
          <w:tcPr>
            <w:tcW w:w="1138" w:type="dxa"/>
            <w:tcBorders>
              <w:right w:val="double" w:sz="4" w:space="0" w:color="auto"/>
            </w:tcBorders>
          </w:tcPr>
          <w:p w14:paraId="6A74C39B" w14:textId="77777777" w:rsidR="00222AEE" w:rsidRPr="00E52DE6" w:rsidRDefault="00222AEE" w:rsidP="001F7D35">
            <w:pPr>
              <w:jc w:val="center"/>
              <w:rPr>
                <w:rFonts w:cstheme="minorHAnsi"/>
                <w:b/>
              </w:rPr>
            </w:pPr>
            <w:r w:rsidRPr="00E52DE6">
              <w:rPr>
                <w:rFonts w:cstheme="minorHAnsi"/>
                <w:b/>
              </w:rPr>
              <w:t>bodova</w:t>
            </w:r>
          </w:p>
        </w:tc>
        <w:tc>
          <w:tcPr>
            <w:tcW w:w="1193" w:type="dxa"/>
            <w:tcBorders>
              <w:left w:val="double" w:sz="4" w:space="0" w:color="auto"/>
            </w:tcBorders>
          </w:tcPr>
          <w:p w14:paraId="1C8110C4" w14:textId="77777777" w:rsidR="00222AEE" w:rsidRPr="00E52DE6" w:rsidRDefault="00222AEE" w:rsidP="001F7D35">
            <w:pPr>
              <w:ind w:left="-107" w:right="-169"/>
              <w:jc w:val="center"/>
              <w:rPr>
                <w:rFonts w:cstheme="minorHAnsi"/>
                <w:b/>
              </w:rPr>
            </w:pPr>
            <w:r w:rsidRPr="00E52DE6">
              <w:rPr>
                <w:rFonts w:cstheme="minorHAnsi"/>
                <w:b/>
              </w:rPr>
              <w:t>bodova</w:t>
            </w:r>
          </w:p>
        </w:tc>
      </w:tr>
      <w:tr w:rsidR="00822537" w:rsidRPr="00E52DE6" w14:paraId="5FC0C237" w14:textId="77777777" w:rsidTr="00222AEE">
        <w:trPr>
          <w:trHeight w:val="249"/>
        </w:trPr>
        <w:tc>
          <w:tcPr>
            <w:tcW w:w="1986" w:type="dxa"/>
            <w:vAlign w:val="center"/>
          </w:tcPr>
          <w:p w14:paraId="5215E0D2" w14:textId="77777777" w:rsidR="00222AEE" w:rsidRPr="00E52DE6" w:rsidRDefault="00222AEE" w:rsidP="001F7D35">
            <w:pPr>
              <w:jc w:val="center"/>
              <w:rPr>
                <w:rFonts w:cstheme="minorHAnsi"/>
              </w:rPr>
            </w:pPr>
            <w:r w:rsidRPr="00E52DE6">
              <w:rPr>
                <w:rFonts w:cstheme="minorHAnsi"/>
                <w:b/>
              </w:rPr>
              <w:t>3,50</w:t>
            </w:r>
            <w:r w:rsidRPr="00E52DE6">
              <w:rPr>
                <w:rFonts w:cstheme="minorHAnsi"/>
              </w:rPr>
              <w:t xml:space="preserve"> – 3,99</w:t>
            </w:r>
          </w:p>
        </w:tc>
        <w:tc>
          <w:tcPr>
            <w:tcW w:w="1138" w:type="dxa"/>
            <w:tcBorders>
              <w:right w:val="double" w:sz="4" w:space="0" w:color="auto"/>
            </w:tcBorders>
            <w:vAlign w:val="center"/>
          </w:tcPr>
          <w:p w14:paraId="2C5EC922" w14:textId="77777777" w:rsidR="00222AEE" w:rsidRPr="00E52DE6" w:rsidRDefault="00222AEE" w:rsidP="001F7D35">
            <w:pPr>
              <w:jc w:val="center"/>
              <w:rPr>
                <w:rFonts w:cstheme="minorHAnsi"/>
              </w:rPr>
            </w:pPr>
            <w:r w:rsidRPr="00E52DE6">
              <w:rPr>
                <w:rFonts w:cstheme="minorHAnsi"/>
              </w:rPr>
              <w:t>8</w:t>
            </w:r>
          </w:p>
        </w:tc>
        <w:tc>
          <w:tcPr>
            <w:tcW w:w="1193" w:type="dxa"/>
            <w:tcBorders>
              <w:left w:val="double" w:sz="4" w:space="0" w:color="auto"/>
            </w:tcBorders>
            <w:shd w:val="clear" w:color="auto" w:fill="BFBFBF" w:themeFill="background1" w:themeFillShade="BF"/>
            <w:vAlign w:val="center"/>
          </w:tcPr>
          <w:p w14:paraId="4B56E5F5" w14:textId="77777777" w:rsidR="00222AEE" w:rsidRPr="00E52DE6" w:rsidRDefault="00222AEE" w:rsidP="001F7D35">
            <w:pPr>
              <w:jc w:val="center"/>
              <w:rPr>
                <w:rFonts w:cstheme="minorHAnsi"/>
              </w:rPr>
            </w:pPr>
          </w:p>
        </w:tc>
      </w:tr>
      <w:tr w:rsidR="00822537" w:rsidRPr="00E52DE6" w14:paraId="62D4B859" w14:textId="77777777" w:rsidTr="00222AEE">
        <w:trPr>
          <w:trHeight w:val="264"/>
        </w:trPr>
        <w:tc>
          <w:tcPr>
            <w:tcW w:w="1986" w:type="dxa"/>
            <w:vAlign w:val="center"/>
          </w:tcPr>
          <w:p w14:paraId="00E7AC80" w14:textId="77777777" w:rsidR="00222AEE" w:rsidRPr="00E52DE6" w:rsidRDefault="00222AEE" w:rsidP="001F7D35">
            <w:pPr>
              <w:jc w:val="center"/>
              <w:rPr>
                <w:rFonts w:cstheme="minorHAnsi"/>
              </w:rPr>
            </w:pPr>
            <w:r w:rsidRPr="00E52DE6">
              <w:rPr>
                <w:rFonts w:cstheme="minorHAnsi"/>
                <w:b/>
              </w:rPr>
              <w:t>4,00</w:t>
            </w:r>
            <w:r w:rsidRPr="00E52DE6">
              <w:rPr>
                <w:rFonts w:cstheme="minorHAnsi"/>
              </w:rPr>
              <w:t xml:space="preserve"> – 4,49</w:t>
            </w:r>
          </w:p>
        </w:tc>
        <w:tc>
          <w:tcPr>
            <w:tcW w:w="1138" w:type="dxa"/>
            <w:tcBorders>
              <w:right w:val="double" w:sz="4" w:space="0" w:color="auto"/>
            </w:tcBorders>
            <w:vAlign w:val="center"/>
          </w:tcPr>
          <w:p w14:paraId="52D148EC" w14:textId="77777777" w:rsidR="00222AEE" w:rsidRPr="00E52DE6" w:rsidRDefault="00222AEE" w:rsidP="001F7D35">
            <w:pPr>
              <w:jc w:val="center"/>
              <w:rPr>
                <w:rFonts w:cstheme="minorHAnsi"/>
              </w:rPr>
            </w:pPr>
            <w:r w:rsidRPr="00E52DE6">
              <w:rPr>
                <w:rFonts w:cstheme="minorHAnsi"/>
              </w:rPr>
              <w:t>10</w:t>
            </w:r>
          </w:p>
        </w:tc>
        <w:tc>
          <w:tcPr>
            <w:tcW w:w="1193" w:type="dxa"/>
            <w:tcBorders>
              <w:left w:val="double" w:sz="4" w:space="0" w:color="auto"/>
            </w:tcBorders>
            <w:vAlign w:val="center"/>
          </w:tcPr>
          <w:p w14:paraId="41E755D6" w14:textId="77777777" w:rsidR="00222AEE" w:rsidRPr="00E52DE6" w:rsidRDefault="00222AEE" w:rsidP="001F7D35">
            <w:pPr>
              <w:jc w:val="center"/>
              <w:rPr>
                <w:rFonts w:cstheme="minorHAnsi"/>
                <w:b/>
              </w:rPr>
            </w:pPr>
            <w:r w:rsidRPr="00E52DE6">
              <w:rPr>
                <w:rFonts w:cstheme="minorHAnsi"/>
                <w:b/>
              </w:rPr>
              <w:t>2</w:t>
            </w:r>
          </w:p>
        </w:tc>
      </w:tr>
      <w:tr w:rsidR="00822537" w:rsidRPr="00E52DE6" w14:paraId="45DC21B7" w14:textId="77777777" w:rsidTr="00222AEE">
        <w:trPr>
          <w:trHeight w:val="249"/>
        </w:trPr>
        <w:tc>
          <w:tcPr>
            <w:tcW w:w="1986" w:type="dxa"/>
            <w:vAlign w:val="center"/>
          </w:tcPr>
          <w:p w14:paraId="15B124B9" w14:textId="77777777" w:rsidR="00222AEE" w:rsidRPr="00E52DE6" w:rsidRDefault="00222AEE" w:rsidP="001F7D35">
            <w:pPr>
              <w:jc w:val="center"/>
              <w:rPr>
                <w:rFonts w:cstheme="minorHAnsi"/>
              </w:rPr>
            </w:pPr>
            <w:r w:rsidRPr="00E52DE6">
              <w:rPr>
                <w:rFonts w:cstheme="minorHAnsi"/>
              </w:rPr>
              <w:t>4,50 – 4,79</w:t>
            </w:r>
          </w:p>
        </w:tc>
        <w:tc>
          <w:tcPr>
            <w:tcW w:w="1138" w:type="dxa"/>
            <w:tcBorders>
              <w:right w:val="double" w:sz="4" w:space="0" w:color="auto"/>
            </w:tcBorders>
            <w:vAlign w:val="center"/>
          </w:tcPr>
          <w:p w14:paraId="47DA8062" w14:textId="77777777" w:rsidR="00222AEE" w:rsidRPr="00E52DE6" w:rsidRDefault="00222AEE" w:rsidP="001F7D35">
            <w:pPr>
              <w:jc w:val="center"/>
              <w:rPr>
                <w:rFonts w:cstheme="minorHAnsi"/>
              </w:rPr>
            </w:pPr>
            <w:r w:rsidRPr="00E52DE6">
              <w:rPr>
                <w:rFonts w:cstheme="minorHAnsi"/>
              </w:rPr>
              <w:t>12</w:t>
            </w:r>
          </w:p>
        </w:tc>
        <w:tc>
          <w:tcPr>
            <w:tcW w:w="1193" w:type="dxa"/>
            <w:tcBorders>
              <w:left w:val="double" w:sz="4" w:space="0" w:color="auto"/>
            </w:tcBorders>
            <w:vAlign w:val="center"/>
          </w:tcPr>
          <w:p w14:paraId="247C0BC4" w14:textId="77777777" w:rsidR="00222AEE" w:rsidRPr="00E52DE6" w:rsidRDefault="00222AEE" w:rsidP="001F7D35">
            <w:pPr>
              <w:jc w:val="center"/>
              <w:rPr>
                <w:rFonts w:cstheme="minorHAnsi"/>
                <w:b/>
              </w:rPr>
            </w:pPr>
            <w:r w:rsidRPr="00E52DE6">
              <w:rPr>
                <w:rFonts w:cstheme="minorHAnsi"/>
                <w:b/>
              </w:rPr>
              <w:t>4</w:t>
            </w:r>
          </w:p>
        </w:tc>
      </w:tr>
      <w:tr w:rsidR="00822537" w:rsidRPr="00E52DE6" w14:paraId="1B4FC8DF" w14:textId="77777777" w:rsidTr="00222AEE">
        <w:trPr>
          <w:trHeight w:val="264"/>
        </w:trPr>
        <w:tc>
          <w:tcPr>
            <w:tcW w:w="1986" w:type="dxa"/>
            <w:vAlign w:val="center"/>
          </w:tcPr>
          <w:p w14:paraId="29063635" w14:textId="77777777" w:rsidR="00222AEE" w:rsidRPr="00E52DE6" w:rsidRDefault="00222AEE" w:rsidP="001F7D35">
            <w:pPr>
              <w:jc w:val="center"/>
              <w:rPr>
                <w:rFonts w:cstheme="minorHAnsi"/>
              </w:rPr>
            </w:pPr>
            <w:r w:rsidRPr="00E52DE6">
              <w:rPr>
                <w:rFonts w:cstheme="minorHAnsi"/>
              </w:rPr>
              <w:t>4,80 – 4,99</w:t>
            </w:r>
          </w:p>
        </w:tc>
        <w:tc>
          <w:tcPr>
            <w:tcW w:w="1138" w:type="dxa"/>
            <w:tcBorders>
              <w:right w:val="double" w:sz="4" w:space="0" w:color="auto"/>
            </w:tcBorders>
            <w:vAlign w:val="center"/>
          </w:tcPr>
          <w:p w14:paraId="6E5A6917" w14:textId="77777777" w:rsidR="00222AEE" w:rsidRPr="00E52DE6" w:rsidRDefault="00222AEE" w:rsidP="001F7D35">
            <w:pPr>
              <w:jc w:val="center"/>
              <w:rPr>
                <w:rFonts w:cstheme="minorHAnsi"/>
              </w:rPr>
            </w:pPr>
            <w:r w:rsidRPr="00E52DE6">
              <w:rPr>
                <w:rFonts w:cstheme="minorHAnsi"/>
              </w:rPr>
              <w:t>15</w:t>
            </w:r>
          </w:p>
        </w:tc>
        <w:tc>
          <w:tcPr>
            <w:tcW w:w="1193" w:type="dxa"/>
            <w:tcBorders>
              <w:left w:val="double" w:sz="4" w:space="0" w:color="auto"/>
            </w:tcBorders>
            <w:vAlign w:val="center"/>
          </w:tcPr>
          <w:p w14:paraId="1D7E8F65" w14:textId="77777777" w:rsidR="00222AEE" w:rsidRPr="00E52DE6" w:rsidRDefault="00222AEE" w:rsidP="001F7D35">
            <w:pPr>
              <w:jc w:val="center"/>
              <w:rPr>
                <w:rFonts w:cstheme="minorHAnsi"/>
                <w:b/>
              </w:rPr>
            </w:pPr>
            <w:r w:rsidRPr="00E52DE6">
              <w:rPr>
                <w:rFonts w:cstheme="minorHAnsi"/>
                <w:b/>
              </w:rPr>
              <w:t>6</w:t>
            </w:r>
          </w:p>
        </w:tc>
      </w:tr>
      <w:tr w:rsidR="00822537" w:rsidRPr="00E52DE6" w14:paraId="2EC47A54" w14:textId="77777777" w:rsidTr="00222AEE">
        <w:trPr>
          <w:trHeight w:val="249"/>
        </w:trPr>
        <w:tc>
          <w:tcPr>
            <w:tcW w:w="1986" w:type="dxa"/>
            <w:vAlign w:val="center"/>
          </w:tcPr>
          <w:p w14:paraId="5ED9C8CF" w14:textId="77777777" w:rsidR="00222AEE" w:rsidRPr="00E52DE6" w:rsidRDefault="00222AEE" w:rsidP="001F7D35">
            <w:pPr>
              <w:jc w:val="center"/>
              <w:rPr>
                <w:rFonts w:cstheme="minorHAnsi"/>
              </w:rPr>
            </w:pPr>
            <w:r w:rsidRPr="00E52DE6">
              <w:rPr>
                <w:rFonts w:cstheme="minorHAnsi"/>
              </w:rPr>
              <w:t>5,00</w:t>
            </w:r>
          </w:p>
        </w:tc>
        <w:tc>
          <w:tcPr>
            <w:tcW w:w="1138" w:type="dxa"/>
            <w:tcBorders>
              <w:right w:val="double" w:sz="4" w:space="0" w:color="auto"/>
            </w:tcBorders>
            <w:vAlign w:val="center"/>
          </w:tcPr>
          <w:p w14:paraId="63F99712" w14:textId="77777777" w:rsidR="00222AEE" w:rsidRPr="00E52DE6" w:rsidRDefault="00222AEE" w:rsidP="001F7D35">
            <w:pPr>
              <w:jc w:val="center"/>
              <w:rPr>
                <w:rFonts w:cstheme="minorHAnsi"/>
              </w:rPr>
            </w:pPr>
            <w:r w:rsidRPr="00E52DE6">
              <w:rPr>
                <w:rFonts w:cstheme="minorHAnsi"/>
              </w:rPr>
              <w:t>18</w:t>
            </w:r>
          </w:p>
        </w:tc>
        <w:tc>
          <w:tcPr>
            <w:tcW w:w="1193" w:type="dxa"/>
            <w:tcBorders>
              <w:left w:val="double" w:sz="4" w:space="0" w:color="auto"/>
            </w:tcBorders>
            <w:vAlign w:val="center"/>
          </w:tcPr>
          <w:p w14:paraId="792580A0" w14:textId="77777777" w:rsidR="00222AEE" w:rsidRPr="00E52DE6" w:rsidRDefault="00222AEE" w:rsidP="001F7D35">
            <w:pPr>
              <w:jc w:val="center"/>
              <w:rPr>
                <w:rFonts w:cstheme="minorHAnsi"/>
                <w:b/>
              </w:rPr>
            </w:pPr>
            <w:r w:rsidRPr="00E52DE6">
              <w:rPr>
                <w:rFonts w:cstheme="minorHAnsi"/>
                <w:b/>
              </w:rPr>
              <w:t>8</w:t>
            </w:r>
          </w:p>
        </w:tc>
      </w:tr>
    </w:tbl>
    <w:tbl>
      <w:tblPr>
        <w:tblStyle w:val="Reetkatablice"/>
        <w:tblpPr w:leftFromText="180" w:rightFromText="180" w:vertAnchor="text" w:horzAnchor="margin" w:tblpXSpec="right" w:tblpY="111"/>
        <w:tblW w:w="4262" w:type="dxa"/>
        <w:tblLook w:val="04A0" w:firstRow="1" w:lastRow="0" w:firstColumn="1" w:lastColumn="0" w:noHBand="0" w:noVBand="1"/>
      </w:tblPr>
      <w:tblGrid>
        <w:gridCol w:w="1980"/>
        <w:gridCol w:w="1163"/>
        <w:gridCol w:w="23"/>
        <w:gridCol w:w="1082"/>
        <w:gridCol w:w="14"/>
      </w:tblGrid>
      <w:tr w:rsidR="00822537" w:rsidRPr="00E52DE6" w14:paraId="7117A921" w14:textId="77777777" w:rsidTr="001F7D35">
        <w:tc>
          <w:tcPr>
            <w:tcW w:w="3166" w:type="dxa"/>
            <w:gridSpan w:val="3"/>
            <w:tcBorders>
              <w:right w:val="double" w:sz="4" w:space="0" w:color="auto"/>
            </w:tcBorders>
            <w:shd w:val="clear" w:color="auto" w:fill="DEEAF6" w:themeFill="accent1" w:themeFillTint="33"/>
            <w:vAlign w:val="center"/>
          </w:tcPr>
          <w:p w14:paraId="4295BA43" w14:textId="77777777" w:rsidR="00222AEE" w:rsidRPr="00E52DE6" w:rsidRDefault="00222AEE" w:rsidP="001F7D35">
            <w:pPr>
              <w:jc w:val="center"/>
              <w:rPr>
                <w:rFonts w:cstheme="minorHAnsi"/>
                <w:b/>
              </w:rPr>
            </w:pPr>
            <w:r w:rsidRPr="00E52DE6">
              <w:rPr>
                <w:rFonts w:cstheme="minorHAnsi"/>
                <w:b/>
              </w:rPr>
              <w:t>2.  godina na više</w:t>
            </w:r>
          </w:p>
        </w:tc>
        <w:tc>
          <w:tcPr>
            <w:tcW w:w="1096" w:type="dxa"/>
            <w:gridSpan w:val="2"/>
            <w:tcBorders>
              <w:left w:val="double" w:sz="4" w:space="0" w:color="auto"/>
            </w:tcBorders>
            <w:shd w:val="clear" w:color="auto" w:fill="DEEAF6" w:themeFill="accent1" w:themeFillTint="33"/>
            <w:vAlign w:val="center"/>
          </w:tcPr>
          <w:p w14:paraId="05177CB4" w14:textId="77777777" w:rsidR="00222AEE" w:rsidRPr="00E52DE6" w:rsidRDefault="00222AEE" w:rsidP="001F7D35">
            <w:pPr>
              <w:jc w:val="center"/>
              <w:rPr>
                <w:rFonts w:cstheme="minorHAnsi"/>
              </w:rPr>
            </w:pPr>
            <w:r w:rsidRPr="00E52DE6">
              <w:rPr>
                <w:rFonts w:cstheme="minorHAnsi"/>
                <w:b/>
              </w:rPr>
              <w:t>1. godina</w:t>
            </w:r>
          </w:p>
        </w:tc>
      </w:tr>
      <w:tr w:rsidR="00822537" w:rsidRPr="00E52DE6" w14:paraId="6AE2E299" w14:textId="77777777" w:rsidTr="001F7D35">
        <w:trPr>
          <w:gridAfter w:val="1"/>
          <w:wAfter w:w="14" w:type="dxa"/>
        </w:trPr>
        <w:tc>
          <w:tcPr>
            <w:tcW w:w="1980" w:type="dxa"/>
          </w:tcPr>
          <w:p w14:paraId="33C0497B" w14:textId="77777777" w:rsidR="00222AEE" w:rsidRPr="00E52DE6" w:rsidRDefault="00222AEE" w:rsidP="001F7D35">
            <w:pPr>
              <w:jc w:val="center"/>
              <w:rPr>
                <w:rFonts w:cstheme="minorHAnsi"/>
                <w:b/>
              </w:rPr>
            </w:pPr>
            <w:r w:rsidRPr="00E52DE6">
              <w:rPr>
                <w:rFonts w:cstheme="minorHAnsi"/>
                <w:b/>
              </w:rPr>
              <w:t>Prosjek ocjena</w:t>
            </w:r>
          </w:p>
        </w:tc>
        <w:tc>
          <w:tcPr>
            <w:tcW w:w="1163" w:type="dxa"/>
            <w:tcBorders>
              <w:right w:val="double" w:sz="4" w:space="0" w:color="auto"/>
            </w:tcBorders>
          </w:tcPr>
          <w:p w14:paraId="72CFBC23" w14:textId="77777777" w:rsidR="00222AEE" w:rsidRPr="00E52DE6" w:rsidRDefault="00222AEE" w:rsidP="001F7D35">
            <w:pPr>
              <w:jc w:val="center"/>
              <w:rPr>
                <w:rFonts w:cstheme="minorHAnsi"/>
                <w:b/>
              </w:rPr>
            </w:pPr>
            <w:r w:rsidRPr="00E52DE6">
              <w:rPr>
                <w:rFonts w:cstheme="minorHAnsi"/>
                <w:b/>
              </w:rPr>
              <w:t>bodova</w:t>
            </w:r>
          </w:p>
        </w:tc>
        <w:tc>
          <w:tcPr>
            <w:tcW w:w="1105" w:type="dxa"/>
            <w:gridSpan w:val="2"/>
          </w:tcPr>
          <w:p w14:paraId="26717D5B" w14:textId="77777777" w:rsidR="00222AEE" w:rsidRPr="00E52DE6" w:rsidRDefault="00222AEE" w:rsidP="001F7D35">
            <w:pPr>
              <w:jc w:val="center"/>
              <w:rPr>
                <w:rFonts w:cstheme="minorHAnsi"/>
                <w:b/>
              </w:rPr>
            </w:pPr>
            <w:r w:rsidRPr="00E52DE6">
              <w:rPr>
                <w:rFonts w:cstheme="minorHAnsi"/>
                <w:b/>
              </w:rPr>
              <w:t>bodova</w:t>
            </w:r>
          </w:p>
        </w:tc>
      </w:tr>
      <w:tr w:rsidR="00822537" w:rsidRPr="00E52DE6" w14:paraId="26B95905" w14:textId="77777777" w:rsidTr="001F7D35">
        <w:trPr>
          <w:gridAfter w:val="1"/>
          <w:wAfter w:w="14" w:type="dxa"/>
        </w:trPr>
        <w:tc>
          <w:tcPr>
            <w:tcW w:w="1980" w:type="dxa"/>
            <w:vAlign w:val="center"/>
          </w:tcPr>
          <w:p w14:paraId="1D1BFFEB" w14:textId="77777777" w:rsidR="00222AEE" w:rsidRPr="00E52DE6" w:rsidRDefault="00222AEE" w:rsidP="001F7D35">
            <w:pPr>
              <w:jc w:val="center"/>
              <w:rPr>
                <w:rFonts w:cstheme="minorHAnsi"/>
              </w:rPr>
            </w:pPr>
            <w:r w:rsidRPr="00E52DE6">
              <w:rPr>
                <w:rFonts w:cstheme="minorHAnsi"/>
                <w:b/>
              </w:rPr>
              <w:t>3,50</w:t>
            </w:r>
            <w:r w:rsidRPr="00E52DE6">
              <w:rPr>
                <w:rFonts w:cstheme="minorHAnsi"/>
              </w:rPr>
              <w:t xml:space="preserve"> – 3,</w:t>
            </w:r>
            <w:r w:rsidR="006B0447" w:rsidRPr="00E52DE6">
              <w:rPr>
                <w:rFonts w:cstheme="minorHAnsi"/>
              </w:rPr>
              <w:t>9</w:t>
            </w:r>
            <w:r w:rsidRPr="00E52DE6">
              <w:rPr>
                <w:rFonts w:cstheme="minorHAnsi"/>
              </w:rPr>
              <w:t>9</w:t>
            </w:r>
          </w:p>
        </w:tc>
        <w:tc>
          <w:tcPr>
            <w:tcW w:w="1163" w:type="dxa"/>
            <w:tcBorders>
              <w:right w:val="double" w:sz="4" w:space="0" w:color="auto"/>
            </w:tcBorders>
            <w:vAlign w:val="center"/>
          </w:tcPr>
          <w:p w14:paraId="5635A96B" w14:textId="77777777" w:rsidR="00222AEE" w:rsidRPr="00E52DE6" w:rsidRDefault="006B0447" w:rsidP="001F7D35">
            <w:pPr>
              <w:jc w:val="center"/>
              <w:rPr>
                <w:rFonts w:cstheme="minorHAnsi"/>
                <w:b/>
              </w:rPr>
            </w:pPr>
            <w:r w:rsidRPr="00E52DE6">
              <w:rPr>
                <w:rFonts w:cstheme="minorHAnsi"/>
                <w:b/>
              </w:rPr>
              <w:t>8</w:t>
            </w:r>
          </w:p>
        </w:tc>
        <w:tc>
          <w:tcPr>
            <w:tcW w:w="1105" w:type="dxa"/>
            <w:gridSpan w:val="2"/>
            <w:shd w:val="clear" w:color="auto" w:fill="BFBFBF" w:themeFill="background1" w:themeFillShade="BF"/>
          </w:tcPr>
          <w:p w14:paraId="63B15FE9" w14:textId="77777777" w:rsidR="00222AEE" w:rsidRPr="00E52DE6" w:rsidRDefault="00222AEE" w:rsidP="001F7D35">
            <w:pPr>
              <w:jc w:val="center"/>
              <w:rPr>
                <w:rFonts w:cstheme="minorHAnsi"/>
              </w:rPr>
            </w:pPr>
          </w:p>
        </w:tc>
      </w:tr>
      <w:tr w:rsidR="00822537" w:rsidRPr="00E52DE6" w14:paraId="25DF6B47" w14:textId="77777777" w:rsidTr="001F7D35">
        <w:trPr>
          <w:gridAfter w:val="1"/>
          <w:wAfter w:w="14" w:type="dxa"/>
        </w:trPr>
        <w:tc>
          <w:tcPr>
            <w:tcW w:w="1980" w:type="dxa"/>
            <w:vAlign w:val="center"/>
          </w:tcPr>
          <w:p w14:paraId="2F98D375" w14:textId="77777777" w:rsidR="006B0447" w:rsidRPr="00E52DE6" w:rsidRDefault="006B0447" w:rsidP="006B0447">
            <w:pPr>
              <w:jc w:val="center"/>
              <w:rPr>
                <w:rFonts w:cstheme="minorHAnsi"/>
              </w:rPr>
            </w:pPr>
            <w:r w:rsidRPr="00E52DE6">
              <w:rPr>
                <w:rFonts w:cstheme="minorHAnsi"/>
                <w:b/>
              </w:rPr>
              <w:t>4,00</w:t>
            </w:r>
            <w:r w:rsidRPr="00E52DE6">
              <w:rPr>
                <w:rFonts w:cstheme="minorHAnsi"/>
              </w:rPr>
              <w:t xml:space="preserve"> – 4,29</w:t>
            </w:r>
          </w:p>
        </w:tc>
        <w:tc>
          <w:tcPr>
            <w:tcW w:w="1163" w:type="dxa"/>
            <w:tcBorders>
              <w:right w:val="double" w:sz="4" w:space="0" w:color="auto"/>
            </w:tcBorders>
            <w:vAlign w:val="center"/>
          </w:tcPr>
          <w:p w14:paraId="14F503A7" w14:textId="77777777" w:rsidR="006B0447" w:rsidRPr="00E52DE6" w:rsidRDefault="006B0447" w:rsidP="006B0447">
            <w:pPr>
              <w:jc w:val="center"/>
              <w:rPr>
                <w:rFonts w:cstheme="minorHAnsi"/>
                <w:b/>
              </w:rPr>
            </w:pPr>
            <w:r w:rsidRPr="00E52DE6">
              <w:rPr>
                <w:rFonts w:cstheme="minorHAnsi"/>
                <w:b/>
              </w:rPr>
              <w:t>10</w:t>
            </w:r>
          </w:p>
        </w:tc>
        <w:tc>
          <w:tcPr>
            <w:tcW w:w="1105" w:type="dxa"/>
            <w:gridSpan w:val="2"/>
            <w:shd w:val="clear" w:color="auto" w:fill="auto"/>
          </w:tcPr>
          <w:p w14:paraId="1699D079" w14:textId="77777777" w:rsidR="006B0447" w:rsidRPr="00E52DE6" w:rsidRDefault="006B0447" w:rsidP="006B0447">
            <w:pPr>
              <w:jc w:val="center"/>
              <w:rPr>
                <w:rFonts w:cstheme="minorHAnsi"/>
                <w:b/>
              </w:rPr>
            </w:pPr>
            <w:r w:rsidRPr="00E52DE6">
              <w:rPr>
                <w:rFonts w:cstheme="minorHAnsi"/>
                <w:b/>
              </w:rPr>
              <w:t>2</w:t>
            </w:r>
          </w:p>
        </w:tc>
      </w:tr>
      <w:tr w:rsidR="00822537" w:rsidRPr="00E52DE6" w14:paraId="3FE76640" w14:textId="77777777" w:rsidTr="001F7D35">
        <w:trPr>
          <w:gridAfter w:val="1"/>
          <w:wAfter w:w="14" w:type="dxa"/>
        </w:trPr>
        <w:tc>
          <w:tcPr>
            <w:tcW w:w="1980" w:type="dxa"/>
            <w:vAlign w:val="center"/>
          </w:tcPr>
          <w:p w14:paraId="07235AEA" w14:textId="77777777" w:rsidR="006B0447" w:rsidRPr="00E52DE6" w:rsidRDefault="006B0447" w:rsidP="006B0447">
            <w:pPr>
              <w:jc w:val="center"/>
              <w:rPr>
                <w:rFonts w:cstheme="minorHAnsi"/>
              </w:rPr>
            </w:pPr>
            <w:r w:rsidRPr="00E52DE6">
              <w:rPr>
                <w:rFonts w:cstheme="minorHAnsi"/>
              </w:rPr>
              <w:t>4,30 – 4,49</w:t>
            </w:r>
          </w:p>
        </w:tc>
        <w:tc>
          <w:tcPr>
            <w:tcW w:w="1163" w:type="dxa"/>
            <w:tcBorders>
              <w:right w:val="double" w:sz="4" w:space="0" w:color="auto"/>
            </w:tcBorders>
            <w:vAlign w:val="center"/>
          </w:tcPr>
          <w:p w14:paraId="7263677F" w14:textId="77777777" w:rsidR="006B0447" w:rsidRPr="00E52DE6" w:rsidRDefault="006B0447" w:rsidP="006B0447">
            <w:pPr>
              <w:jc w:val="center"/>
              <w:rPr>
                <w:rFonts w:cstheme="minorHAnsi"/>
                <w:b/>
              </w:rPr>
            </w:pPr>
            <w:r w:rsidRPr="00E52DE6">
              <w:rPr>
                <w:rFonts w:cstheme="minorHAnsi"/>
                <w:b/>
              </w:rPr>
              <w:t>12</w:t>
            </w:r>
          </w:p>
        </w:tc>
        <w:tc>
          <w:tcPr>
            <w:tcW w:w="1105" w:type="dxa"/>
            <w:gridSpan w:val="2"/>
            <w:vAlign w:val="center"/>
          </w:tcPr>
          <w:p w14:paraId="6A865E95" w14:textId="77777777" w:rsidR="006B0447" w:rsidRPr="00E52DE6" w:rsidRDefault="006B0447" w:rsidP="006B0447">
            <w:pPr>
              <w:jc w:val="center"/>
              <w:rPr>
                <w:rFonts w:cstheme="minorHAnsi"/>
                <w:b/>
              </w:rPr>
            </w:pPr>
            <w:r w:rsidRPr="00E52DE6">
              <w:rPr>
                <w:rFonts w:cstheme="minorHAnsi"/>
                <w:b/>
              </w:rPr>
              <w:t>4</w:t>
            </w:r>
          </w:p>
        </w:tc>
      </w:tr>
      <w:tr w:rsidR="00822537" w:rsidRPr="00E52DE6" w14:paraId="6B45EA33" w14:textId="77777777" w:rsidTr="001F7D35">
        <w:trPr>
          <w:gridAfter w:val="1"/>
          <w:wAfter w:w="14" w:type="dxa"/>
        </w:trPr>
        <w:tc>
          <w:tcPr>
            <w:tcW w:w="1980" w:type="dxa"/>
            <w:vAlign w:val="center"/>
          </w:tcPr>
          <w:p w14:paraId="2B4A8336" w14:textId="77777777" w:rsidR="006B0447" w:rsidRPr="00E52DE6" w:rsidRDefault="006B0447" w:rsidP="006B0447">
            <w:pPr>
              <w:jc w:val="center"/>
              <w:rPr>
                <w:rFonts w:cstheme="minorHAnsi"/>
              </w:rPr>
            </w:pPr>
            <w:r w:rsidRPr="00E52DE6">
              <w:rPr>
                <w:rFonts w:cstheme="minorHAnsi"/>
              </w:rPr>
              <w:t>4,50 – 4,69</w:t>
            </w:r>
          </w:p>
        </w:tc>
        <w:tc>
          <w:tcPr>
            <w:tcW w:w="1163" w:type="dxa"/>
            <w:tcBorders>
              <w:right w:val="double" w:sz="4" w:space="0" w:color="auto"/>
            </w:tcBorders>
            <w:vAlign w:val="center"/>
          </w:tcPr>
          <w:p w14:paraId="64987FEA" w14:textId="77777777" w:rsidR="006B0447" w:rsidRPr="00E52DE6" w:rsidRDefault="006B0447" w:rsidP="006B0447">
            <w:pPr>
              <w:jc w:val="center"/>
              <w:rPr>
                <w:rFonts w:cstheme="minorHAnsi"/>
                <w:b/>
              </w:rPr>
            </w:pPr>
            <w:r w:rsidRPr="00E52DE6">
              <w:rPr>
                <w:rFonts w:cstheme="minorHAnsi"/>
                <w:b/>
              </w:rPr>
              <w:t>15</w:t>
            </w:r>
          </w:p>
        </w:tc>
        <w:tc>
          <w:tcPr>
            <w:tcW w:w="1105" w:type="dxa"/>
            <w:gridSpan w:val="2"/>
            <w:vAlign w:val="center"/>
          </w:tcPr>
          <w:p w14:paraId="497010EB" w14:textId="77777777" w:rsidR="006B0447" w:rsidRPr="00E52DE6" w:rsidRDefault="006B0447" w:rsidP="006B0447">
            <w:pPr>
              <w:jc w:val="center"/>
              <w:rPr>
                <w:rFonts w:cstheme="minorHAnsi"/>
                <w:b/>
              </w:rPr>
            </w:pPr>
            <w:r w:rsidRPr="00E52DE6">
              <w:rPr>
                <w:rFonts w:cstheme="minorHAnsi"/>
                <w:b/>
              </w:rPr>
              <w:t>6</w:t>
            </w:r>
          </w:p>
        </w:tc>
      </w:tr>
      <w:tr w:rsidR="00822537" w:rsidRPr="00E52DE6" w14:paraId="1BB28DCB" w14:textId="77777777" w:rsidTr="001F7D35">
        <w:trPr>
          <w:gridAfter w:val="1"/>
          <w:wAfter w:w="14" w:type="dxa"/>
        </w:trPr>
        <w:tc>
          <w:tcPr>
            <w:tcW w:w="1980" w:type="dxa"/>
            <w:vAlign w:val="center"/>
          </w:tcPr>
          <w:p w14:paraId="743696C4" w14:textId="77777777" w:rsidR="006B0447" w:rsidRPr="00E52DE6" w:rsidRDefault="006B0447" w:rsidP="006B0447">
            <w:pPr>
              <w:jc w:val="center"/>
              <w:rPr>
                <w:rFonts w:cstheme="minorHAnsi"/>
              </w:rPr>
            </w:pPr>
            <w:r w:rsidRPr="00E52DE6">
              <w:rPr>
                <w:rFonts w:cstheme="minorHAnsi"/>
              </w:rPr>
              <w:t>4,70 – 4,99</w:t>
            </w:r>
          </w:p>
        </w:tc>
        <w:tc>
          <w:tcPr>
            <w:tcW w:w="1163" w:type="dxa"/>
            <w:tcBorders>
              <w:right w:val="double" w:sz="4" w:space="0" w:color="auto"/>
            </w:tcBorders>
            <w:vAlign w:val="center"/>
          </w:tcPr>
          <w:p w14:paraId="6D42E14D" w14:textId="77777777" w:rsidR="006B0447" w:rsidRPr="00E52DE6" w:rsidRDefault="006B0447" w:rsidP="006B0447">
            <w:pPr>
              <w:jc w:val="center"/>
              <w:rPr>
                <w:rFonts w:cstheme="minorHAnsi"/>
                <w:b/>
              </w:rPr>
            </w:pPr>
            <w:r w:rsidRPr="00E52DE6">
              <w:rPr>
                <w:rFonts w:cstheme="minorHAnsi"/>
                <w:b/>
              </w:rPr>
              <w:t>18</w:t>
            </w:r>
          </w:p>
        </w:tc>
        <w:tc>
          <w:tcPr>
            <w:tcW w:w="1105" w:type="dxa"/>
            <w:gridSpan w:val="2"/>
            <w:vAlign w:val="center"/>
          </w:tcPr>
          <w:p w14:paraId="39CA29CE" w14:textId="77777777" w:rsidR="006B0447" w:rsidRPr="00E52DE6" w:rsidRDefault="006B0447" w:rsidP="006B0447">
            <w:pPr>
              <w:jc w:val="center"/>
              <w:rPr>
                <w:rFonts w:cstheme="minorHAnsi"/>
                <w:b/>
              </w:rPr>
            </w:pPr>
            <w:r w:rsidRPr="00E52DE6">
              <w:rPr>
                <w:rFonts w:cstheme="minorHAnsi"/>
                <w:b/>
              </w:rPr>
              <w:t>8</w:t>
            </w:r>
          </w:p>
        </w:tc>
      </w:tr>
      <w:tr w:rsidR="00822537" w:rsidRPr="00E52DE6" w14:paraId="618549B5" w14:textId="77777777" w:rsidTr="001F7D35">
        <w:trPr>
          <w:gridAfter w:val="1"/>
          <w:wAfter w:w="14" w:type="dxa"/>
        </w:trPr>
        <w:tc>
          <w:tcPr>
            <w:tcW w:w="1980" w:type="dxa"/>
            <w:vAlign w:val="center"/>
          </w:tcPr>
          <w:p w14:paraId="2BF662F0" w14:textId="77777777" w:rsidR="006B0447" w:rsidRPr="00E52DE6" w:rsidRDefault="006B0447" w:rsidP="006B0447">
            <w:pPr>
              <w:jc w:val="center"/>
              <w:rPr>
                <w:rFonts w:cstheme="minorHAnsi"/>
              </w:rPr>
            </w:pPr>
            <w:r w:rsidRPr="00E52DE6">
              <w:rPr>
                <w:rFonts w:cstheme="minorHAnsi"/>
              </w:rPr>
              <w:t>5,00</w:t>
            </w:r>
          </w:p>
        </w:tc>
        <w:tc>
          <w:tcPr>
            <w:tcW w:w="1163" w:type="dxa"/>
            <w:tcBorders>
              <w:right w:val="double" w:sz="4" w:space="0" w:color="auto"/>
            </w:tcBorders>
            <w:vAlign w:val="center"/>
          </w:tcPr>
          <w:p w14:paraId="263E61E3" w14:textId="77777777" w:rsidR="006B0447" w:rsidRPr="00E52DE6" w:rsidRDefault="006B0447" w:rsidP="006B0447">
            <w:pPr>
              <w:jc w:val="center"/>
              <w:rPr>
                <w:rFonts w:cstheme="minorHAnsi"/>
                <w:b/>
              </w:rPr>
            </w:pPr>
            <w:r w:rsidRPr="00E52DE6">
              <w:rPr>
                <w:rFonts w:cstheme="minorHAnsi"/>
                <w:b/>
              </w:rPr>
              <w:t>20</w:t>
            </w:r>
          </w:p>
        </w:tc>
        <w:tc>
          <w:tcPr>
            <w:tcW w:w="1105" w:type="dxa"/>
            <w:gridSpan w:val="2"/>
            <w:vAlign w:val="center"/>
          </w:tcPr>
          <w:p w14:paraId="423E0CFE" w14:textId="77777777" w:rsidR="006B0447" w:rsidRPr="00E52DE6" w:rsidRDefault="006B0447" w:rsidP="006B0447">
            <w:pPr>
              <w:jc w:val="center"/>
              <w:rPr>
                <w:rFonts w:cstheme="minorHAnsi"/>
                <w:b/>
              </w:rPr>
            </w:pPr>
            <w:r w:rsidRPr="00E52DE6">
              <w:rPr>
                <w:rFonts w:cstheme="minorHAnsi"/>
                <w:b/>
              </w:rPr>
              <w:t>10</w:t>
            </w:r>
          </w:p>
        </w:tc>
      </w:tr>
    </w:tbl>
    <w:p w14:paraId="51699200" w14:textId="77777777" w:rsidR="00222AEE" w:rsidRPr="00E52DE6" w:rsidRDefault="00222AEE" w:rsidP="002F45C9">
      <w:pPr>
        <w:pStyle w:val="Odlomakpopisa"/>
        <w:ind w:left="0"/>
        <w:rPr>
          <w:rFonts w:cstheme="minorHAnsi"/>
          <w:b/>
        </w:rPr>
      </w:pPr>
    </w:p>
    <w:p w14:paraId="5A12DD65" w14:textId="77777777" w:rsidR="00222AEE" w:rsidRPr="00E52DE6" w:rsidRDefault="00222AEE" w:rsidP="002F45C9">
      <w:pPr>
        <w:pStyle w:val="Odlomakpopisa"/>
        <w:ind w:left="0"/>
        <w:rPr>
          <w:rFonts w:cstheme="minorHAnsi"/>
          <w:b/>
        </w:rPr>
      </w:pPr>
    </w:p>
    <w:p w14:paraId="20C44BE7" w14:textId="77777777" w:rsidR="006C0893" w:rsidRPr="00E52DE6" w:rsidRDefault="006C0893" w:rsidP="002F45C9">
      <w:pPr>
        <w:pStyle w:val="Odlomakpopisa"/>
        <w:ind w:left="0"/>
        <w:rPr>
          <w:rFonts w:cstheme="minorHAnsi"/>
          <w:b/>
        </w:rPr>
      </w:pPr>
    </w:p>
    <w:p w14:paraId="25A09916" w14:textId="77777777" w:rsidR="00FB242B" w:rsidRPr="00E52DE6" w:rsidRDefault="0003369F" w:rsidP="00F04211">
      <w:pPr>
        <w:pStyle w:val="Odlomakpopisa"/>
        <w:ind w:left="0"/>
        <w:rPr>
          <w:rFonts w:cstheme="minorHAnsi"/>
        </w:rPr>
      </w:pPr>
      <w:r w:rsidRPr="00E52DE6">
        <w:rPr>
          <w:rFonts w:cstheme="minorHAnsi"/>
        </w:rPr>
        <w:br/>
      </w:r>
    </w:p>
    <w:p w14:paraId="1D1DB55D" w14:textId="77777777" w:rsidR="00FB242B" w:rsidRPr="00E52DE6" w:rsidRDefault="00FB242B" w:rsidP="00F04211">
      <w:pPr>
        <w:pStyle w:val="Odlomakpopisa"/>
        <w:ind w:left="0"/>
        <w:rPr>
          <w:rFonts w:cstheme="minorHAnsi"/>
          <w:b/>
          <w:u w:val="single"/>
        </w:rPr>
      </w:pPr>
    </w:p>
    <w:p w14:paraId="17C3787F" w14:textId="77777777" w:rsidR="00FB242B" w:rsidRPr="00E52DE6" w:rsidRDefault="00FB242B" w:rsidP="00F04211">
      <w:pPr>
        <w:pStyle w:val="Odlomakpopisa"/>
        <w:ind w:left="0"/>
        <w:rPr>
          <w:rFonts w:cstheme="minorHAnsi"/>
          <w:b/>
          <w:u w:val="single"/>
        </w:rPr>
      </w:pPr>
    </w:p>
    <w:p w14:paraId="40F24D18" w14:textId="77777777" w:rsidR="00FB242B" w:rsidRPr="00E52DE6" w:rsidRDefault="00FB242B" w:rsidP="00F04211">
      <w:pPr>
        <w:pStyle w:val="Odlomakpopisa"/>
        <w:ind w:left="0"/>
        <w:rPr>
          <w:rFonts w:cstheme="minorHAnsi"/>
          <w:b/>
          <w:u w:val="single"/>
        </w:rPr>
      </w:pPr>
    </w:p>
    <w:p w14:paraId="49295D0F" w14:textId="77777777" w:rsidR="00260C7D" w:rsidRDefault="00260C7D" w:rsidP="00F04211">
      <w:pPr>
        <w:pStyle w:val="Odlomakpopisa"/>
        <w:ind w:left="0"/>
        <w:rPr>
          <w:rFonts w:cstheme="minorHAnsi"/>
          <w:b/>
          <w:u w:val="single"/>
        </w:rPr>
      </w:pPr>
    </w:p>
    <w:p w14:paraId="7BB704AC" w14:textId="77777777" w:rsidR="00370025" w:rsidRDefault="00370025" w:rsidP="00F04211">
      <w:pPr>
        <w:pStyle w:val="Odlomakpopisa"/>
        <w:ind w:left="0"/>
        <w:rPr>
          <w:rFonts w:cstheme="minorHAnsi"/>
          <w:b/>
          <w:u w:val="single"/>
        </w:rPr>
      </w:pPr>
    </w:p>
    <w:p w14:paraId="75C8C95F" w14:textId="77777777" w:rsidR="00370025" w:rsidRDefault="00370025" w:rsidP="00F04211">
      <w:pPr>
        <w:pStyle w:val="Odlomakpopisa"/>
        <w:ind w:left="0"/>
        <w:rPr>
          <w:rFonts w:cstheme="minorHAnsi"/>
          <w:b/>
          <w:u w:val="single"/>
        </w:rPr>
      </w:pPr>
    </w:p>
    <w:p w14:paraId="13B34407" w14:textId="77777777" w:rsidR="00FB242B" w:rsidRPr="00E52DE6" w:rsidRDefault="00FB242B" w:rsidP="00F04211">
      <w:pPr>
        <w:pStyle w:val="Odlomakpopisa"/>
        <w:ind w:left="0"/>
        <w:rPr>
          <w:rFonts w:cstheme="minorHAnsi"/>
        </w:rPr>
      </w:pPr>
      <w:r w:rsidRPr="00E52DE6">
        <w:rPr>
          <w:rFonts w:cstheme="minorHAnsi"/>
          <w:b/>
          <w:u w:val="single"/>
        </w:rPr>
        <w:t>B) Materijalni status</w:t>
      </w:r>
      <w:r w:rsidRPr="00E52DE6">
        <w:rPr>
          <w:rFonts w:cstheme="minorHAnsi"/>
        </w:rPr>
        <w:t xml:space="preserve"> </w:t>
      </w:r>
    </w:p>
    <w:p w14:paraId="5F458BC5" w14:textId="77777777" w:rsidR="00FB242B" w:rsidRPr="00E52DE6" w:rsidRDefault="00FB242B" w:rsidP="00F04211">
      <w:pPr>
        <w:pStyle w:val="Odlomakpopisa"/>
        <w:ind w:left="0"/>
        <w:rPr>
          <w:rFonts w:cstheme="minorHAnsi"/>
        </w:rPr>
      </w:pPr>
    </w:p>
    <w:p w14:paraId="0A0FEC7F" w14:textId="29B8C893" w:rsidR="00096FB1" w:rsidRDefault="0003369F" w:rsidP="00096FB1">
      <w:pPr>
        <w:pStyle w:val="Odlomakpopisa"/>
        <w:ind w:left="0"/>
        <w:rPr>
          <w:rFonts w:cstheme="minorHAnsi"/>
          <w:color w:val="000000" w:themeColor="text1"/>
        </w:rPr>
      </w:pPr>
      <w:r w:rsidRPr="00E52DE6">
        <w:rPr>
          <w:rFonts w:cstheme="minorHAnsi"/>
        </w:rPr>
        <w:t>Za kandidate koji se prijavljuju na listu prioriteta po osnovi slabijeg socijalnog stanja, prosjek prihod</w:t>
      </w:r>
      <w:r w:rsidR="002A752C" w:rsidRPr="00E52DE6">
        <w:rPr>
          <w:rFonts w:cstheme="minorHAnsi"/>
        </w:rPr>
        <w:t xml:space="preserve">a po članu zajedničkog </w:t>
      </w:r>
      <w:r w:rsidR="002A752C" w:rsidRPr="00E52DE6">
        <w:rPr>
          <w:rFonts w:cstheme="minorHAnsi"/>
          <w:color w:val="000000" w:themeColor="text1"/>
        </w:rPr>
        <w:t>domaćinstva</w:t>
      </w:r>
      <w:r w:rsidRPr="00E52DE6">
        <w:rPr>
          <w:rFonts w:cstheme="minorHAnsi"/>
          <w:color w:val="000000" w:themeColor="text1"/>
        </w:rPr>
        <w:t xml:space="preserve"> </w:t>
      </w:r>
      <w:r w:rsidRPr="00E52DE6">
        <w:rPr>
          <w:rFonts w:cstheme="minorHAnsi"/>
          <w:color w:val="000000" w:themeColor="text1"/>
          <w:u w:val="single"/>
        </w:rPr>
        <w:t xml:space="preserve">ne smije prelaziti </w:t>
      </w:r>
      <w:r w:rsidR="00367E06" w:rsidRPr="003D4294">
        <w:rPr>
          <w:rFonts w:cstheme="minorHAnsi"/>
          <w:b/>
          <w:bCs/>
          <w:color w:val="000000" w:themeColor="text1"/>
          <w:u w:val="single"/>
        </w:rPr>
        <w:t>330</w:t>
      </w:r>
      <w:r w:rsidR="00D42B8F" w:rsidRPr="003D4294">
        <w:rPr>
          <w:rFonts w:cstheme="minorHAnsi"/>
          <w:b/>
          <w:bCs/>
          <w:color w:val="000000" w:themeColor="text1"/>
          <w:u w:val="single"/>
        </w:rPr>
        <w:t>,</w:t>
      </w:r>
      <w:r w:rsidR="00367E06" w:rsidRPr="003D4294">
        <w:rPr>
          <w:rFonts w:cstheme="minorHAnsi"/>
          <w:b/>
          <w:bCs/>
          <w:color w:val="000000" w:themeColor="text1"/>
          <w:u w:val="single"/>
        </w:rPr>
        <w:t>00 eura</w:t>
      </w:r>
      <w:r w:rsidRPr="003D4294">
        <w:rPr>
          <w:rFonts w:cstheme="minorHAnsi"/>
          <w:color w:val="000000" w:themeColor="text1"/>
          <w:u w:val="single"/>
        </w:rPr>
        <w:t xml:space="preserve"> mjesečno</w:t>
      </w:r>
      <w:r w:rsidRPr="00E52DE6">
        <w:rPr>
          <w:rFonts w:cstheme="minorHAnsi"/>
          <w:color w:val="000000" w:themeColor="text1"/>
        </w:rPr>
        <w:t>.</w:t>
      </w:r>
      <w:r w:rsidR="00096FB1" w:rsidRPr="00E52DE6">
        <w:rPr>
          <w:rFonts w:cstheme="minorHAnsi"/>
          <w:color w:val="000000" w:themeColor="text1"/>
        </w:rPr>
        <w:t xml:space="preserve"> </w:t>
      </w:r>
    </w:p>
    <w:p w14:paraId="3C6DCF06" w14:textId="77777777" w:rsidR="00A72CF1" w:rsidRPr="00E52DE6" w:rsidRDefault="00A72CF1" w:rsidP="00096FB1">
      <w:pPr>
        <w:pStyle w:val="Odlomakpopisa"/>
        <w:ind w:left="0"/>
        <w:rPr>
          <w:rFonts w:cstheme="minorHAnsi"/>
        </w:rPr>
      </w:pPr>
    </w:p>
    <w:p w14:paraId="1FF07524" w14:textId="658C42D1" w:rsidR="00D76886" w:rsidRPr="00812482" w:rsidRDefault="0003369F" w:rsidP="00D76886">
      <w:pPr>
        <w:pStyle w:val="Odlomakpopisa"/>
        <w:ind w:left="0"/>
        <w:rPr>
          <w:rFonts w:cstheme="minorHAnsi"/>
          <w:color w:val="000000" w:themeColor="text1"/>
        </w:rPr>
      </w:pPr>
      <w:r w:rsidRPr="00E52DE6">
        <w:rPr>
          <w:rFonts w:cstheme="minorHAnsi"/>
        </w:rPr>
        <w:t>Po osnovi materijalnog statusa kandidati ostvaruju bodove kako slijedi:</w:t>
      </w:r>
      <w:r w:rsidRPr="00E52DE6">
        <w:rPr>
          <w:rFonts w:cstheme="minorHAnsi"/>
        </w:rPr>
        <w:br/>
      </w:r>
      <w:r w:rsidR="00D76886" w:rsidRPr="00812482">
        <w:rPr>
          <w:rFonts w:cstheme="minorHAnsi"/>
          <w:color w:val="000000" w:themeColor="text1"/>
        </w:rPr>
        <w:tab/>
        <w:t xml:space="preserve">- </w:t>
      </w:r>
      <w:r w:rsidRPr="00812482">
        <w:rPr>
          <w:rFonts w:cstheme="minorHAnsi"/>
          <w:color w:val="000000" w:themeColor="text1"/>
        </w:rPr>
        <w:t xml:space="preserve">do </w:t>
      </w:r>
      <w:r w:rsidR="00DA6ECE" w:rsidRPr="00812482">
        <w:rPr>
          <w:rFonts w:cstheme="minorHAnsi"/>
          <w:color w:val="000000" w:themeColor="text1"/>
        </w:rPr>
        <w:t>5</w:t>
      </w:r>
      <w:r w:rsidR="00DD6807" w:rsidRPr="00812482">
        <w:rPr>
          <w:rFonts w:cstheme="minorHAnsi"/>
          <w:color w:val="000000" w:themeColor="text1"/>
        </w:rPr>
        <w:t>4</w:t>
      </w:r>
      <w:r w:rsidR="00DA6ECE" w:rsidRPr="00812482">
        <w:rPr>
          <w:rFonts w:cstheme="minorHAnsi"/>
          <w:color w:val="000000" w:themeColor="text1"/>
        </w:rPr>
        <w:t>,</w:t>
      </w:r>
      <w:r w:rsidR="00DD6807" w:rsidRPr="00812482">
        <w:rPr>
          <w:rFonts w:cstheme="minorHAnsi"/>
          <w:color w:val="000000" w:themeColor="text1"/>
        </w:rPr>
        <w:t>00</w:t>
      </w:r>
      <w:r w:rsidR="00DA6ECE" w:rsidRPr="00812482">
        <w:rPr>
          <w:rFonts w:cstheme="minorHAnsi"/>
          <w:color w:val="000000" w:themeColor="text1"/>
        </w:rPr>
        <w:t xml:space="preserve"> eura </w:t>
      </w:r>
      <w:r w:rsidRPr="00812482">
        <w:rPr>
          <w:rFonts w:cstheme="minorHAnsi"/>
          <w:color w:val="000000" w:themeColor="text1"/>
        </w:rPr>
        <w:t xml:space="preserve"> </w:t>
      </w:r>
      <w:r w:rsidR="002A752C" w:rsidRPr="00812482">
        <w:rPr>
          <w:rFonts w:cstheme="minorHAnsi"/>
          <w:color w:val="000000" w:themeColor="text1"/>
        </w:rPr>
        <w:t xml:space="preserve">                                              </w:t>
      </w:r>
      <w:r w:rsidR="008927A9" w:rsidRPr="00812482">
        <w:rPr>
          <w:rFonts w:cstheme="minorHAnsi"/>
          <w:color w:val="000000" w:themeColor="text1"/>
        </w:rPr>
        <w:tab/>
      </w:r>
      <w:r w:rsidR="008927A9" w:rsidRPr="00812482">
        <w:rPr>
          <w:rFonts w:cstheme="minorHAnsi"/>
          <w:color w:val="000000" w:themeColor="text1"/>
        </w:rPr>
        <w:tab/>
      </w:r>
      <w:r w:rsidR="002A752C" w:rsidRPr="00812482">
        <w:rPr>
          <w:rFonts w:cstheme="minorHAnsi"/>
          <w:color w:val="000000" w:themeColor="text1"/>
        </w:rPr>
        <w:t xml:space="preserve"> - 30 bodova</w:t>
      </w:r>
      <w:r w:rsidR="00124169" w:rsidRPr="00812482">
        <w:rPr>
          <w:rFonts w:cstheme="minorHAnsi"/>
          <w:color w:val="000000" w:themeColor="text1"/>
        </w:rPr>
        <w:br/>
      </w:r>
      <w:r w:rsidR="00D76886" w:rsidRPr="00812482">
        <w:rPr>
          <w:rFonts w:cstheme="minorHAnsi"/>
          <w:color w:val="000000" w:themeColor="text1"/>
        </w:rPr>
        <w:tab/>
        <w:t xml:space="preserve">- </w:t>
      </w:r>
      <w:r w:rsidR="00124169" w:rsidRPr="00812482">
        <w:rPr>
          <w:rFonts w:cstheme="minorHAnsi"/>
          <w:color w:val="000000" w:themeColor="text1"/>
        </w:rPr>
        <w:t xml:space="preserve">od </w:t>
      </w:r>
      <w:r w:rsidR="00DA6ECE" w:rsidRPr="00812482">
        <w:rPr>
          <w:rFonts w:cstheme="minorHAnsi"/>
          <w:color w:val="000000" w:themeColor="text1"/>
        </w:rPr>
        <w:t>5</w:t>
      </w:r>
      <w:r w:rsidR="004536FF" w:rsidRPr="00812482">
        <w:rPr>
          <w:rFonts w:cstheme="minorHAnsi"/>
          <w:color w:val="000000" w:themeColor="text1"/>
        </w:rPr>
        <w:t>4</w:t>
      </w:r>
      <w:r w:rsidR="00DA6ECE" w:rsidRPr="00812482">
        <w:rPr>
          <w:rFonts w:cstheme="minorHAnsi"/>
          <w:color w:val="000000" w:themeColor="text1"/>
        </w:rPr>
        <w:t>,0</w:t>
      </w:r>
      <w:r w:rsidR="004536FF" w:rsidRPr="00812482">
        <w:rPr>
          <w:rFonts w:cstheme="minorHAnsi"/>
          <w:color w:val="000000" w:themeColor="text1"/>
        </w:rPr>
        <w:t>0</w:t>
      </w:r>
      <w:r w:rsidR="00DA6ECE" w:rsidRPr="00812482">
        <w:rPr>
          <w:rFonts w:cstheme="minorHAnsi"/>
          <w:color w:val="000000" w:themeColor="text1"/>
        </w:rPr>
        <w:t xml:space="preserve"> eura </w:t>
      </w:r>
      <w:r w:rsidR="00124169" w:rsidRPr="00812482">
        <w:rPr>
          <w:rFonts w:cstheme="minorHAnsi"/>
          <w:color w:val="000000" w:themeColor="text1"/>
        </w:rPr>
        <w:t xml:space="preserve"> do </w:t>
      </w:r>
      <w:r w:rsidR="00DA6ECE" w:rsidRPr="00812482">
        <w:rPr>
          <w:rFonts w:cstheme="minorHAnsi"/>
          <w:color w:val="000000" w:themeColor="text1"/>
        </w:rPr>
        <w:t>9</w:t>
      </w:r>
      <w:r w:rsidR="004536FF" w:rsidRPr="00812482">
        <w:rPr>
          <w:rFonts w:cstheme="minorHAnsi"/>
          <w:color w:val="000000" w:themeColor="text1"/>
        </w:rPr>
        <w:t>3</w:t>
      </w:r>
      <w:r w:rsidR="00DA6ECE" w:rsidRPr="00812482">
        <w:rPr>
          <w:rFonts w:cstheme="minorHAnsi"/>
          <w:color w:val="000000" w:themeColor="text1"/>
        </w:rPr>
        <w:t>,</w:t>
      </w:r>
      <w:r w:rsidR="004536FF" w:rsidRPr="00812482">
        <w:rPr>
          <w:rFonts w:cstheme="minorHAnsi"/>
          <w:color w:val="000000" w:themeColor="text1"/>
        </w:rPr>
        <w:t>00</w:t>
      </w:r>
      <w:r w:rsidR="00DA6ECE" w:rsidRPr="00812482">
        <w:rPr>
          <w:rFonts w:cstheme="minorHAnsi"/>
          <w:color w:val="000000" w:themeColor="text1"/>
        </w:rPr>
        <w:t xml:space="preserve"> eura </w:t>
      </w:r>
      <w:r w:rsidR="002A752C" w:rsidRPr="00812482">
        <w:rPr>
          <w:rFonts w:cstheme="minorHAnsi"/>
          <w:color w:val="000000" w:themeColor="text1"/>
        </w:rPr>
        <w:t xml:space="preserve">                  </w:t>
      </w:r>
      <w:r w:rsidR="003D4294" w:rsidRPr="00812482">
        <w:rPr>
          <w:rFonts w:cstheme="minorHAnsi"/>
          <w:color w:val="000000" w:themeColor="text1"/>
        </w:rPr>
        <w:tab/>
      </w:r>
      <w:r w:rsidR="003D4294" w:rsidRPr="00812482">
        <w:rPr>
          <w:rFonts w:cstheme="minorHAnsi"/>
          <w:color w:val="000000" w:themeColor="text1"/>
        </w:rPr>
        <w:tab/>
      </w:r>
      <w:r w:rsidR="002A752C" w:rsidRPr="00812482">
        <w:rPr>
          <w:rFonts w:cstheme="minorHAnsi"/>
          <w:color w:val="000000" w:themeColor="text1"/>
        </w:rPr>
        <w:t xml:space="preserve"> - 25 bodova</w:t>
      </w:r>
      <w:r w:rsidR="00124169" w:rsidRPr="00812482">
        <w:rPr>
          <w:rFonts w:cstheme="minorHAnsi"/>
          <w:color w:val="000000" w:themeColor="text1"/>
        </w:rPr>
        <w:br/>
      </w:r>
      <w:r w:rsidR="00D76886" w:rsidRPr="00812482">
        <w:rPr>
          <w:rFonts w:cstheme="minorHAnsi"/>
          <w:color w:val="000000" w:themeColor="text1"/>
        </w:rPr>
        <w:tab/>
      </w:r>
      <w:r w:rsidR="00124169" w:rsidRPr="00812482">
        <w:rPr>
          <w:rFonts w:cstheme="minorHAnsi"/>
          <w:color w:val="000000" w:themeColor="text1"/>
        </w:rPr>
        <w:t xml:space="preserve">- od </w:t>
      </w:r>
      <w:r w:rsidR="008927A9" w:rsidRPr="00812482">
        <w:rPr>
          <w:rFonts w:cstheme="minorHAnsi"/>
          <w:color w:val="000000" w:themeColor="text1"/>
        </w:rPr>
        <w:t>9</w:t>
      </w:r>
      <w:r w:rsidR="004C6D33" w:rsidRPr="00812482">
        <w:rPr>
          <w:rFonts w:cstheme="minorHAnsi"/>
          <w:color w:val="000000" w:themeColor="text1"/>
        </w:rPr>
        <w:t>3</w:t>
      </w:r>
      <w:r w:rsidR="008927A9" w:rsidRPr="00812482">
        <w:rPr>
          <w:rFonts w:cstheme="minorHAnsi"/>
          <w:color w:val="000000" w:themeColor="text1"/>
        </w:rPr>
        <w:t>,</w:t>
      </w:r>
      <w:r w:rsidR="004C6D33" w:rsidRPr="00812482">
        <w:rPr>
          <w:rFonts w:cstheme="minorHAnsi"/>
          <w:color w:val="000000" w:themeColor="text1"/>
        </w:rPr>
        <w:t>00</w:t>
      </w:r>
      <w:r w:rsidR="008927A9" w:rsidRPr="00812482">
        <w:rPr>
          <w:rFonts w:cstheme="minorHAnsi"/>
          <w:color w:val="000000" w:themeColor="text1"/>
        </w:rPr>
        <w:t xml:space="preserve"> eura </w:t>
      </w:r>
      <w:r w:rsidR="00124169" w:rsidRPr="00812482">
        <w:rPr>
          <w:rFonts w:cstheme="minorHAnsi"/>
          <w:color w:val="000000" w:themeColor="text1"/>
        </w:rPr>
        <w:t xml:space="preserve"> do </w:t>
      </w:r>
      <w:r w:rsidR="002B2660" w:rsidRPr="00812482">
        <w:rPr>
          <w:rFonts w:cstheme="minorHAnsi"/>
          <w:color w:val="000000" w:themeColor="text1"/>
        </w:rPr>
        <w:t>1</w:t>
      </w:r>
      <w:r w:rsidR="00043AAE" w:rsidRPr="00812482">
        <w:rPr>
          <w:rFonts w:cstheme="minorHAnsi"/>
          <w:color w:val="000000" w:themeColor="text1"/>
        </w:rPr>
        <w:t>20</w:t>
      </w:r>
      <w:r w:rsidR="002B2660" w:rsidRPr="00812482">
        <w:rPr>
          <w:rFonts w:cstheme="minorHAnsi"/>
          <w:color w:val="000000" w:themeColor="text1"/>
        </w:rPr>
        <w:t>,</w:t>
      </w:r>
      <w:r w:rsidR="00043AAE" w:rsidRPr="00812482">
        <w:rPr>
          <w:rFonts w:cstheme="minorHAnsi"/>
          <w:color w:val="000000" w:themeColor="text1"/>
        </w:rPr>
        <w:t>00</w:t>
      </w:r>
      <w:r w:rsidR="002B2660" w:rsidRPr="00812482">
        <w:rPr>
          <w:rFonts w:cstheme="minorHAnsi"/>
          <w:color w:val="000000" w:themeColor="text1"/>
        </w:rPr>
        <w:t xml:space="preserve"> eura </w:t>
      </w:r>
      <w:r w:rsidR="002A752C" w:rsidRPr="00812482">
        <w:rPr>
          <w:rFonts w:cstheme="minorHAnsi"/>
          <w:color w:val="000000" w:themeColor="text1"/>
        </w:rPr>
        <w:t xml:space="preserve">               </w:t>
      </w:r>
      <w:r w:rsidR="003D4294" w:rsidRPr="00812482">
        <w:rPr>
          <w:rFonts w:cstheme="minorHAnsi"/>
          <w:color w:val="000000" w:themeColor="text1"/>
        </w:rPr>
        <w:tab/>
      </w:r>
      <w:r w:rsidR="003D4294" w:rsidRPr="00812482">
        <w:rPr>
          <w:rFonts w:cstheme="minorHAnsi"/>
          <w:color w:val="000000" w:themeColor="text1"/>
        </w:rPr>
        <w:tab/>
      </w:r>
      <w:r w:rsidR="002A752C" w:rsidRPr="00812482">
        <w:rPr>
          <w:rFonts w:cstheme="minorHAnsi"/>
          <w:color w:val="000000" w:themeColor="text1"/>
        </w:rPr>
        <w:t xml:space="preserve"> </w:t>
      </w:r>
      <w:r w:rsidR="00124169" w:rsidRPr="00812482">
        <w:rPr>
          <w:rFonts w:cstheme="minorHAnsi"/>
          <w:color w:val="000000" w:themeColor="text1"/>
        </w:rPr>
        <w:t>- 20 bodova</w:t>
      </w:r>
      <w:r w:rsidR="00124169" w:rsidRPr="00812482">
        <w:rPr>
          <w:rFonts w:cstheme="minorHAnsi"/>
          <w:color w:val="000000" w:themeColor="text1"/>
        </w:rPr>
        <w:br/>
      </w:r>
      <w:r w:rsidR="00D76886" w:rsidRPr="00812482">
        <w:rPr>
          <w:rFonts w:cstheme="minorHAnsi"/>
          <w:color w:val="000000" w:themeColor="text1"/>
        </w:rPr>
        <w:tab/>
      </w:r>
      <w:r w:rsidR="00124169" w:rsidRPr="00812482">
        <w:rPr>
          <w:rFonts w:cstheme="minorHAnsi"/>
          <w:color w:val="000000" w:themeColor="text1"/>
        </w:rPr>
        <w:t xml:space="preserve">- od </w:t>
      </w:r>
      <w:r w:rsidR="00976E20" w:rsidRPr="00812482">
        <w:rPr>
          <w:rFonts w:cstheme="minorHAnsi"/>
          <w:color w:val="000000" w:themeColor="text1"/>
        </w:rPr>
        <w:t>1</w:t>
      </w:r>
      <w:r w:rsidR="00301EB5" w:rsidRPr="00812482">
        <w:rPr>
          <w:rFonts w:cstheme="minorHAnsi"/>
          <w:color w:val="000000" w:themeColor="text1"/>
        </w:rPr>
        <w:t>20</w:t>
      </w:r>
      <w:r w:rsidR="00976E20" w:rsidRPr="00812482">
        <w:rPr>
          <w:rFonts w:cstheme="minorHAnsi"/>
          <w:color w:val="000000" w:themeColor="text1"/>
        </w:rPr>
        <w:t>,</w:t>
      </w:r>
      <w:r w:rsidR="00301EB5" w:rsidRPr="00812482">
        <w:rPr>
          <w:rFonts w:cstheme="minorHAnsi"/>
          <w:color w:val="000000" w:themeColor="text1"/>
        </w:rPr>
        <w:t>00</w:t>
      </w:r>
      <w:r w:rsidR="00976E20" w:rsidRPr="00812482">
        <w:rPr>
          <w:rFonts w:cstheme="minorHAnsi"/>
          <w:color w:val="000000" w:themeColor="text1"/>
        </w:rPr>
        <w:t xml:space="preserve"> eura </w:t>
      </w:r>
      <w:r w:rsidR="00124169" w:rsidRPr="00812482">
        <w:rPr>
          <w:rFonts w:cstheme="minorHAnsi"/>
          <w:color w:val="000000" w:themeColor="text1"/>
        </w:rPr>
        <w:t xml:space="preserve"> do </w:t>
      </w:r>
      <w:r w:rsidR="00976E20" w:rsidRPr="00812482">
        <w:rPr>
          <w:rFonts w:cstheme="minorHAnsi"/>
          <w:color w:val="000000" w:themeColor="text1"/>
        </w:rPr>
        <w:t xml:space="preserve">146,00 eura </w:t>
      </w:r>
      <w:r w:rsidR="002A752C" w:rsidRPr="00812482">
        <w:rPr>
          <w:rFonts w:cstheme="minorHAnsi"/>
          <w:color w:val="000000" w:themeColor="text1"/>
        </w:rPr>
        <w:t xml:space="preserve">         </w:t>
      </w:r>
      <w:r w:rsidR="003D4294" w:rsidRPr="00812482">
        <w:rPr>
          <w:rFonts w:cstheme="minorHAnsi"/>
          <w:color w:val="000000" w:themeColor="text1"/>
        </w:rPr>
        <w:tab/>
      </w:r>
      <w:r w:rsidR="003D4294" w:rsidRPr="00812482">
        <w:rPr>
          <w:rFonts w:cstheme="minorHAnsi"/>
          <w:color w:val="000000" w:themeColor="text1"/>
        </w:rPr>
        <w:tab/>
      </w:r>
      <w:r w:rsidR="003D4294" w:rsidRPr="00812482">
        <w:rPr>
          <w:rFonts w:cstheme="minorHAnsi"/>
          <w:color w:val="000000" w:themeColor="text1"/>
        </w:rPr>
        <w:tab/>
      </w:r>
      <w:r w:rsidR="002A752C" w:rsidRPr="00812482">
        <w:rPr>
          <w:rFonts w:cstheme="minorHAnsi"/>
          <w:color w:val="000000" w:themeColor="text1"/>
        </w:rPr>
        <w:t xml:space="preserve"> - 15 bodova</w:t>
      </w:r>
      <w:r w:rsidRPr="00812482">
        <w:rPr>
          <w:rFonts w:cstheme="minorHAnsi"/>
          <w:color w:val="000000" w:themeColor="text1"/>
        </w:rPr>
        <w:br/>
      </w:r>
      <w:r w:rsidR="00D76886" w:rsidRPr="00812482">
        <w:rPr>
          <w:rFonts w:cstheme="minorHAnsi"/>
          <w:color w:val="000000" w:themeColor="text1"/>
        </w:rPr>
        <w:tab/>
      </w:r>
      <w:r w:rsidR="00124169" w:rsidRPr="00812482">
        <w:rPr>
          <w:rFonts w:cstheme="minorHAnsi"/>
          <w:color w:val="000000" w:themeColor="text1"/>
        </w:rPr>
        <w:t>-</w:t>
      </w:r>
      <w:r w:rsidR="00D76886" w:rsidRPr="00812482">
        <w:rPr>
          <w:rFonts w:cstheme="minorHAnsi"/>
          <w:color w:val="000000" w:themeColor="text1"/>
        </w:rPr>
        <w:t xml:space="preserve"> </w:t>
      </w:r>
      <w:r w:rsidR="00124169" w:rsidRPr="00812482">
        <w:rPr>
          <w:rFonts w:cstheme="minorHAnsi"/>
          <w:color w:val="000000" w:themeColor="text1"/>
        </w:rPr>
        <w:t xml:space="preserve">od </w:t>
      </w:r>
      <w:r w:rsidR="00976E20" w:rsidRPr="00812482">
        <w:rPr>
          <w:rFonts w:cstheme="minorHAnsi"/>
          <w:color w:val="000000" w:themeColor="text1"/>
        </w:rPr>
        <w:t xml:space="preserve">146,00 eura </w:t>
      </w:r>
      <w:r w:rsidR="00124169" w:rsidRPr="00812482">
        <w:rPr>
          <w:rFonts w:cstheme="minorHAnsi"/>
          <w:color w:val="000000" w:themeColor="text1"/>
        </w:rPr>
        <w:t xml:space="preserve"> do </w:t>
      </w:r>
      <w:r w:rsidR="00976E20" w:rsidRPr="00812482">
        <w:rPr>
          <w:rFonts w:cstheme="minorHAnsi"/>
          <w:color w:val="000000" w:themeColor="text1"/>
        </w:rPr>
        <w:t>17</w:t>
      </w:r>
      <w:r w:rsidR="00263B89" w:rsidRPr="00812482">
        <w:rPr>
          <w:rFonts w:cstheme="minorHAnsi"/>
          <w:color w:val="000000" w:themeColor="text1"/>
        </w:rPr>
        <w:t>3</w:t>
      </w:r>
      <w:r w:rsidR="00976E20" w:rsidRPr="00812482">
        <w:rPr>
          <w:rFonts w:cstheme="minorHAnsi"/>
          <w:color w:val="000000" w:themeColor="text1"/>
        </w:rPr>
        <w:t>,</w:t>
      </w:r>
      <w:r w:rsidR="00263B89" w:rsidRPr="00812482">
        <w:rPr>
          <w:rFonts w:cstheme="minorHAnsi"/>
          <w:color w:val="000000" w:themeColor="text1"/>
        </w:rPr>
        <w:t>00</w:t>
      </w:r>
      <w:r w:rsidR="00976E20" w:rsidRPr="00812482">
        <w:rPr>
          <w:rFonts w:cstheme="minorHAnsi"/>
          <w:color w:val="000000" w:themeColor="text1"/>
        </w:rPr>
        <w:t xml:space="preserve"> eura </w:t>
      </w:r>
      <w:r w:rsidR="002A752C" w:rsidRPr="00812482">
        <w:rPr>
          <w:rFonts w:cstheme="minorHAnsi"/>
          <w:color w:val="000000" w:themeColor="text1"/>
        </w:rPr>
        <w:t xml:space="preserve">    </w:t>
      </w:r>
      <w:r w:rsidR="00976E20" w:rsidRPr="00812482">
        <w:rPr>
          <w:rFonts w:cstheme="minorHAnsi"/>
          <w:color w:val="000000" w:themeColor="text1"/>
        </w:rPr>
        <w:t xml:space="preserve"> </w:t>
      </w:r>
      <w:r w:rsidR="002A752C" w:rsidRPr="00812482">
        <w:rPr>
          <w:rFonts w:cstheme="minorHAnsi"/>
          <w:color w:val="000000" w:themeColor="text1"/>
        </w:rPr>
        <w:t xml:space="preserve">   </w:t>
      </w:r>
      <w:r w:rsidR="003D4294" w:rsidRPr="00812482">
        <w:rPr>
          <w:rFonts w:cstheme="minorHAnsi"/>
          <w:color w:val="000000" w:themeColor="text1"/>
        </w:rPr>
        <w:tab/>
      </w:r>
      <w:r w:rsidR="003D4294" w:rsidRPr="00812482">
        <w:rPr>
          <w:rFonts w:cstheme="minorHAnsi"/>
          <w:color w:val="000000" w:themeColor="text1"/>
        </w:rPr>
        <w:tab/>
      </w:r>
      <w:r w:rsidR="003D4294" w:rsidRPr="00812482">
        <w:rPr>
          <w:rFonts w:cstheme="minorHAnsi"/>
          <w:color w:val="000000" w:themeColor="text1"/>
        </w:rPr>
        <w:tab/>
        <w:t xml:space="preserve"> </w:t>
      </w:r>
      <w:r w:rsidR="00124169" w:rsidRPr="00812482">
        <w:rPr>
          <w:rFonts w:cstheme="minorHAnsi"/>
          <w:color w:val="000000" w:themeColor="text1"/>
        </w:rPr>
        <w:t>- 10 bodova</w:t>
      </w:r>
      <w:r w:rsidR="00124169" w:rsidRPr="00812482">
        <w:rPr>
          <w:rFonts w:cstheme="minorHAnsi"/>
          <w:color w:val="000000" w:themeColor="text1"/>
        </w:rPr>
        <w:br/>
      </w:r>
      <w:r w:rsidR="00D76886" w:rsidRPr="00812482">
        <w:rPr>
          <w:rFonts w:cstheme="minorHAnsi"/>
          <w:color w:val="000000" w:themeColor="text1"/>
        </w:rPr>
        <w:tab/>
      </w:r>
      <w:r w:rsidR="00124169" w:rsidRPr="00812482">
        <w:rPr>
          <w:rFonts w:cstheme="minorHAnsi"/>
          <w:color w:val="000000" w:themeColor="text1"/>
        </w:rPr>
        <w:t>-</w:t>
      </w:r>
      <w:r w:rsidR="00D76886" w:rsidRPr="00812482">
        <w:rPr>
          <w:rFonts w:cstheme="minorHAnsi"/>
          <w:color w:val="000000" w:themeColor="text1"/>
        </w:rPr>
        <w:t xml:space="preserve"> </w:t>
      </w:r>
      <w:r w:rsidR="00124169" w:rsidRPr="00812482">
        <w:rPr>
          <w:rFonts w:cstheme="minorHAnsi"/>
          <w:color w:val="000000" w:themeColor="text1"/>
        </w:rPr>
        <w:t xml:space="preserve">od </w:t>
      </w:r>
      <w:r w:rsidR="00976E20" w:rsidRPr="00812482">
        <w:rPr>
          <w:rFonts w:cstheme="minorHAnsi"/>
          <w:color w:val="000000" w:themeColor="text1"/>
        </w:rPr>
        <w:t>17</w:t>
      </w:r>
      <w:r w:rsidR="00263B89" w:rsidRPr="00812482">
        <w:rPr>
          <w:rFonts w:cstheme="minorHAnsi"/>
          <w:color w:val="000000" w:themeColor="text1"/>
        </w:rPr>
        <w:t>3</w:t>
      </w:r>
      <w:r w:rsidR="00976E20" w:rsidRPr="00812482">
        <w:rPr>
          <w:rFonts w:cstheme="minorHAnsi"/>
          <w:color w:val="000000" w:themeColor="text1"/>
        </w:rPr>
        <w:t>,</w:t>
      </w:r>
      <w:r w:rsidR="00263B89" w:rsidRPr="00812482">
        <w:rPr>
          <w:rFonts w:cstheme="minorHAnsi"/>
          <w:color w:val="000000" w:themeColor="text1"/>
        </w:rPr>
        <w:t>00</w:t>
      </w:r>
      <w:r w:rsidR="00976E20" w:rsidRPr="00812482">
        <w:rPr>
          <w:rFonts w:cstheme="minorHAnsi"/>
          <w:color w:val="000000" w:themeColor="text1"/>
        </w:rPr>
        <w:t xml:space="preserve"> eura </w:t>
      </w:r>
      <w:r w:rsidR="00124169" w:rsidRPr="00812482">
        <w:rPr>
          <w:rFonts w:cstheme="minorHAnsi"/>
          <w:color w:val="000000" w:themeColor="text1"/>
        </w:rPr>
        <w:t xml:space="preserve"> do </w:t>
      </w:r>
      <w:r w:rsidR="00976E20" w:rsidRPr="00812482">
        <w:rPr>
          <w:rFonts w:cstheme="minorHAnsi"/>
          <w:color w:val="000000" w:themeColor="text1"/>
        </w:rPr>
        <w:t>21</w:t>
      </w:r>
      <w:r w:rsidR="006E3CE1" w:rsidRPr="00812482">
        <w:rPr>
          <w:rFonts w:cstheme="minorHAnsi"/>
          <w:color w:val="000000" w:themeColor="text1"/>
        </w:rPr>
        <w:t>3</w:t>
      </w:r>
      <w:r w:rsidR="00976E20" w:rsidRPr="00812482">
        <w:rPr>
          <w:rFonts w:cstheme="minorHAnsi"/>
          <w:color w:val="000000" w:themeColor="text1"/>
        </w:rPr>
        <w:t>,</w:t>
      </w:r>
      <w:r w:rsidR="006E3CE1" w:rsidRPr="00812482">
        <w:rPr>
          <w:rFonts w:cstheme="minorHAnsi"/>
          <w:color w:val="000000" w:themeColor="text1"/>
        </w:rPr>
        <w:t>00</w:t>
      </w:r>
      <w:r w:rsidR="00976E20" w:rsidRPr="00812482">
        <w:rPr>
          <w:rFonts w:cstheme="minorHAnsi"/>
          <w:color w:val="000000" w:themeColor="text1"/>
        </w:rPr>
        <w:t xml:space="preserve"> eura</w:t>
      </w:r>
      <w:r w:rsidR="002A752C" w:rsidRPr="00812482">
        <w:rPr>
          <w:rFonts w:cstheme="minorHAnsi"/>
          <w:color w:val="000000" w:themeColor="text1"/>
        </w:rPr>
        <w:t xml:space="preserve">        </w:t>
      </w:r>
      <w:r w:rsidR="003D4294" w:rsidRPr="00812482">
        <w:rPr>
          <w:rFonts w:cstheme="minorHAnsi"/>
          <w:color w:val="000000" w:themeColor="text1"/>
        </w:rPr>
        <w:tab/>
      </w:r>
      <w:r w:rsidR="003D4294" w:rsidRPr="00812482">
        <w:rPr>
          <w:rFonts w:cstheme="minorHAnsi"/>
          <w:color w:val="000000" w:themeColor="text1"/>
        </w:rPr>
        <w:tab/>
      </w:r>
      <w:r w:rsidR="003D4294" w:rsidRPr="00812482">
        <w:rPr>
          <w:rFonts w:cstheme="minorHAnsi"/>
          <w:color w:val="000000" w:themeColor="text1"/>
        </w:rPr>
        <w:tab/>
        <w:t xml:space="preserve">  </w:t>
      </w:r>
      <w:r w:rsidR="002A752C" w:rsidRPr="00812482">
        <w:rPr>
          <w:rFonts w:cstheme="minorHAnsi"/>
          <w:color w:val="000000" w:themeColor="text1"/>
        </w:rPr>
        <w:t>- 8 bodova</w:t>
      </w:r>
    </w:p>
    <w:p w14:paraId="29500DB3" w14:textId="6D1D5672" w:rsidR="00976E20" w:rsidRPr="00812482" w:rsidRDefault="00D76886" w:rsidP="00370025">
      <w:pPr>
        <w:pStyle w:val="Odlomakpopisa"/>
        <w:rPr>
          <w:rFonts w:cstheme="minorHAnsi"/>
          <w:color w:val="000000" w:themeColor="text1"/>
        </w:rPr>
      </w:pPr>
      <w:r w:rsidRPr="00812482">
        <w:rPr>
          <w:rFonts w:cstheme="minorHAnsi"/>
          <w:color w:val="000000" w:themeColor="text1"/>
        </w:rPr>
        <w:t xml:space="preserve">- od </w:t>
      </w:r>
      <w:r w:rsidR="00976E20" w:rsidRPr="00812482">
        <w:rPr>
          <w:rFonts w:cstheme="minorHAnsi"/>
          <w:color w:val="000000" w:themeColor="text1"/>
        </w:rPr>
        <w:t>21</w:t>
      </w:r>
      <w:r w:rsidR="006E3CE1" w:rsidRPr="00812482">
        <w:rPr>
          <w:rFonts w:cstheme="minorHAnsi"/>
          <w:color w:val="000000" w:themeColor="text1"/>
        </w:rPr>
        <w:t>3</w:t>
      </w:r>
      <w:r w:rsidR="00976E20" w:rsidRPr="00812482">
        <w:rPr>
          <w:rFonts w:cstheme="minorHAnsi"/>
          <w:color w:val="000000" w:themeColor="text1"/>
        </w:rPr>
        <w:t>,</w:t>
      </w:r>
      <w:r w:rsidR="006E3CE1" w:rsidRPr="00812482">
        <w:rPr>
          <w:rFonts w:cstheme="minorHAnsi"/>
          <w:color w:val="000000" w:themeColor="text1"/>
        </w:rPr>
        <w:t>00</w:t>
      </w:r>
      <w:r w:rsidR="00976E20" w:rsidRPr="00812482">
        <w:rPr>
          <w:rFonts w:cstheme="minorHAnsi"/>
          <w:color w:val="000000" w:themeColor="text1"/>
        </w:rPr>
        <w:t xml:space="preserve"> eura </w:t>
      </w:r>
      <w:r w:rsidR="009758B0" w:rsidRPr="00812482">
        <w:rPr>
          <w:rFonts w:cstheme="minorHAnsi"/>
          <w:color w:val="000000" w:themeColor="text1"/>
        </w:rPr>
        <w:t xml:space="preserve"> </w:t>
      </w:r>
      <w:r w:rsidRPr="00812482">
        <w:rPr>
          <w:rFonts w:cstheme="minorHAnsi"/>
          <w:color w:val="000000" w:themeColor="text1"/>
        </w:rPr>
        <w:t xml:space="preserve">do </w:t>
      </w:r>
      <w:r w:rsidR="00976E20" w:rsidRPr="00812482">
        <w:rPr>
          <w:rFonts w:cstheme="minorHAnsi"/>
          <w:color w:val="000000" w:themeColor="text1"/>
        </w:rPr>
        <w:t>2</w:t>
      </w:r>
      <w:r w:rsidR="00F60F3B" w:rsidRPr="00812482">
        <w:rPr>
          <w:rFonts w:cstheme="minorHAnsi"/>
          <w:color w:val="000000" w:themeColor="text1"/>
        </w:rPr>
        <w:t>70</w:t>
      </w:r>
      <w:r w:rsidR="00976E20" w:rsidRPr="00812482">
        <w:rPr>
          <w:rFonts w:cstheme="minorHAnsi"/>
          <w:color w:val="000000" w:themeColor="text1"/>
        </w:rPr>
        <w:t>,</w:t>
      </w:r>
      <w:r w:rsidR="008A742D" w:rsidRPr="00812482">
        <w:rPr>
          <w:rFonts w:cstheme="minorHAnsi"/>
          <w:color w:val="000000" w:themeColor="text1"/>
        </w:rPr>
        <w:t>00</w:t>
      </w:r>
      <w:r w:rsidR="00976E20" w:rsidRPr="00812482">
        <w:rPr>
          <w:rFonts w:cstheme="minorHAnsi"/>
          <w:color w:val="000000" w:themeColor="text1"/>
        </w:rPr>
        <w:t xml:space="preserve"> eura </w:t>
      </w:r>
      <w:r w:rsidRPr="00812482">
        <w:rPr>
          <w:rFonts w:cstheme="minorHAnsi"/>
          <w:color w:val="000000" w:themeColor="text1"/>
        </w:rPr>
        <w:t xml:space="preserve">       </w:t>
      </w:r>
      <w:r w:rsidR="003D4294" w:rsidRPr="00812482">
        <w:rPr>
          <w:rFonts w:cstheme="minorHAnsi"/>
          <w:color w:val="000000" w:themeColor="text1"/>
        </w:rPr>
        <w:tab/>
      </w:r>
      <w:r w:rsidR="003D4294" w:rsidRPr="00812482">
        <w:rPr>
          <w:rFonts w:cstheme="minorHAnsi"/>
          <w:color w:val="000000" w:themeColor="text1"/>
        </w:rPr>
        <w:tab/>
      </w:r>
      <w:r w:rsidR="003D4294" w:rsidRPr="00812482">
        <w:rPr>
          <w:rFonts w:cstheme="minorHAnsi"/>
          <w:color w:val="000000" w:themeColor="text1"/>
        </w:rPr>
        <w:tab/>
      </w:r>
      <w:r w:rsidRPr="00812482">
        <w:rPr>
          <w:rFonts w:cstheme="minorHAnsi"/>
          <w:color w:val="000000" w:themeColor="text1"/>
        </w:rPr>
        <w:t xml:space="preserve"> </w:t>
      </w:r>
      <w:r w:rsidR="003D4294" w:rsidRPr="00812482">
        <w:rPr>
          <w:rFonts w:cstheme="minorHAnsi"/>
          <w:color w:val="000000" w:themeColor="text1"/>
        </w:rPr>
        <w:t xml:space="preserve"> </w:t>
      </w:r>
      <w:r w:rsidRPr="00812482">
        <w:rPr>
          <w:rFonts w:cstheme="minorHAnsi"/>
          <w:color w:val="000000" w:themeColor="text1"/>
        </w:rPr>
        <w:t>- 4 boda</w:t>
      </w:r>
    </w:p>
    <w:p w14:paraId="527860D3" w14:textId="198A3486" w:rsidR="00BD699C" w:rsidRPr="00812482" w:rsidRDefault="00BD699C" w:rsidP="00370025">
      <w:pPr>
        <w:pStyle w:val="Odlomakpopisa"/>
        <w:rPr>
          <w:rFonts w:cstheme="minorHAnsi"/>
          <w:color w:val="000000" w:themeColor="text1"/>
        </w:rPr>
      </w:pPr>
      <w:r w:rsidRPr="00812482">
        <w:rPr>
          <w:rFonts w:cstheme="minorHAnsi"/>
          <w:color w:val="000000" w:themeColor="text1"/>
        </w:rPr>
        <w:t xml:space="preserve">- od 270,00 eura  do 330,00 eura        </w:t>
      </w:r>
      <w:r w:rsidR="003D4294" w:rsidRPr="00812482">
        <w:rPr>
          <w:rFonts w:cstheme="minorHAnsi"/>
          <w:color w:val="000000" w:themeColor="text1"/>
        </w:rPr>
        <w:tab/>
      </w:r>
      <w:r w:rsidR="003D4294" w:rsidRPr="00812482">
        <w:rPr>
          <w:rFonts w:cstheme="minorHAnsi"/>
          <w:color w:val="000000" w:themeColor="text1"/>
        </w:rPr>
        <w:tab/>
      </w:r>
      <w:r w:rsidR="003D4294" w:rsidRPr="00812482">
        <w:rPr>
          <w:rFonts w:cstheme="minorHAnsi"/>
          <w:color w:val="000000" w:themeColor="text1"/>
        </w:rPr>
        <w:tab/>
      </w:r>
      <w:r w:rsidRPr="00812482">
        <w:rPr>
          <w:rFonts w:cstheme="minorHAnsi"/>
          <w:color w:val="000000" w:themeColor="text1"/>
        </w:rPr>
        <w:t xml:space="preserve">  - 2 boda</w:t>
      </w:r>
    </w:p>
    <w:p w14:paraId="58E2E2F9" w14:textId="469A5231" w:rsidR="003010AE" w:rsidRPr="00E52DE6" w:rsidRDefault="00920153" w:rsidP="003010AE">
      <w:pPr>
        <w:spacing w:after="120"/>
        <w:jc w:val="both"/>
        <w:rPr>
          <w:rFonts w:cstheme="minorHAnsi"/>
          <w:color w:val="000000" w:themeColor="text1"/>
        </w:rPr>
      </w:pPr>
      <w:r w:rsidRPr="00E52DE6">
        <w:rPr>
          <w:rFonts w:cstheme="minorHAnsi"/>
          <w:color w:val="000000" w:themeColor="text1"/>
        </w:rPr>
        <w:t>Ukupna primanja svih punoljetnih članova iskazuju se za razdoblje od 01.01. do 31.08. tekuće godine</w:t>
      </w:r>
      <w:r w:rsidR="005F48EE" w:rsidRPr="00E52DE6">
        <w:rPr>
          <w:rFonts w:cstheme="minorHAnsi"/>
          <w:color w:val="000000" w:themeColor="text1"/>
        </w:rPr>
        <w:t xml:space="preserve"> za učenike i od 01.01. do 30.09. tekuće godine za studente</w:t>
      </w:r>
      <w:r w:rsidRPr="00E52DE6">
        <w:rPr>
          <w:rFonts w:cstheme="minorHAnsi"/>
          <w:color w:val="000000" w:themeColor="text1"/>
        </w:rPr>
        <w:t xml:space="preserve">, a dijele se na broj članova zajedničkog domaćinstva iskazan u izjavi priloženoj zahtjevu za dodjelu stipendija. </w:t>
      </w:r>
      <w:r w:rsidR="003010AE" w:rsidRPr="00E52DE6">
        <w:rPr>
          <w:rFonts w:cstheme="minorHAnsi"/>
          <w:color w:val="000000" w:themeColor="text1"/>
        </w:rPr>
        <w:t xml:space="preserve">Podnositelj zahtjeva za dodjelu stipendije daje suglasnost Karlovačkoj županiji da od Porezne uprave po službenoj dužnosti može zatražiti podatke o prihodima svih članova kućanstva radi postupanja po zahtjevu. Ukoliko podnositelj zahtjeva ne potpiše navedenu suglasnost dužan je zahtjevu za dodjelu stipendije priložiti potvrde Porezne uprave o </w:t>
      </w:r>
      <w:r w:rsidR="003010AE" w:rsidRPr="00E52DE6">
        <w:rPr>
          <w:rFonts w:cstheme="minorHAnsi"/>
          <w:color w:val="000000" w:themeColor="text1"/>
        </w:rPr>
        <w:lastRenderedPageBreak/>
        <w:t>ostvarenim prihodima svih punoljetnih članova kućanstva za prethodnu godinu i prvih osam mjeseci tekuće kalendarske godine (učenici) odnosno prvih devet mjeseci tekuće kalendarske godine (studenti).</w:t>
      </w:r>
    </w:p>
    <w:p w14:paraId="132A5DB3" w14:textId="77777777" w:rsidR="005F48EE" w:rsidRPr="00E52DE6" w:rsidRDefault="00F04A3F" w:rsidP="00F04A3F">
      <w:pPr>
        <w:pStyle w:val="Odlomakpopisa"/>
        <w:ind w:left="0"/>
        <w:rPr>
          <w:rFonts w:cstheme="minorHAnsi"/>
          <w:color w:val="FF0000"/>
        </w:rPr>
      </w:pPr>
      <w:r w:rsidRPr="00E52DE6">
        <w:rPr>
          <w:rFonts w:cstheme="minorHAnsi"/>
        </w:rPr>
        <w:t>Ukoliko je kandidat jedini član domaćinstva, a iskazao je da ne ostvaruje nikakav prihod, Povjerenstvo može zatražiti dodatnu dokumentaciju radi utvrđivanja izvora prihoda za podmirivanje troškova domaćinstva u kojem kandidat živi.</w:t>
      </w:r>
      <w:r w:rsidRPr="00E52DE6">
        <w:rPr>
          <w:rFonts w:cstheme="minorHAnsi"/>
        </w:rPr>
        <w:br/>
        <w:t xml:space="preserve">U prihod domaćinstva </w:t>
      </w:r>
      <w:r w:rsidRPr="00E52DE6">
        <w:rPr>
          <w:rFonts w:cstheme="minorHAnsi"/>
          <w:b/>
        </w:rPr>
        <w:t>ne ulazi</w:t>
      </w:r>
      <w:r w:rsidRPr="00E52DE6">
        <w:rPr>
          <w:rFonts w:cstheme="minorHAnsi"/>
        </w:rPr>
        <w:t xml:space="preserve"> doplatak za djecu, naknade na ime tjelesnog oštećenja, stalna novčana socijalna pomoć, naknada za njegu i pomoć, prihod ostvaren radom preko učeničkog ili studentskog servisa kao ni stipendije ili ostale jednokratne pomoći.</w:t>
      </w:r>
      <w:r w:rsidRPr="00E52DE6">
        <w:rPr>
          <w:rFonts w:cstheme="minorHAnsi"/>
        </w:rPr>
        <w:br/>
      </w:r>
    </w:p>
    <w:p w14:paraId="5B595D70" w14:textId="069F14CC" w:rsidR="0091481D" w:rsidRPr="00E52DE6" w:rsidRDefault="002A752C" w:rsidP="0091481D">
      <w:pPr>
        <w:pStyle w:val="Odlomakpopisa"/>
        <w:ind w:left="0"/>
        <w:rPr>
          <w:rFonts w:cstheme="minorHAnsi"/>
          <w:u w:val="single"/>
        </w:rPr>
      </w:pPr>
      <w:r w:rsidRPr="00E52DE6">
        <w:rPr>
          <w:rFonts w:cstheme="minorHAnsi"/>
        </w:rPr>
        <w:br/>
      </w:r>
      <w:r w:rsidR="0091481D" w:rsidRPr="00E52DE6">
        <w:rPr>
          <w:rFonts w:cstheme="minorHAnsi"/>
          <w:b/>
        </w:rPr>
        <w:t xml:space="preserve">C) </w:t>
      </w:r>
      <w:r w:rsidR="0091481D" w:rsidRPr="00E52DE6">
        <w:rPr>
          <w:rFonts w:cstheme="minorHAnsi"/>
          <w:b/>
          <w:u w:val="single"/>
        </w:rPr>
        <w:t>Socijalni status</w:t>
      </w:r>
      <w:r w:rsidR="0091481D" w:rsidRPr="00E52DE6">
        <w:rPr>
          <w:rFonts w:cstheme="minorHAnsi"/>
          <w:b/>
        </w:rPr>
        <w:br/>
      </w:r>
      <w:r w:rsidR="0091481D" w:rsidRPr="00E52DE6">
        <w:rPr>
          <w:rFonts w:cstheme="minorHAnsi"/>
        </w:rPr>
        <w:br/>
        <w:t>- kandidati bez oba roditelja (umrli, nestali)                                              - 20 bodova</w:t>
      </w:r>
      <w:r w:rsidR="0091481D" w:rsidRPr="00E52DE6">
        <w:rPr>
          <w:rFonts w:cstheme="minorHAnsi"/>
        </w:rPr>
        <w:br/>
        <w:t>- kandidati bez jednog roditelja (umrli, nestali)                                         - 10 bodova</w:t>
      </w:r>
      <w:r w:rsidR="0091481D" w:rsidRPr="00E52DE6">
        <w:rPr>
          <w:rFonts w:cstheme="minorHAnsi"/>
        </w:rPr>
        <w:br/>
        <w:t xml:space="preserve">- kandidati iz obitelji s troje i više djece od kojih                                      </w:t>
      </w:r>
      <w:r w:rsidR="0091481D" w:rsidRPr="00E52DE6">
        <w:rPr>
          <w:rFonts w:cstheme="minorHAnsi"/>
        </w:rPr>
        <w:br/>
        <w:t xml:space="preserve">  je barem dvoje na redovnom školovanju                                                </w:t>
      </w:r>
      <w:r w:rsidR="005F48EE" w:rsidRPr="00E52DE6">
        <w:rPr>
          <w:rFonts w:cstheme="minorHAnsi"/>
        </w:rPr>
        <w:t xml:space="preserve"> </w:t>
      </w:r>
      <w:r w:rsidR="0091481D" w:rsidRPr="00E52DE6">
        <w:rPr>
          <w:rFonts w:cstheme="minorHAnsi"/>
        </w:rPr>
        <w:t xml:space="preserve"> -   8 bodova</w:t>
      </w:r>
      <w:r w:rsidR="0091481D" w:rsidRPr="00E52DE6">
        <w:rPr>
          <w:rFonts w:cstheme="minorHAnsi"/>
        </w:rPr>
        <w:br/>
        <w:t xml:space="preserve">- kandidati iz obitelji s dvoje djece koja su na redovnom školovanju   </w:t>
      </w:r>
      <w:r w:rsidR="0036699D" w:rsidRPr="00E52DE6">
        <w:rPr>
          <w:rFonts w:cstheme="minorHAnsi"/>
        </w:rPr>
        <w:t xml:space="preserve">  </w:t>
      </w:r>
      <w:r w:rsidR="0091481D" w:rsidRPr="00E52DE6">
        <w:rPr>
          <w:rFonts w:cstheme="minorHAnsi"/>
        </w:rPr>
        <w:t>-   6 bodova</w:t>
      </w:r>
      <w:r w:rsidR="0091481D" w:rsidRPr="00E52DE6">
        <w:rPr>
          <w:rFonts w:cstheme="minorHAnsi"/>
        </w:rPr>
        <w:br/>
      </w:r>
    </w:p>
    <w:p w14:paraId="0E62817C" w14:textId="77777777" w:rsidR="0091481D" w:rsidRPr="00E52DE6" w:rsidRDefault="0091481D" w:rsidP="0091481D">
      <w:pPr>
        <w:pStyle w:val="Odlomakpopisa"/>
        <w:ind w:left="0"/>
        <w:rPr>
          <w:rFonts w:cstheme="minorHAnsi"/>
          <w:b/>
        </w:rPr>
      </w:pPr>
      <w:r w:rsidRPr="00E52DE6">
        <w:rPr>
          <w:rFonts w:cstheme="minorHAnsi"/>
          <w:u w:val="single"/>
        </w:rPr>
        <w:t>Dokazi:</w:t>
      </w:r>
      <w:r w:rsidRPr="00E52DE6">
        <w:rPr>
          <w:rFonts w:cstheme="minorHAnsi"/>
        </w:rPr>
        <w:t xml:space="preserve"> za umrle – preslika izvoda iz matične knjige umrlih</w:t>
      </w:r>
      <w:r w:rsidRPr="00E52DE6">
        <w:rPr>
          <w:rFonts w:cstheme="minorHAnsi"/>
        </w:rPr>
        <w:br/>
        <w:t xml:space="preserve">             za nestale – izjava, preslika rodnog lista</w:t>
      </w:r>
      <w:r w:rsidRPr="00E52DE6">
        <w:rPr>
          <w:rFonts w:cstheme="minorHAnsi"/>
        </w:rPr>
        <w:br/>
        <w:t xml:space="preserve">             za braću i sestre koji se školuju - potvrda obrazovne ustanove o redovnom školovanju</w:t>
      </w:r>
    </w:p>
    <w:p w14:paraId="740E25D2" w14:textId="77777777" w:rsidR="0091481D" w:rsidRDefault="0091481D" w:rsidP="00F04211">
      <w:pPr>
        <w:pStyle w:val="Odlomakpopisa"/>
        <w:ind w:left="0"/>
        <w:rPr>
          <w:rFonts w:cstheme="minorHAnsi"/>
          <w:b/>
        </w:rPr>
      </w:pPr>
    </w:p>
    <w:p w14:paraId="5DCDD6D5" w14:textId="77777777" w:rsidR="0091481D" w:rsidRPr="00E52DE6" w:rsidRDefault="0091481D" w:rsidP="0091481D">
      <w:pPr>
        <w:pStyle w:val="Odlomakpopisa"/>
        <w:ind w:left="0"/>
        <w:rPr>
          <w:rFonts w:cstheme="minorHAnsi"/>
        </w:rPr>
      </w:pPr>
      <w:r w:rsidRPr="00E52DE6">
        <w:rPr>
          <w:rFonts w:cstheme="minorHAnsi"/>
          <w:b/>
        </w:rPr>
        <w:t xml:space="preserve">D) </w:t>
      </w:r>
      <w:r w:rsidRPr="00E52DE6">
        <w:rPr>
          <w:rFonts w:cstheme="minorHAnsi"/>
          <w:b/>
          <w:u w:val="single"/>
        </w:rPr>
        <w:t>Zdravstveni status</w:t>
      </w:r>
      <w:r w:rsidRPr="00E52DE6">
        <w:rPr>
          <w:rFonts w:cstheme="minorHAnsi"/>
          <w:b/>
        </w:rPr>
        <w:br/>
      </w:r>
    </w:p>
    <w:p w14:paraId="3CB798CC" w14:textId="77777777" w:rsidR="0091481D" w:rsidRPr="00E52DE6" w:rsidRDefault="0091481D" w:rsidP="0091481D">
      <w:pPr>
        <w:pStyle w:val="Odlomakpopisa"/>
        <w:ind w:left="0"/>
        <w:jc w:val="both"/>
        <w:rPr>
          <w:rFonts w:cstheme="minorHAnsi"/>
        </w:rPr>
      </w:pPr>
      <w:r w:rsidRPr="00E52DE6">
        <w:rPr>
          <w:rFonts w:cstheme="minorHAnsi"/>
        </w:rPr>
        <w:t>Kandidati s tjelesnim oštećenjem ili težim kroničnim bolestima (70% i više invaliditeta), ostvaruju 4 bodova.</w:t>
      </w:r>
    </w:p>
    <w:p w14:paraId="6A6DA7C4" w14:textId="77777777" w:rsidR="0091481D" w:rsidRPr="00E52DE6" w:rsidRDefault="0091481D" w:rsidP="0091481D">
      <w:pPr>
        <w:pStyle w:val="Odlomakpopisa"/>
        <w:ind w:left="0"/>
        <w:jc w:val="both"/>
        <w:rPr>
          <w:rFonts w:cstheme="minorHAnsi"/>
        </w:rPr>
      </w:pPr>
      <w:r w:rsidRPr="00E52DE6">
        <w:rPr>
          <w:rFonts w:cstheme="minorHAnsi"/>
        </w:rPr>
        <w:t>Kandidati čiji članovi uže obitelji (roditelji, brat, sestra) imaju tjelesno oštećenje ili težu kroničnu bolest (80% i više invaliditeta), a da isto nisu zadobili u borbi protiv Republike Hrvatske, ostvaruju 2 boda.</w:t>
      </w:r>
    </w:p>
    <w:p w14:paraId="0BCA0C5B" w14:textId="77777777" w:rsidR="0091481D" w:rsidRPr="00E52DE6" w:rsidRDefault="0091481D" w:rsidP="0091481D">
      <w:pPr>
        <w:pStyle w:val="Odlomakpopisa"/>
        <w:ind w:left="0"/>
        <w:jc w:val="both"/>
        <w:rPr>
          <w:rFonts w:cstheme="minorHAnsi"/>
          <w:u w:val="single"/>
        </w:rPr>
      </w:pPr>
    </w:p>
    <w:p w14:paraId="6148C617" w14:textId="77777777" w:rsidR="0091481D" w:rsidRDefault="0091481D" w:rsidP="0091481D">
      <w:pPr>
        <w:pStyle w:val="Odlomakpopisa"/>
        <w:ind w:left="0"/>
        <w:jc w:val="both"/>
        <w:rPr>
          <w:rFonts w:cstheme="minorHAnsi"/>
        </w:rPr>
      </w:pPr>
      <w:r w:rsidRPr="00E52DE6">
        <w:rPr>
          <w:rFonts w:cstheme="minorHAnsi"/>
          <w:u w:val="single"/>
        </w:rPr>
        <w:t>Dokaz:</w:t>
      </w:r>
      <w:r w:rsidRPr="00E52DE6">
        <w:rPr>
          <w:rFonts w:cstheme="minorHAnsi"/>
        </w:rPr>
        <w:t xml:space="preserve"> Rješenje o utvrđivanju invaliditeta.</w:t>
      </w:r>
    </w:p>
    <w:p w14:paraId="08539C28" w14:textId="77777777" w:rsidR="00A72CF1" w:rsidRDefault="00A72CF1" w:rsidP="0091481D">
      <w:pPr>
        <w:pStyle w:val="Odlomakpopisa"/>
        <w:ind w:left="0"/>
        <w:jc w:val="both"/>
        <w:rPr>
          <w:rFonts w:cstheme="minorHAnsi"/>
        </w:rPr>
      </w:pPr>
    </w:p>
    <w:p w14:paraId="32B8D4E8" w14:textId="77777777" w:rsidR="00F04211" w:rsidRPr="00E52DE6" w:rsidRDefault="0091481D" w:rsidP="00F04211">
      <w:pPr>
        <w:pStyle w:val="Odlomakpopisa"/>
        <w:ind w:left="0"/>
        <w:rPr>
          <w:rFonts w:cstheme="minorHAnsi"/>
        </w:rPr>
      </w:pPr>
      <w:r w:rsidRPr="00E52DE6">
        <w:rPr>
          <w:rFonts w:cstheme="minorHAnsi"/>
          <w:b/>
        </w:rPr>
        <w:t>E</w:t>
      </w:r>
      <w:r w:rsidR="002A752C" w:rsidRPr="00E52DE6">
        <w:rPr>
          <w:rFonts w:cstheme="minorHAnsi"/>
          <w:b/>
        </w:rPr>
        <w:t xml:space="preserve">) </w:t>
      </w:r>
      <w:r w:rsidR="002A752C" w:rsidRPr="00E52DE6">
        <w:rPr>
          <w:rFonts w:cstheme="minorHAnsi"/>
          <w:b/>
          <w:u w:val="single"/>
        </w:rPr>
        <w:t>Sudjelovanje u Domovinskom ratu</w:t>
      </w:r>
      <w:r w:rsidR="002A752C" w:rsidRPr="00E52DE6">
        <w:rPr>
          <w:rFonts w:cstheme="minorHAnsi"/>
          <w:b/>
        </w:rPr>
        <w:br/>
      </w:r>
    </w:p>
    <w:p w14:paraId="77CC8532" w14:textId="77777777" w:rsidR="00F04211" w:rsidRPr="00E52DE6" w:rsidRDefault="006F63A2" w:rsidP="00F04211">
      <w:pPr>
        <w:pStyle w:val="Odlomakpopisa"/>
        <w:ind w:left="0"/>
        <w:jc w:val="both"/>
        <w:rPr>
          <w:rFonts w:cstheme="minorHAnsi"/>
        </w:rPr>
      </w:pPr>
      <w:r w:rsidRPr="00E52DE6">
        <w:rPr>
          <w:rFonts w:cstheme="minorHAnsi"/>
        </w:rPr>
        <w:t xml:space="preserve">Kandidati čiji su roditelji hrvatski branitelji iz Domovinskog rata koji su sudjelovali u obrani suvereniteta Republike Hrvatske u razdoblju od 5. kolovoza 1990. godine do 15. siječnja 1992. godine, najmanje </w:t>
      </w:r>
      <w:r w:rsidR="006B0447" w:rsidRPr="00E52DE6">
        <w:rPr>
          <w:rFonts w:cstheme="minorHAnsi"/>
        </w:rPr>
        <w:t>60</w:t>
      </w:r>
      <w:r w:rsidRPr="00E52DE6">
        <w:rPr>
          <w:rFonts w:cstheme="minorHAnsi"/>
        </w:rPr>
        <w:t xml:space="preserve"> dana, ostvaruju 3 boda.</w:t>
      </w:r>
    </w:p>
    <w:p w14:paraId="7C1EC2DA" w14:textId="77777777" w:rsidR="00F04211" w:rsidRPr="00E52DE6" w:rsidRDefault="00F04211" w:rsidP="00F04211">
      <w:pPr>
        <w:pStyle w:val="Odlomakpopisa"/>
        <w:ind w:left="0"/>
        <w:jc w:val="both"/>
        <w:rPr>
          <w:rFonts w:cstheme="minorHAnsi"/>
        </w:rPr>
      </w:pPr>
      <w:r w:rsidRPr="00E52DE6">
        <w:rPr>
          <w:rFonts w:cstheme="minorHAnsi"/>
        </w:rPr>
        <w:br/>
      </w:r>
      <w:r w:rsidR="006F63A2" w:rsidRPr="00E52DE6">
        <w:rPr>
          <w:rFonts w:cstheme="minorHAnsi"/>
        </w:rPr>
        <w:t xml:space="preserve">Kandidati čiji su roditelji hrvatski branitelji iz Domovinskog rata koji su sudjelovali u obrani suvereniteta Republike Hrvatske u razdoblju od 15. siječnja 1992. godine do 30. prosinca 1995. godine, najmanje </w:t>
      </w:r>
      <w:r w:rsidR="006B0447" w:rsidRPr="00E52DE6">
        <w:rPr>
          <w:rFonts w:cstheme="minorHAnsi"/>
        </w:rPr>
        <w:t>60</w:t>
      </w:r>
      <w:r w:rsidR="006F63A2" w:rsidRPr="00E52DE6">
        <w:rPr>
          <w:rFonts w:cstheme="minorHAnsi"/>
        </w:rPr>
        <w:t xml:space="preserve"> dana, ostvaruju 1 bod.</w:t>
      </w:r>
    </w:p>
    <w:p w14:paraId="4326106B" w14:textId="77777777" w:rsidR="00F04211" w:rsidRPr="00E52DE6" w:rsidRDefault="006F63A2" w:rsidP="00F04211">
      <w:pPr>
        <w:pStyle w:val="Odlomakpopisa"/>
        <w:ind w:left="0"/>
        <w:jc w:val="both"/>
        <w:rPr>
          <w:rFonts w:cstheme="minorHAnsi"/>
        </w:rPr>
      </w:pPr>
      <w:r w:rsidRPr="00E52DE6">
        <w:rPr>
          <w:rFonts w:cstheme="minorHAnsi"/>
          <w:u w:val="single"/>
        </w:rPr>
        <w:t>Dokaz:</w:t>
      </w:r>
      <w:r w:rsidRPr="00E52DE6">
        <w:rPr>
          <w:rFonts w:cstheme="minorHAnsi"/>
        </w:rPr>
        <w:t xml:space="preserve"> Potvrda Ministarstva obrane </w:t>
      </w:r>
      <w:r w:rsidR="00F04211" w:rsidRPr="00E52DE6">
        <w:rPr>
          <w:rFonts w:cstheme="minorHAnsi"/>
        </w:rPr>
        <w:t xml:space="preserve">RH, </w:t>
      </w:r>
      <w:r w:rsidRPr="00E52DE6">
        <w:rPr>
          <w:rFonts w:cstheme="minorHAnsi"/>
        </w:rPr>
        <w:t>odnosno Ministarstva unutarnjih poslova RH</w:t>
      </w:r>
      <w:r w:rsidRPr="00E52DE6">
        <w:rPr>
          <w:rFonts w:cstheme="minorHAnsi"/>
        </w:rPr>
        <w:br/>
      </w:r>
      <w:r w:rsidRPr="00E52DE6">
        <w:rPr>
          <w:rFonts w:cstheme="minorHAnsi"/>
        </w:rPr>
        <w:br/>
        <w:t>Kandidati – djeca vojnih i civilnih invalida iz Domovinskog rata ostvaruju dodatne bodove prema postotku tjelesnog oštećenja roditelja, kako slijedi:</w:t>
      </w:r>
    </w:p>
    <w:p w14:paraId="007D4673" w14:textId="67E2052B" w:rsidR="005F6EB4" w:rsidRPr="009C4103" w:rsidRDefault="006F63A2" w:rsidP="009C4103">
      <w:pPr>
        <w:pStyle w:val="Odlomakpopisa"/>
        <w:ind w:left="0"/>
        <w:rPr>
          <w:rFonts w:cstheme="minorHAnsi"/>
          <w:b/>
          <w:color w:val="000000" w:themeColor="text1"/>
          <w:u w:val="single"/>
        </w:rPr>
      </w:pPr>
      <w:r w:rsidRPr="00E52DE6">
        <w:rPr>
          <w:rFonts w:cstheme="minorHAnsi"/>
        </w:rPr>
        <w:br/>
        <w:t>- od 40% do 60%             - 1 bod</w:t>
      </w:r>
      <w:r w:rsidRPr="00E52DE6">
        <w:rPr>
          <w:rFonts w:cstheme="minorHAnsi"/>
        </w:rPr>
        <w:br/>
        <w:t>- od 60% do 80 %            - 2 boda</w:t>
      </w:r>
      <w:r w:rsidRPr="00E52DE6">
        <w:rPr>
          <w:rFonts w:cstheme="minorHAnsi"/>
        </w:rPr>
        <w:br/>
        <w:t>- od 80% do 100%           - 3 boda</w:t>
      </w:r>
      <w:r w:rsidRPr="00E52DE6">
        <w:rPr>
          <w:rFonts w:cstheme="minorHAnsi"/>
        </w:rPr>
        <w:br/>
      </w:r>
      <w:r w:rsidRPr="00E52DE6">
        <w:rPr>
          <w:rFonts w:cstheme="minorHAnsi"/>
          <w:u w:val="single"/>
        </w:rPr>
        <w:t>Dokaz</w:t>
      </w:r>
      <w:r w:rsidRPr="00E52DE6">
        <w:rPr>
          <w:rFonts w:cstheme="minorHAnsi"/>
        </w:rPr>
        <w:t>: Rješenje o utvrđivanju invaliditeta.</w:t>
      </w:r>
      <w:r w:rsidRPr="00E52DE6">
        <w:rPr>
          <w:rFonts w:cstheme="minorHAnsi"/>
        </w:rPr>
        <w:br/>
      </w:r>
      <w:r w:rsidRPr="00E52DE6">
        <w:rPr>
          <w:rFonts w:cstheme="minorHAnsi"/>
        </w:rPr>
        <w:lastRenderedPageBreak/>
        <w:br/>
      </w:r>
      <w:r w:rsidR="00DA6C29" w:rsidRPr="009C4103">
        <w:rPr>
          <w:rFonts w:cstheme="minorHAnsi"/>
          <w:b/>
          <w:color w:val="000000" w:themeColor="text1"/>
          <w:u w:val="single"/>
        </w:rPr>
        <w:t xml:space="preserve">VII. PREDNOST PRI OCJENJIVANJU </w:t>
      </w:r>
    </w:p>
    <w:p w14:paraId="610457B5" w14:textId="4E6C2348" w:rsidR="005F6EB4" w:rsidRPr="00E52DE6" w:rsidRDefault="006F63A2" w:rsidP="005F6EB4">
      <w:pPr>
        <w:pStyle w:val="Odlomakpopisa"/>
        <w:ind w:left="0"/>
        <w:jc w:val="center"/>
        <w:rPr>
          <w:rFonts w:cstheme="minorHAnsi"/>
          <w:b/>
        </w:rPr>
      </w:pPr>
      <w:r w:rsidRPr="00E52DE6">
        <w:rPr>
          <w:rFonts w:cstheme="minorHAnsi"/>
          <w:b/>
        </w:rPr>
        <w:br/>
        <w:t>Članak 1</w:t>
      </w:r>
      <w:r w:rsidR="00322A94">
        <w:rPr>
          <w:rFonts w:cstheme="minorHAnsi"/>
          <w:b/>
        </w:rPr>
        <w:t>1</w:t>
      </w:r>
      <w:r w:rsidRPr="00E52DE6">
        <w:rPr>
          <w:rFonts w:cstheme="minorHAnsi"/>
          <w:b/>
        </w:rPr>
        <w:t>.</w:t>
      </w:r>
    </w:p>
    <w:p w14:paraId="7EA5A1DA" w14:textId="77777777" w:rsidR="0036716B" w:rsidRPr="00E52DE6" w:rsidRDefault="0036716B" w:rsidP="005F6EB4">
      <w:pPr>
        <w:pStyle w:val="Odlomakpopisa"/>
        <w:ind w:left="0"/>
        <w:jc w:val="both"/>
        <w:rPr>
          <w:rFonts w:cstheme="minorHAnsi"/>
        </w:rPr>
      </w:pPr>
    </w:p>
    <w:p w14:paraId="333F3177" w14:textId="77777777" w:rsidR="005F6EB4" w:rsidRPr="00E52DE6" w:rsidRDefault="006F63A2" w:rsidP="005F6EB4">
      <w:pPr>
        <w:pStyle w:val="Odlomakpopisa"/>
        <w:ind w:left="0"/>
        <w:jc w:val="both"/>
        <w:rPr>
          <w:rFonts w:cstheme="minorHAnsi"/>
        </w:rPr>
      </w:pPr>
      <w:r w:rsidRPr="00E52DE6">
        <w:rPr>
          <w:rFonts w:cstheme="minorHAnsi"/>
        </w:rPr>
        <w:t xml:space="preserve">Ukoliko dva ili više kandidata na listi prioriteta za dodjelu stipendije </w:t>
      </w:r>
      <w:r w:rsidRPr="00E52DE6">
        <w:rPr>
          <w:rFonts w:cstheme="minorHAnsi"/>
          <w:b/>
        </w:rPr>
        <w:t>po osnovi darovitosti</w:t>
      </w:r>
      <w:r w:rsidRPr="00E52DE6">
        <w:rPr>
          <w:rFonts w:cstheme="minorHAnsi"/>
        </w:rPr>
        <w:t xml:space="preserve"> ostvare isti broj bodova, prednost se daje kandidatu koji ima </w:t>
      </w:r>
      <w:r w:rsidRPr="00E52DE6">
        <w:rPr>
          <w:rFonts w:cstheme="minorHAnsi"/>
          <w:b/>
        </w:rPr>
        <w:t>veći prosjek ocjena</w:t>
      </w:r>
      <w:r w:rsidRPr="00E52DE6">
        <w:rPr>
          <w:rFonts w:cstheme="minorHAnsi"/>
        </w:rPr>
        <w:t>.</w:t>
      </w:r>
      <w:r w:rsidRPr="00E52DE6">
        <w:rPr>
          <w:rFonts w:cstheme="minorHAnsi"/>
        </w:rPr>
        <w:br/>
        <w:t xml:space="preserve">Ukoliko se na gore navedeni način ne može utvrditi redoslijed kandidata, prednost se daje kandidatu koji ostvari </w:t>
      </w:r>
      <w:r w:rsidRPr="00E52DE6">
        <w:rPr>
          <w:rFonts w:cstheme="minorHAnsi"/>
          <w:b/>
        </w:rPr>
        <w:t>veći broj bodova po kriteriju natjecanja</w:t>
      </w:r>
      <w:r w:rsidRPr="00E52DE6">
        <w:rPr>
          <w:rFonts w:cstheme="minorHAnsi"/>
        </w:rPr>
        <w:t>.</w:t>
      </w:r>
    </w:p>
    <w:p w14:paraId="1A597315" w14:textId="77777777" w:rsidR="005F6EB4" w:rsidRDefault="006F63A2" w:rsidP="005F6EB4">
      <w:pPr>
        <w:pStyle w:val="Odlomakpopisa"/>
        <w:ind w:left="0"/>
        <w:jc w:val="both"/>
        <w:rPr>
          <w:rFonts w:cstheme="minorHAnsi"/>
          <w:b/>
        </w:rPr>
      </w:pPr>
      <w:r w:rsidRPr="00E52DE6">
        <w:rPr>
          <w:rFonts w:cstheme="minorHAnsi"/>
        </w:rPr>
        <w:br/>
        <w:t xml:space="preserve">Ukoliko dva ili više kandidata na listi prioriteta za dodjelu stipendije </w:t>
      </w:r>
      <w:r w:rsidRPr="00E52DE6">
        <w:rPr>
          <w:rFonts w:cstheme="minorHAnsi"/>
          <w:b/>
        </w:rPr>
        <w:t xml:space="preserve">po osnovi deficitarnosti zanimanja </w:t>
      </w:r>
      <w:r w:rsidRPr="00E52DE6">
        <w:rPr>
          <w:rFonts w:cstheme="minorHAnsi"/>
        </w:rPr>
        <w:t xml:space="preserve">ostvare isti broj bodova, prednost se daje kandidatu koji ima </w:t>
      </w:r>
      <w:r w:rsidRPr="00E52DE6">
        <w:rPr>
          <w:rFonts w:cstheme="minorHAnsi"/>
          <w:b/>
        </w:rPr>
        <w:t>veći prosjek ocjena.</w:t>
      </w:r>
      <w:r w:rsidRPr="00E52DE6">
        <w:rPr>
          <w:rFonts w:cstheme="minorHAnsi"/>
          <w:b/>
        </w:rPr>
        <w:br/>
      </w:r>
      <w:r w:rsidRPr="00E52DE6">
        <w:rPr>
          <w:rFonts w:cstheme="minorHAnsi"/>
        </w:rPr>
        <w:br/>
        <w:t xml:space="preserve">Ukoliko dva ili više kandidata na listi prioriteta za dodjelu stipendije </w:t>
      </w:r>
      <w:r w:rsidRPr="00E52DE6">
        <w:rPr>
          <w:rFonts w:cstheme="minorHAnsi"/>
          <w:b/>
        </w:rPr>
        <w:t xml:space="preserve">po osnovi slabijeg socijalnog stanja </w:t>
      </w:r>
      <w:r w:rsidRPr="00E52DE6">
        <w:rPr>
          <w:rFonts w:cstheme="minorHAnsi"/>
        </w:rPr>
        <w:t xml:space="preserve">ostvare isti broj bodova, prednost se daje kandidatu koji ima </w:t>
      </w:r>
      <w:r w:rsidRPr="00E52DE6">
        <w:rPr>
          <w:rFonts w:cstheme="minorHAnsi"/>
          <w:b/>
        </w:rPr>
        <w:t>manji materijalni status.</w:t>
      </w:r>
    </w:p>
    <w:p w14:paraId="0DA3F747" w14:textId="77777777" w:rsidR="00EA5B88" w:rsidRDefault="00EA5B88" w:rsidP="005F6EB4">
      <w:pPr>
        <w:pStyle w:val="Odlomakpopisa"/>
        <w:ind w:left="0"/>
        <w:jc w:val="both"/>
        <w:rPr>
          <w:rFonts w:cstheme="minorHAnsi"/>
          <w:b/>
        </w:rPr>
      </w:pPr>
    </w:p>
    <w:p w14:paraId="3720E29E" w14:textId="77777777" w:rsidR="00C86416" w:rsidRDefault="00C86416" w:rsidP="005F6EB4">
      <w:pPr>
        <w:pStyle w:val="Odlomakpopisa"/>
        <w:ind w:left="0"/>
        <w:jc w:val="both"/>
        <w:rPr>
          <w:rFonts w:cstheme="minorHAnsi"/>
          <w:b/>
        </w:rPr>
      </w:pPr>
    </w:p>
    <w:p w14:paraId="0E4D52A6" w14:textId="77777777" w:rsidR="00C86416" w:rsidRPr="00E52DE6" w:rsidRDefault="00C86416" w:rsidP="005F6EB4">
      <w:pPr>
        <w:pStyle w:val="Odlomakpopisa"/>
        <w:ind w:left="0"/>
        <w:jc w:val="both"/>
        <w:rPr>
          <w:rFonts w:cstheme="minorHAnsi"/>
          <w:b/>
        </w:rPr>
      </w:pPr>
    </w:p>
    <w:p w14:paraId="51EB1FB2" w14:textId="291BCFED" w:rsidR="005F6EB4" w:rsidRPr="009C4103" w:rsidRDefault="00D14B17" w:rsidP="0012415E">
      <w:pPr>
        <w:pStyle w:val="Odlomakpopisa"/>
        <w:shd w:val="clear" w:color="auto" w:fill="D9D9D9" w:themeFill="background1" w:themeFillShade="D9"/>
        <w:ind w:left="0"/>
        <w:jc w:val="both"/>
        <w:rPr>
          <w:rFonts w:cstheme="minorHAnsi"/>
          <w:b/>
          <w:color w:val="000000" w:themeColor="text1"/>
        </w:rPr>
      </w:pPr>
      <w:r w:rsidRPr="009C4103">
        <w:rPr>
          <w:rFonts w:cstheme="minorHAnsi"/>
          <w:b/>
          <w:color w:val="000000" w:themeColor="text1"/>
        </w:rPr>
        <w:t xml:space="preserve">VIII. </w:t>
      </w:r>
      <w:r w:rsidR="006F63A2" w:rsidRPr="009C4103">
        <w:rPr>
          <w:rFonts w:cstheme="minorHAnsi"/>
          <w:b/>
          <w:color w:val="000000" w:themeColor="text1"/>
        </w:rPr>
        <w:t>NATJEČAJ ZA DODJELU STIPENDIJA</w:t>
      </w:r>
    </w:p>
    <w:p w14:paraId="442BC2FC" w14:textId="7BFE8BB1" w:rsidR="005F6EB4" w:rsidRPr="00E52DE6" w:rsidRDefault="00012D5C" w:rsidP="005F6EB4">
      <w:pPr>
        <w:pStyle w:val="Odlomakpopisa"/>
        <w:ind w:left="0"/>
        <w:jc w:val="center"/>
        <w:rPr>
          <w:rFonts w:cstheme="minorHAnsi"/>
          <w:b/>
        </w:rPr>
      </w:pPr>
      <w:r w:rsidRPr="00E52DE6">
        <w:rPr>
          <w:rFonts w:cstheme="minorHAnsi"/>
        </w:rPr>
        <w:br/>
      </w:r>
      <w:r w:rsidRPr="00E52DE6">
        <w:rPr>
          <w:rFonts w:cstheme="minorHAnsi"/>
          <w:b/>
        </w:rPr>
        <w:t>Članak 1</w:t>
      </w:r>
      <w:r w:rsidR="00322A94">
        <w:rPr>
          <w:rFonts w:cstheme="minorHAnsi"/>
          <w:b/>
        </w:rPr>
        <w:t>2</w:t>
      </w:r>
      <w:r w:rsidRPr="00E52DE6">
        <w:rPr>
          <w:rFonts w:cstheme="minorHAnsi"/>
          <w:b/>
        </w:rPr>
        <w:t>.</w:t>
      </w:r>
    </w:p>
    <w:p w14:paraId="5DE416C9" w14:textId="7C2F66DA" w:rsidR="00483857" w:rsidRPr="00E52DE6" w:rsidRDefault="00012D5C" w:rsidP="005F6EB4">
      <w:pPr>
        <w:pStyle w:val="Odlomakpopisa"/>
        <w:ind w:left="0"/>
        <w:jc w:val="both"/>
        <w:rPr>
          <w:rFonts w:cstheme="minorHAnsi"/>
        </w:rPr>
      </w:pPr>
      <w:r w:rsidRPr="00E52DE6">
        <w:rPr>
          <w:rFonts w:cstheme="minorHAnsi"/>
        </w:rPr>
        <w:br/>
      </w:r>
      <w:r w:rsidR="002E695C" w:rsidRPr="00E52DE6">
        <w:rPr>
          <w:rFonts w:cstheme="minorHAnsi"/>
        </w:rPr>
        <w:t>Stipendije se dodjeljuju na temelju javnog natječaja</w:t>
      </w:r>
      <w:r w:rsidR="00181108" w:rsidRPr="00E52DE6">
        <w:rPr>
          <w:rFonts w:cstheme="minorHAnsi"/>
        </w:rPr>
        <w:t xml:space="preserve"> koji raspisuje </w:t>
      </w:r>
      <w:r w:rsidR="005F1C8B">
        <w:rPr>
          <w:rFonts w:cstheme="minorHAnsi"/>
        </w:rPr>
        <w:t>ž</w:t>
      </w:r>
      <w:r w:rsidR="00D85507" w:rsidRPr="00E52DE6">
        <w:rPr>
          <w:rFonts w:cstheme="minorHAnsi"/>
        </w:rPr>
        <w:t>upan</w:t>
      </w:r>
      <w:r w:rsidR="00181108" w:rsidRPr="00E52DE6">
        <w:rPr>
          <w:rFonts w:cstheme="minorHAnsi"/>
        </w:rPr>
        <w:t xml:space="preserve"> sukladno O</w:t>
      </w:r>
      <w:r w:rsidR="00D85507" w:rsidRPr="00E52DE6">
        <w:rPr>
          <w:rFonts w:cstheme="minorHAnsi"/>
        </w:rPr>
        <w:t xml:space="preserve">dluci </w:t>
      </w:r>
      <w:r w:rsidR="002E695C" w:rsidRPr="00E52DE6">
        <w:rPr>
          <w:rFonts w:cstheme="minorHAnsi"/>
        </w:rPr>
        <w:t xml:space="preserve">o raspisivanju natječaja za dodjelu stipendija za tekuću školsku/akademsku godinu. Natječaj </w:t>
      </w:r>
      <w:r w:rsidR="00476FE6" w:rsidRPr="00E52DE6">
        <w:rPr>
          <w:rFonts w:cstheme="minorHAnsi"/>
        </w:rPr>
        <w:t>za učenike objavit će se</w:t>
      </w:r>
      <w:r w:rsidR="002E695C" w:rsidRPr="00E52DE6">
        <w:rPr>
          <w:rFonts w:cstheme="minorHAnsi"/>
        </w:rPr>
        <w:t xml:space="preserve"> na web stranic</w:t>
      </w:r>
      <w:r w:rsidR="005F1C8B">
        <w:rPr>
          <w:rFonts w:cstheme="minorHAnsi"/>
        </w:rPr>
        <w:t>i</w:t>
      </w:r>
      <w:r w:rsidR="002E695C" w:rsidRPr="00E52DE6">
        <w:rPr>
          <w:rFonts w:cstheme="minorHAnsi"/>
        </w:rPr>
        <w:t xml:space="preserve"> </w:t>
      </w:r>
      <w:r w:rsidR="005F1C8B">
        <w:rPr>
          <w:rFonts w:cstheme="minorHAnsi"/>
        </w:rPr>
        <w:t>Karlovačke ž</w:t>
      </w:r>
      <w:r w:rsidR="002E695C" w:rsidRPr="00E52DE6">
        <w:rPr>
          <w:rFonts w:cstheme="minorHAnsi"/>
        </w:rPr>
        <w:t>upanije</w:t>
      </w:r>
      <w:r w:rsidR="00476FE6" w:rsidRPr="00E52DE6">
        <w:rPr>
          <w:rFonts w:cstheme="minorHAnsi"/>
        </w:rPr>
        <w:t xml:space="preserve"> </w:t>
      </w:r>
      <w:r w:rsidR="00B261C2" w:rsidRPr="00E52DE6">
        <w:rPr>
          <w:rFonts w:cstheme="minorHAnsi"/>
        </w:rPr>
        <w:t>u prvoj polovici mjeseca rujna tekuće godine,</w:t>
      </w:r>
      <w:r w:rsidR="00476FE6" w:rsidRPr="00E52DE6">
        <w:rPr>
          <w:rFonts w:cstheme="minorHAnsi"/>
        </w:rPr>
        <w:t xml:space="preserve"> a natječaj za studente objavit će se na web stranic</w:t>
      </w:r>
      <w:r w:rsidR="005F1C8B">
        <w:rPr>
          <w:rFonts w:cstheme="minorHAnsi"/>
        </w:rPr>
        <w:t>i</w:t>
      </w:r>
      <w:r w:rsidR="00476FE6" w:rsidRPr="00E52DE6">
        <w:rPr>
          <w:rFonts w:cstheme="minorHAnsi"/>
        </w:rPr>
        <w:t xml:space="preserve"> </w:t>
      </w:r>
      <w:r w:rsidR="005F1C8B">
        <w:rPr>
          <w:rFonts w:cstheme="minorHAnsi"/>
        </w:rPr>
        <w:t>Karlovačke ž</w:t>
      </w:r>
      <w:r w:rsidR="00476FE6" w:rsidRPr="00E52DE6">
        <w:rPr>
          <w:rFonts w:cstheme="minorHAnsi"/>
        </w:rPr>
        <w:t xml:space="preserve">upanije </w:t>
      </w:r>
      <w:r w:rsidR="00B261C2" w:rsidRPr="00E52DE6">
        <w:rPr>
          <w:rFonts w:cstheme="minorHAnsi"/>
        </w:rPr>
        <w:t>u prvoj polovici mjeseca listopada tekuće godine</w:t>
      </w:r>
      <w:r w:rsidR="002E695C" w:rsidRPr="00E52DE6">
        <w:rPr>
          <w:rFonts w:cstheme="minorHAnsi"/>
        </w:rPr>
        <w:t xml:space="preserve">, </w:t>
      </w:r>
      <w:r w:rsidR="00476FE6" w:rsidRPr="00E52DE6">
        <w:rPr>
          <w:rFonts w:cstheme="minorHAnsi"/>
        </w:rPr>
        <w:t>i bit će</w:t>
      </w:r>
      <w:r w:rsidR="002E695C" w:rsidRPr="00E52DE6">
        <w:rPr>
          <w:rFonts w:cstheme="minorHAnsi"/>
        </w:rPr>
        <w:t xml:space="preserve"> otvoren najmanj</w:t>
      </w:r>
      <w:r w:rsidR="00930B83" w:rsidRPr="00E52DE6">
        <w:rPr>
          <w:rFonts w:cstheme="minorHAnsi"/>
        </w:rPr>
        <w:t>e 15 dana od dana raspisivanja.</w:t>
      </w:r>
    </w:p>
    <w:p w14:paraId="124B03AD" w14:textId="77777777" w:rsidR="007C2E7F" w:rsidRPr="00E52DE6" w:rsidRDefault="007C2E7F" w:rsidP="005F6EB4">
      <w:pPr>
        <w:pStyle w:val="Odlomakpopisa"/>
        <w:ind w:left="0"/>
        <w:jc w:val="both"/>
        <w:rPr>
          <w:rFonts w:cstheme="minorHAnsi"/>
        </w:rPr>
      </w:pPr>
    </w:p>
    <w:p w14:paraId="62D8B17A" w14:textId="77777777" w:rsidR="005F6EB4" w:rsidRDefault="002E695C" w:rsidP="005F6EB4">
      <w:pPr>
        <w:pStyle w:val="Odlomakpopisa"/>
        <w:ind w:left="0"/>
        <w:jc w:val="both"/>
        <w:rPr>
          <w:rFonts w:cstheme="minorHAnsi"/>
        </w:rPr>
      </w:pPr>
      <w:r w:rsidRPr="00E52DE6">
        <w:rPr>
          <w:rFonts w:cstheme="minorHAnsi"/>
        </w:rPr>
        <w:t>Povjerenstvo provodi javni natječaj, utvrđuje rezultate natječaja, izr</w:t>
      </w:r>
      <w:r w:rsidR="002E78BB" w:rsidRPr="00E52DE6">
        <w:rPr>
          <w:rFonts w:cstheme="minorHAnsi"/>
        </w:rPr>
        <w:t>ađuje liste prioriteta, donosi odluku</w:t>
      </w:r>
      <w:r w:rsidRPr="00E52DE6">
        <w:rPr>
          <w:rFonts w:cstheme="minorHAnsi"/>
        </w:rPr>
        <w:t xml:space="preserve"> o dodjeli stipendija te obavlja druge poslove propisane Poslovnikom o radu Povjerenstva.</w:t>
      </w:r>
    </w:p>
    <w:p w14:paraId="0CF38299" w14:textId="77777777" w:rsidR="00C82D65" w:rsidRPr="00E52DE6" w:rsidRDefault="00C82D65" w:rsidP="005F6EB4">
      <w:pPr>
        <w:pStyle w:val="Odlomakpopisa"/>
        <w:ind w:left="0"/>
        <w:jc w:val="both"/>
        <w:rPr>
          <w:rFonts w:cstheme="minorHAnsi"/>
        </w:rPr>
      </w:pPr>
    </w:p>
    <w:p w14:paraId="2E1D86EA" w14:textId="51FCA1A4" w:rsidR="005F6EB4" w:rsidRPr="00E52DE6" w:rsidRDefault="002E695C" w:rsidP="005F6EB4">
      <w:pPr>
        <w:pStyle w:val="Odlomakpopisa"/>
        <w:ind w:left="0"/>
        <w:jc w:val="center"/>
        <w:rPr>
          <w:rFonts w:cstheme="minorHAnsi"/>
          <w:b/>
        </w:rPr>
      </w:pPr>
      <w:r w:rsidRPr="00E52DE6">
        <w:rPr>
          <w:rFonts w:cstheme="minorHAnsi"/>
          <w:b/>
        </w:rPr>
        <w:t>Članak 1</w:t>
      </w:r>
      <w:r w:rsidR="00322A94">
        <w:rPr>
          <w:rFonts w:cstheme="minorHAnsi"/>
          <w:b/>
        </w:rPr>
        <w:t>3</w:t>
      </w:r>
      <w:r w:rsidRPr="00E52DE6">
        <w:rPr>
          <w:rFonts w:cstheme="minorHAnsi"/>
          <w:b/>
        </w:rPr>
        <w:t>.</w:t>
      </w:r>
    </w:p>
    <w:p w14:paraId="3DCD8092" w14:textId="77777777" w:rsidR="0036716B" w:rsidRPr="00E52DE6" w:rsidRDefault="0036716B" w:rsidP="005F6EB4">
      <w:pPr>
        <w:pStyle w:val="Odlomakpopisa"/>
        <w:ind w:left="0"/>
        <w:rPr>
          <w:rFonts w:cstheme="minorHAnsi"/>
        </w:rPr>
      </w:pPr>
    </w:p>
    <w:p w14:paraId="0FCA3869" w14:textId="77777777" w:rsidR="005F6EB4" w:rsidRDefault="002E695C" w:rsidP="005F6EB4">
      <w:pPr>
        <w:pStyle w:val="Odlomakpopisa"/>
        <w:ind w:left="0"/>
        <w:rPr>
          <w:rFonts w:cstheme="minorHAnsi"/>
        </w:rPr>
      </w:pPr>
      <w:r w:rsidRPr="00E52DE6">
        <w:rPr>
          <w:rFonts w:cstheme="minorHAnsi"/>
          <w:b/>
          <w:u w:val="single"/>
        </w:rPr>
        <w:t>Javni natječaj obavezno sadrži:</w:t>
      </w:r>
      <w:r w:rsidRPr="00E52DE6">
        <w:rPr>
          <w:rFonts w:cstheme="minorHAnsi"/>
        </w:rPr>
        <w:br/>
        <w:t>- naziv tijela koje objavljuje javni natječaj i školsku</w:t>
      </w:r>
      <w:r w:rsidR="00181108" w:rsidRPr="00E52DE6">
        <w:rPr>
          <w:rFonts w:cstheme="minorHAnsi"/>
        </w:rPr>
        <w:t>/akademsku</w:t>
      </w:r>
      <w:r w:rsidRPr="00E52DE6">
        <w:rPr>
          <w:rFonts w:cstheme="minorHAnsi"/>
        </w:rPr>
        <w:t xml:space="preserve"> godinu za koju se objavljuje natječaj</w:t>
      </w:r>
      <w:r w:rsidRPr="00E52DE6">
        <w:rPr>
          <w:rFonts w:cstheme="minorHAnsi"/>
        </w:rPr>
        <w:br/>
        <w:t>- naziv tijela kojem se podnose prijave</w:t>
      </w:r>
      <w:r w:rsidRPr="00E52DE6">
        <w:rPr>
          <w:rFonts w:cstheme="minorHAnsi"/>
        </w:rPr>
        <w:br/>
        <w:t>- rok trajanja javnog natječaja</w:t>
      </w:r>
      <w:r w:rsidRPr="00E52DE6">
        <w:rPr>
          <w:rFonts w:cstheme="minorHAnsi"/>
        </w:rPr>
        <w:br/>
        <w:t>- opće i posebne uvjete za dodjelu stipendija</w:t>
      </w:r>
      <w:r w:rsidRPr="00E52DE6">
        <w:rPr>
          <w:rFonts w:cstheme="minorHAnsi"/>
        </w:rPr>
        <w:br/>
        <w:t xml:space="preserve">- pregled potrebne </w:t>
      </w:r>
      <w:r w:rsidR="00450417" w:rsidRPr="00E52DE6">
        <w:rPr>
          <w:rFonts w:cstheme="minorHAnsi"/>
        </w:rPr>
        <w:t>dokumentacije</w:t>
      </w:r>
      <w:r w:rsidR="00450417" w:rsidRPr="00E52DE6">
        <w:rPr>
          <w:rFonts w:cstheme="minorHAnsi"/>
        </w:rPr>
        <w:br/>
        <w:t>- broj stipendija</w:t>
      </w:r>
      <w:r w:rsidR="00181108" w:rsidRPr="00E52DE6">
        <w:rPr>
          <w:rFonts w:cstheme="minorHAnsi"/>
        </w:rPr>
        <w:t xml:space="preserve"> za učenike i studente</w:t>
      </w:r>
      <w:r w:rsidR="00181108" w:rsidRPr="00E52DE6">
        <w:rPr>
          <w:rFonts w:cstheme="minorHAnsi"/>
        </w:rPr>
        <w:br/>
        <w:t>- visinu</w:t>
      </w:r>
      <w:r w:rsidR="00E80899" w:rsidRPr="00E52DE6">
        <w:rPr>
          <w:rFonts w:cstheme="minorHAnsi"/>
        </w:rPr>
        <w:t xml:space="preserve"> iznosa mjesečne stipendije</w:t>
      </w:r>
      <w:r w:rsidR="00E80899" w:rsidRPr="00E52DE6">
        <w:rPr>
          <w:rFonts w:cstheme="minorHAnsi"/>
        </w:rPr>
        <w:br/>
        <w:t>- ostale odredbe suk</w:t>
      </w:r>
      <w:r w:rsidR="00D85507" w:rsidRPr="00E52DE6">
        <w:rPr>
          <w:rFonts w:cstheme="minorHAnsi"/>
        </w:rPr>
        <w:t>ladno zaključku Povjerenstva i Ž</w:t>
      </w:r>
      <w:r w:rsidR="00E80899" w:rsidRPr="00E52DE6">
        <w:rPr>
          <w:rFonts w:cstheme="minorHAnsi"/>
        </w:rPr>
        <w:t>upana</w:t>
      </w:r>
    </w:p>
    <w:p w14:paraId="2A82714D" w14:textId="77777777" w:rsidR="00D24708" w:rsidRPr="00E52DE6" w:rsidRDefault="00D24708" w:rsidP="005F6EB4">
      <w:pPr>
        <w:pStyle w:val="Odlomakpopisa"/>
        <w:ind w:left="0"/>
        <w:rPr>
          <w:rFonts w:cstheme="minorHAnsi"/>
        </w:rPr>
      </w:pPr>
    </w:p>
    <w:p w14:paraId="2459E488" w14:textId="77777777" w:rsidR="00EC1501" w:rsidRDefault="00EC1501" w:rsidP="00483857">
      <w:pPr>
        <w:pStyle w:val="Odlomakpopisa"/>
        <w:ind w:left="0"/>
        <w:jc w:val="center"/>
        <w:rPr>
          <w:rFonts w:cstheme="minorHAnsi"/>
        </w:rPr>
      </w:pPr>
    </w:p>
    <w:p w14:paraId="7BCD99F8" w14:textId="77777777" w:rsidR="009C4103" w:rsidRDefault="009C4103" w:rsidP="00483857">
      <w:pPr>
        <w:pStyle w:val="Odlomakpopisa"/>
        <w:ind w:left="0"/>
        <w:jc w:val="center"/>
        <w:rPr>
          <w:rFonts w:cstheme="minorHAnsi"/>
        </w:rPr>
      </w:pPr>
    </w:p>
    <w:p w14:paraId="13DB7931" w14:textId="77777777" w:rsidR="009C4103" w:rsidRDefault="009C4103" w:rsidP="00483857">
      <w:pPr>
        <w:pStyle w:val="Odlomakpopisa"/>
        <w:ind w:left="0"/>
        <w:jc w:val="center"/>
        <w:rPr>
          <w:rFonts w:cstheme="minorHAnsi"/>
        </w:rPr>
      </w:pPr>
    </w:p>
    <w:p w14:paraId="502A26AA" w14:textId="77777777" w:rsidR="009C4103" w:rsidRDefault="009C4103" w:rsidP="00483857">
      <w:pPr>
        <w:pStyle w:val="Odlomakpopisa"/>
        <w:ind w:left="0"/>
        <w:jc w:val="center"/>
        <w:rPr>
          <w:rFonts w:cstheme="minorHAnsi"/>
        </w:rPr>
      </w:pPr>
    </w:p>
    <w:p w14:paraId="131D0A06" w14:textId="77777777" w:rsidR="009C4103" w:rsidRDefault="009C4103" w:rsidP="00483857">
      <w:pPr>
        <w:pStyle w:val="Odlomakpopisa"/>
        <w:ind w:left="0"/>
        <w:jc w:val="center"/>
        <w:rPr>
          <w:rFonts w:cstheme="minorHAnsi"/>
        </w:rPr>
      </w:pPr>
    </w:p>
    <w:p w14:paraId="5B15780C" w14:textId="77777777" w:rsidR="009C4103" w:rsidRDefault="009C4103" w:rsidP="00483857">
      <w:pPr>
        <w:pStyle w:val="Odlomakpopisa"/>
        <w:ind w:left="0"/>
        <w:jc w:val="center"/>
        <w:rPr>
          <w:rFonts w:cstheme="minorHAnsi"/>
        </w:rPr>
      </w:pPr>
    </w:p>
    <w:p w14:paraId="5BE2BFAD" w14:textId="0AB2B32A" w:rsidR="00483857" w:rsidRPr="00E52DE6" w:rsidRDefault="00E80899" w:rsidP="00483857">
      <w:pPr>
        <w:pStyle w:val="Odlomakpopisa"/>
        <w:ind w:left="0"/>
        <w:jc w:val="center"/>
        <w:rPr>
          <w:rFonts w:cstheme="minorHAnsi"/>
          <w:b/>
        </w:rPr>
      </w:pPr>
      <w:r w:rsidRPr="00E52DE6">
        <w:rPr>
          <w:rFonts w:cstheme="minorHAnsi"/>
          <w:b/>
        </w:rPr>
        <w:lastRenderedPageBreak/>
        <w:t>Članak 1</w:t>
      </w:r>
      <w:r w:rsidR="00322A94">
        <w:rPr>
          <w:rFonts w:cstheme="minorHAnsi"/>
          <w:b/>
        </w:rPr>
        <w:t>4</w:t>
      </w:r>
      <w:r w:rsidRPr="00E52DE6">
        <w:rPr>
          <w:rFonts w:cstheme="minorHAnsi"/>
          <w:b/>
        </w:rPr>
        <w:t>.</w:t>
      </w:r>
    </w:p>
    <w:p w14:paraId="24E03E25" w14:textId="77777777" w:rsidR="0036716B" w:rsidRPr="00E52DE6" w:rsidRDefault="0036716B" w:rsidP="005F6EB4">
      <w:pPr>
        <w:pStyle w:val="Odlomakpopisa"/>
        <w:ind w:left="0"/>
        <w:jc w:val="both"/>
        <w:rPr>
          <w:rFonts w:cstheme="minorHAnsi"/>
        </w:rPr>
      </w:pPr>
    </w:p>
    <w:p w14:paraId="49BCD34E" w14:textId="1996FB89" w:rsidR="00E678B0" w:rsidRPr="009C4103" w:rsidRDefault="00070E97" w:rsidP="005F6EB4">
      <w:pPr>
        <w:pStyle w:val="Odlomakpopisa"/>
        <w:ind w:left="0"/>
        <w:jc w:val="both"/>
        <w:rPr>
          <w:rFonts w:cstheme="minorHAnsi"/>
          <w:color w:val="000000" w:themeColor="text1"/>
        </w:rPr>
      </w:pPr>
      <w:r w:rsidRPr="009C4103">
        <w:rPr>
          <w:rFonts w:cstheme="minorHAnsi"/>
          <w:color w:val="000000" w:themeColor="text1"/>
        </w:rPr>
        <w:t xml:space="preserve">Zahtjev za dodjelu stipendija podnosi se u roku od 15 dana od dana objave natječaja, </w:t>
      </w:r>
      <w:r w:rsidRPr="009C4103">
        <w:rPr>
          <w:rFonts w:cstheme="minorHAnsi"/>
          <w:b/>
          <w:bCs/>
          <w:color w:val="000000" w:themeColor="text1"/>
        </w:rPr>
        <w:t>isključivo elektronskim putem kroz aplikaciju SOM natječaji.</w:t>
      </w:r>
      <w:r w:rsidR="00781AB6" w:rsidRPr="009C4103">
        <w:rPr>
          <w:rFonts w:cstheme="minorHAnsi"/>
          <w:b/>
          <w:bCs/>
          <w:color w:val="000000" w:themeColor="text1"/>
        </w:rPr>
        <w:t xml:space="preserve"> </w:t>
      </w:r>
      <w:r w:rsidR="00781AB6" w:rsidRPr="009C4103">
        <w:rPr>
          <w:rFonts w:cstheme="minorHAnsi"/>
          <w:color w:val="000000" w:themeColor="text1"/>
        </w:rPr>
        <w:t xml:space="preserve">Link na natječaj </w:t>
      </w:r>
      <w:r w:rsidR="00996485" w:rsidRPr="009C4103">
        <w:rPr>
          <w:rFonts w:cstheme="minorHAnsi"/>
          <w:color w:val="000000" w:themeColor="text1"/>
        </w:rPr>
        <w:t>bit će</w:t>
      </w:r>
      <w:r w:rsidR="00781AB6" w:rsidRPr="009C4103">
        <w:rPr>
          <w:rFonts w:cstheme="minorHAnsi"/>
          <w:color w:val="000000" w:themeColor="text1"/>
        </w:rPr>
        <w:t xml:space="preserve"> dostupan na služben</w:t>
      </w:r>
      <w:r w:rsidR="00523E55" w:rsidRPr="009C4103">
        <w:rPr>
          <w:rFonts w:cstheme="minorHAnsi"/>
          <w:color w:val="000000" w:themeColor="text1"/>
        </w:rPr>
        <w:t>oj web</w:t>
      </w:r>
      <w:r w:rsidR="00781AB6" w:rsidRPr="009C4103">
        <w:rPr>
          <w:rFonts w:cstheme="minorHAnsi"/>
          <w:color w:val="000000" w:themeColor="text1"/>
        </w:rPr>
        <w:t xml:space="preserve"> stranic</w:t>
      </w:r>
      <w:r w:rsidR="00523E55" w:rsidRPr="009C4103">
        <w:rPr>
          <w:rFonts w:cstheme="minorHAnsi"/>
          <w:color w:val="000000" w:themeColor="text1"/>
        </w:rPr>
        <w:t>i</w:t>
      </w:r>
      <w:r w:rsidR="00781AB6" w:rsidRPr="009C4103">
        <w:rPr>
          <w:rFonts w:cstheme="minorHAnsi"/>
          <w:color w:val="000000" w:themeColor="text1"/>
        </w:rPr>
        <w:t xml:space="preserve"> Karlovačke županije.</w:t>
      </w:r>
    </w:p>
    <w:p w14:paraId="147DE550" w14:textId="702303E4" w:rsidR="00070E97" w:rsidRPr="009C4103" w:rsidRDefault="00070E97" w:rsidP="005F6EB4">
      <w:pPr>
        <w:pStyle w:val="Odlomakpopisa"/>
        <w:ind w:left="0"/>
        <w:jc w:val="both"/>
        <w:rPr>
          <w:rFonts w:cstheme="minorHAnsi"/>
          <w:color w:val="000000" w:themeColor="text1"/>
        </w:rPr>
      </w:pPr>
      <w:r w:rsidRPr="009C4103">
        <w:rPr>
          <w:rFonts w:cstheme="minorHAnsi"/>
          <w:color w:val="000000" w:themeColor="text1"/>
        </w:rPr>
        <w:t>Sva dokumentacija mora biti u elektronskom obliku.</w:t>
      </w:r>
    </w:p>
    <w:p w14:paraId="294618BE" w14:textId="77777777" w:rsidR="00D001E1" w:rsidRPr="00EC1501" w:rsidRDefault="00D001E1" w:rsidP="005F6EB4">
      <w:pPr>
        <w:pStyle w:val="Odlomakpopisa"/>
        <w:ind w:left="0"/>
        <w:jc w:val="both"/>
        <w:rPr>
          <w:rFonts w:cstheme="minorHAnsi"/>
          <w:color w:val="FF0000"/>
          <w:highlight w:val="yellow"/>
        </w:rPr>
      </w:pPr>
    </w:p>
    <w:p w14:paraId="6C032436" w14:textId="77777777" w:rsidR="00483857" w:rsidRDefault="00BA49A5" w:rsidP="005F6EB4">
      <w:pPr>
        <w:pStyle w:val="Odlomakpopisa"/>
        <w:ind w:left="0"/>
        <w:jc w:val="both"/>
        <w:rPr>
          <w:rFonts w:cstheme="minorHAnsi"/>
        </w:rPr>
      </w:pPr>
      <w:r w:rsidRPr="00EC1501">
        <w:rPr>
          <w:rFonts w:cstheme="minorHAnsi"/>
        </w:rPr>
        <w:t>Uz zahtjev za dodjelu stipendija kandidati prilažu, ovisno o kategoriji za koju se prijavljuju, sljedeću dokumentaciju:</w:t>
      </w:r>
    </w:p>
    <w:p w14:paraId="0B3913C7" w14:textId="77777777" w:rsidR="00D24708" w:rsidRDefault="00D24708" w:rsidP="005F6EB4">
      <w:pPr>
        <w:pStyle w:val="Odlomakpopisa"/>
        <w:ind w:left="0"/>
        <w:jc w:val="both"/>
        <w:rPr>
          <w:rFonts w:cstheme="minorHAnsi"/>
        </w:rPr>
      </w:pPr>
    </w:p>
    <w:p w14:paraId="6931933C" w14:textId="77777777" w:rsidR="00D24708" w:rsidRPr="00E52DE6" w:rsidRDefault="00D24708" w:rsidP="005F6EB4">
      <w:pPr>
        <w:pStyle w:val="Odlomakpopisa"/>
        <w:ind w:left="0"/>
        <w:jc w:val="both"/>
        <w:rPr>
          <w:rFonts w:cstheme="minorHAnsi"/>
        </w:rPr>
      </w:pPr>
    </w:p>
    <w:p w14:paraId="4F911364" w14:textId="77777777" w:rsidR="00401188" w:rsidRPr="00E52DE6" w:rsidRDefault="00401188" w:rsidP="005F6EB4">
      <w:pPr>
        <w:pStyle w:val="Odlomakpopisa"/>
        <w:ind w:left="0"/>
        <w:jc w:val="both"/>
        <w:rPr>
          <w:rFonts w:cstheme="minorHAnsi"/>
          <w:b/>
          <w:u w:val="single"/>
        </w:rPr>
      </w:pPr>
    </w:p>
    <w:p w14:paraId="0BA1D333" w14:textId="77777777" w:rsidR="00483857" w:rsidRPr="00E52DE6" w:rsidRDefault="00BA49A5" w:rsidP="005F6EB4">
      <w:pPr>
        <w:pStyle w:val="Odlomakpopisa"/>
        <w:ind w:left="0"/>
        <w:jc w:val="both"/>
        <w:rPr>
          <w:rFonts w:cstheme="minorHAnsi"/>
          <w:b/>
          <w:u w:val="single"/>
        </w:rPr>
      </w:pPr>
      <w:r w:rsidRPr="00E52DE6">
        <w:rPr>
          <w:rFonts w:cstheme="minorHAnsi"/>
          <w:b/>
          <w:u w:val="single"/>
        </w:rPr>
        <w:t>A) DAROVITI UČENICI I STUDENTI:</w:t>
      </w:r>
    </w:p>
    <w:p w14:paraId="5A300645" w14:textId="77777777" w:rsidR="0036716B" w:rsidRPr="00E52DE6" w:rsidRDefault="0036716B" w:rsidP="005F6EB4">
      <w:pPr>
        <w:pStyle w:val="Odlomakpopisa"/>
        <w:ind w:left="0"/>
        <w:jc w:val="both"/>
        <w:rPr>
          <w:rFonts w:cstheme="minorHAnsi"/>
          <w:b/>
          <w:u w:val="single"/>
        </w:rPr>
      </w:pPr>
    </w:p>
    <w:p w14:paraId="7F6D6E7D" w14:textId="76E562AE" w:rsidR="0036716B" w:rsidRPr="00E52DE6" w:rsidRDefault="005B499E" w:rsidP="0036716B">
      <w:pPr>
        <w:pStyle w:val="Odlomakpopisa"/>
        <w:tabs>
          <w:tab w:val="left" w:pos="426"/>
        </w:tabs>
        <w:spacing w:before="120" w:after="120" w:line="240" w:lineRule="auto"/>
        <w:ind w:left="0"/>
        <w:jc w:val="both"/>
        <w:rPr>
          <w:rFonts w:cstheme="minorHAnsi"/>
        </w:rPr>
      </w:pPr>
      <w:r w:rsidRPr="00E52DE6">
        <w:rPr>
          <w:rFonts w:cstheme="minorHAnsi"/>
        </w:rPr>
        <w:t>1.</w:t>
      </w:r>
      <w:r w:rsidR="00070E97">
        <w:rPr>
          <w:rFonts w:cstheme="minorHAnsi"/>
        </w:rPr>
        <w:t xml:space="preserve"> </w:t>
      </w:r>
      <w:r w:rsidRPr="00E52DE6">
        <w:rPr>
          <w:rFonts w:cstheme="minorHAnsi"/>
        </w:rPr>
        <w:t>Uvjerenje o prebivalištu kandidata (ne starije od 6 mjeseci)</w:t>
      </w:r>
    </w:p>
    <w:p w14:paraId="2434A10E" w14:textId="77777777" w:rsidR="0036716B" w:rsidRPr="00E52DE6" w:rsidRDefault="005B499E" w:rsidP="0036716B">
      <w:pPr>
        <w:pStyle w:val="Odlomakpopisa"/>
        <w:tabs>
          <w:tab w:val="left" w:pos="426"/>
        </w:tabs>
        <w:spacing w:before="120" w:after="120" w:line="240" w:lineRule="auto"/>
        <w:ind w:left="0"/>
        <w:jc w:val="both"/>
        <w:rPr>
          <w:rFonts w:cstheme="minorHAnsi"/>
        </w:rPr>
      </w:pPr>
      <w:r w:rsidRPr="00E52DE6">
        <w:rPr>
          <w:rFonts w:cstheme="minorHAnsi"/>
        </w:rPr>
        <w:t>2. Domovnica (pr</w:t>
      </w:r>
      <w:r w:rsidR="00F576EE" w:rsidRPr="00E52DE6">
        <w:rPr>
          <w:rFonts w:cstheme="minorHAnsi"/>
        </w:rPr>
        <w:t>eslika) ili preslika obje strane osobne iskaznice kandidata i svih članova domaćinstva</w:t>
      </w:r>
    </w:p>
    <w:p w14:paraId="12136271" w14:textId="77777777" w:rsidR="00B73331" w:rsidRPr="00E52DE6" w:rsidRDefault="005B499E" w:rsidP="0036716B">
      <w:pPr>
        <w:pStyle w:val="Odlomakpopisa"/>
        <w:tabs>
          <w:tab w:val="left" w:pos="426"/>
        </w:tabs>
        <w:spacing w:before="120" w:after="120" w:line="240" w:lineRule="auto"/>
        <w:ind w:left="0"/>
        <w:jc w:val="both"/>
        <w:rPr>
          <w:rFonts w:cstheme="minorHAnsi"/>
        </w:rPr>
      </w:pPr>
      <w:r w:rsidRPr="00E52DE6">
        <w:rPr>
          <w:rFonts w:cstheme="minorHAnsi"/>
        </w:rPr>
        <w:t>3. Potvrda obrazovne ustanove o upisu na redovno školovanje</w:t>
      </w:r>
      <w:r w:rsidR="00B73331" w:rsidRPr="00E52DE6">
        <w:rPr>
          <w:rFonts w:cstheme="minorHAnsi"/>
        </w:rPr>
        <w:t xml:space="preserve"> </w:t>
      </w:r>
    </w:p>
    <w:p w14:paraId="0CB4400D" w14:textId="77777777" w:rsidR="007C2E7F" w:rsidRPr="00E52DE6" w:rsidRDefault="005B499E" w:rsidP="0036716B">
      <w:pPr>
        <w:pStyle w:val="Odlomakpopisa"/>
        <w:spacing w:before="120" w:after="120" w:line="240" w:lineRule="auto"/>
        <w:ind w:left="0"/>
        <w:jc w:val="both"/>
        <w:rPr>
          <w:rFonts w:cstheme="minorHAnsi"/>
        </w:rPr>
      </w:pPr>
      <w:r w:rsidRPr="00E52DE6">
        <w:rPr>
          <w:rFonts w:cstheme="minorHAnsi"/>
        </w:rPr>
        <w:t>4. Svjedodžba prethodnog razreda srednje škole, a studenti potvrdu obrazovne ustanove o ostvarenom prosjeku ocjena za prethodnu godinu studija</w:t>
      </w:r>
      <w:r w:rsidR="00B73331" w:rsidRPr="00E52DE6">
        <w:rPr>
          <w:rFonts w:cstheme="minorHAnsi"/>
        </w:rPr>
        <w:t xml:space="preserve"> (uvjet je da je u prethodnoj godini studija ostvario minimalno </w:t>
      </w:r>
      <w:r w:rsidR="00096FB1" w:rsidRPr="00E52DE6">
        <w:rPr>
          <w:rFonts w:cstheme="minorHAnsi"/>
        </w:rPr>
        <w:t>40</w:t>
      </w:r>
      <w:r w:rsidR="00B73331" w:rsidRPr="00E52DE6">
        <w:rPr>
          <w:rFonts w:cstheme="minorHAnsi"/>
        </w:rPr>
        <w:t xml:space="preserve"> ECTS bodova)</w:t>
      </w:r>
    </w:p>
    <w:p w14:paraId="7A09F2A2" w14:textId="77777777" w:rsidR="0036716B" w:rsidRPr="00E52DE6" w:rsidRDefault="005B499E" w:rsidP="0036716B">
      <w:pPr>
        <w:pStyle w:val="Odlomakpopisa"/>
        <w:spacing w:before="120" w:after="120" w:line="240" w:lineRule="auto"/>
        <w:ind w:left="0"/>
        <w:jc w:val="both"/>
        <w:rPr>
          <w:rFonts w:cstheme="minorHAnsi"/>
        </w:rPr>
      </w:pPr>
      <w:r w:rsidRPr="00E52DE6">
        <w:rPr>
          <w:rFonts w:cstheme="minorHAnsi"/>
        </w:rPr>
        <w:t xml:space="preserve">5. Potvrda obrazovne ustanove kojom se dokazuje da se kandidat nalazio među 10% najboljih </w:t>
      </w:r>
      <w:r w:rsidRPr="00E52DE6">
        <w:rPr>
          <w:rFonts w:cstheme="minorHAnsi"/>
        </w:rPr>
        <w:br/>
        <w:t xml:space="preserve">    studenata na svojoj godini studija u prethodnoj akademskoj godini</w:t>
      </w:r>
    </w:p>
    <w:p w14:paraId="6AAE2EBB" w14:textId="77777777" w:rsidR="007C2E7F" w:rsidRPr="00E52DE6" w:rsidRDefault="00E14074" w:rsidP="0036716B">
      <w:pPr>
        <w:pStyle w:val="Odlomakpopisa"/>
        <w:spacing w:before="120" w:after="120" w:line="240" w:lineRule="auto"/>
        <w:ind w:left="0"/>
        <w:jc w:val="both"/>
        <w:rPr>
          <w:rFonts w:cstheme="minorHAnsi"/>
        </w:rPr>
      </w:pPr>
      <w:r w:rsidRPr="00E52DE6">
        <w:rPr>
          <w:rFonts w:cstheme="minorHAnsi"/>
        </w:rPr>
        <w:t>6</w:t>
      </w:r>
      <w:r w:rsidR="00C701FA" w:rsidRPr="00E52DE6">
        <w:rPr>
          <w:rFonts w:cstheme="minorHAnsi"/>
        </w:rPr>
        <w:t>. Izjava o članovima zajedničkog domaćinstva (sastavni dio zahtjeva)</w:t>
      </w:r>
    </w:p>
    <w:p w14:paraId="37439BC5" w14:textId="77777777" w:rsidR="00E14074" w:rsidRPr="00E52DE6" w:rsidRDefault="00E14074" w:rsidP="0036716B">
      <w:pPr>
        <w:pStyle w:val="Odlomakpopisa"/>
        <w:spacing w:before="120" w:after="120" w:line="240" w:lineRule="auto"/>
        <w:ind w:left="0"/>
        <w:jc w:val="both"/>
        <w:rPr>
          <w:rFonts w:cstheme="minorHAnsi"/>
        </w:rPr>
      </w:pPr>
      <w:r w:rsidRPr="00E52DE6">
        <w:rPr>
          <w:rFonts w:cstheme="minorHAnsi"/>
        </w:rPr>
        <w:t xml:space="preserve">7. Dokazi o postignutim uspjesima na natjecanjima u prethodnoj školskoj/akademskoj godini </w:t>
      </w:r>
    </w:p>
    <w:p w14:paraId="37BB9442" w14:textId="79A72DB9" w:rsidR="00E14074" w:rsidRPr="00E52DE6" w:rsidRDefault="00E14074" w:rsidP="0036716B">
      <w:pPr>
        <w:pStyle w:val="Odlomakpopisa"/>
        <w:spacing w:before="120" w:after="120" w:line="240" w:lineRule="auto"/>
        <w:ind w:left="0"/>
        <w:jc w:val="both"/>
        <w:rPr>
          <w:rFonts w:cstheme="minorHAnsi"/>
        </w:rPr>
      </w:pPr>
      <w:r w:rsidRPr="009C4103">
        <w:rPr>
          <w:rFonts w:cstheme="minorHAnsi"/>
          <w:color w:val="000000" w:themeColor="text1"/>
        </w:rPr>
        <w:t xml:space="preserve">– službena potvrda nadležnog tijela natjecanja ili smotre </w:t>
      </w:r>
      <w:r w:rsidR="00405DC9" w:rsidRPr="009C4103">
        <w:rPr>
          <w:rFonts w:cstheme="minorHAnsi"/>
          <w:color w:val="000000" w:themeColor="text1"/>
        </w:rPr>
        <w:t xml:space="preserve">ili preslike diploma za sudjelovanje ili osvojena 1., 2. i 3. mjesta na županijskim, državnim natjecanjima i smotrama učenika srednjih škola za prethodnu školsku godinu </w:t>
      </w:r>
      <w:r w:rsidRPr="009C4103">
        <w:rPr>
          <w:rFonts w:cstheme="minorHAnsi"/>
          <w:color w:val="000000" w:themeColor="text1"/>
        </w:rPr>
        <w:t xml:space="preserve">koja su propisana od strane Ministarstva znanosti i obrazovanja, Agencije za odgoj i </w:t>
      </w:r>
      <w:r w:rsidRPr="00E52DE6">
        <w:rPr>
          <w:rFonts w:cstheme="minorHAnsi"/>
        </w:rPr>
        <w:t>obrazovanje, Agencije za strukovno obrazovanje i obrazovanje odraslih te natjecanja propisana od strane Hrvatskog školskog sportskog sav</w:t>
      </w:r>
      <w:r w:rsidR="007C2E7F" w:rsidRPr="00E52DE6">
        <w:rPr>
          <w:rFonts w:cstheme="minorHAnsi"/>
        </w:rPr>
        <w:t>eza</w:t>
      </w:r>
      <w:r w:rsidR="00405DC9">
        <w:rPr>
          <w:rFonts w:cstheme="minorHAnsi"/>
        </w:rPr>
        <w:t xml:space="preserve">, </w:t>
      </w:r>
    </w:p>
    <w:p w14:paraId="32336A97" w14:textId="77777777" w:rsidR="007C2E7F" w:rsidRPr="00E52DE6" w:rsidRDefault="002117F1" w:rsidP="0036716B">
      <w:pPr>
        <w:spacing w:before="120" w:after="120" w:line="240" w:lineRule="auto"/>
        <w:jc w:val="both"/>
        <w:rPr>
          <w:rFonts w:cstheme="minorHAnsi"/>
        </w:rPr>
      </w:pPr>
      <w:r w:rsidRPr="00E52DE6">
        <w:rPr>
          <w:rFonts w:cstheme="minorHAnsi"/>
        </w:rPr>
        <w:t>8</w:t>
      </w:r>
      <w:r w:rsidR="000F1DB0" w:rsidRPr="00E52DE6">
        <w:rPr>
          <w:rFonts w:cstheme="minorHAnsi"/>
        </w:rPr>
        <w:t xml:space="preserve">. </w:t>
      </w:r>
      <w:r w:rsidR="00C701FA" w:rsidRPr="00E52DE6">
        <w:rPr>
          <w:rFonts w:cstheme="minorHAnsi"/>
        </w:rPr>
        <w:t>Potvrda o sudjelovanju roditelja u Domovinskom ratu</w:t>
      </w:r>
    </w:p>
    <w:p w14:paraId="798CE8AF" w14:textId="77777777" w:rsidR="007C2E7F" w:rsidRPr="00E52DE6" w:rsidRDefault="002117F1" w:rsidP="0036716B">
      <w:pPr>
        <w:spacing w:before="120" w:after="120" w:line="240" w:lineRule="auto"/>
        <w:jc w:val="both"/>
        <w:rPr>
          <w:rFonts w:cstheme="minorHAnsi"/>
        </w:rPr>
      </w:pPr>
      <w:r w:rsidRPr="00E52DE6">
        <w:rPr>
          <w:rFonts w:cstheme="minorHAnsi"/>
        </w:rPr>
        <w:t>9</w:t>
      </w:r>
      <w:r w:rsidR="00C701FA" w:rsidRPr="00E52DE6">
        <w:rPr>
          <w:rFonts w:cstheme="minorHAnsi"/>
        </w:rPr>
        <w:t>. Rješenje o utvrđivanju invaliditeta za teže kronične bolesti kandidata ili članova uže obitelji koji</w:t>
      </w:r>
      <w:r w:rsidR="007C2E7F" w:rsidRPr="00E52DE6">
        <w:rPr>
          <w:rFonts w:cstheme="minorHAnsi"/>
        </w:rPr>
        <w:t xml:space="preserve"> žive u zajedničkom domaćinstvu</w:t>
      </w:r>
    </w:p>
    <w:p w14:paraId="2DC78CDE" w14:textId="77777777" w:rsidR="007C2E7F" w:rsidRPr="00E52DE6" w:rsidRDefault="009308FD" w:rsidP="0036716B">
      <w:pPr>
        <w:spacing w:before="120" w:after="120" w:line="240" w:lineRule="auto"/>
        <w:jc w:val="both"/>
        <w:rPr>
          <w:rFonts w:cstheme="minorHAnsi"/>
        </w:rPr>
      </w:pPr>
      <w:r w:rsidRPr="00E52DE6">
        <w:rPr>
          <w:rFonts w:cstheme="minorHAnsi"/>
        </w:rPr>
        <w:t>1</w:t>
      </w:r>
      <w:r w:rsidR="002117F1" w:rsidRPr="00E52DE6">
        <w:rPr>
          <w:rFonts w:cstheme="minorHAnsi"/>
        </w:rPr>
        <w:t>0</w:t>
      </w:r>
      <w:r w:rsidRPr="00E52DE6">
        <w:rPr>
          <w:rFonts w:cstheme="minorHAnsi"/>
        </w:rPr>
        <w:t>. Potvrda Uprave za zatočene i nestale Ministarstva hrvatskih branitelja Republike Hrvatske</w:t>
      </w:r>
    </w:p>
    <w:p w14:paraId="5B73EDE6" w14:textId="77777777" w:rsidR="007C2E7F" w:rsidRDefault="0036716B" w:rsidP="0036716B">
      <w:pPr>
        <w:pStyle w:val="Odlomakpopisa"/>
        <w:spacing w:before="120" w:after="120" w:line="240" w:lineRule="auto"/>
        <w:ind w:left="0"/>
        <w:jc w:val="both"/>
        <w:rPr>
          <w:rFonts w:cstheme="minorHAnsi"/>
        </w:rPr>
      </w:pPr>
      <w:r w:rsidRPr="00E52DE6">
        <w:rPr>
          <w:rFonts w:cstheme="minorHAnsi"/>
        </w:rPr>
        <w:t>1</w:t>
      </w:r>
      <w:r w:rsidR="002117F1" w:rsidRPr="00E52DE6">
        <w:rPr>
          <w:rFonts w:cstheme="minorHAnsi"/>
        </w:rPr>
        <w:t>1</w:t>
      </w:r>
      <w:r w:rsidR="00C701FA" w:rsidRPr="00E52DE6">
        <w:rPr>
          <w:rFonts w:cstheme="minorHAnsi"/>
        </w:rPr>
        <w:t>. Ostala dokumentacija koju zatraži Povjerenstvo</w:t>
      </w:r>
      <w:r w:rsidR="00096FB1" w:rsidRPr="00E52DE6">
        <w:rPr>
          <w:rFonts w:cstheme="minorHAnsi"/>
        </w:rPr>
        <w:t>.</w:t>
      </w:r>
    </w:p>
    <w:p w14:paraId="5093D738" w14:textId="77777777" w:rsidR="001E0354" w:rsidRDefault="001E0354" w:rsidP="0036716B">
      <w:pPr>
        <w:pStyle w:val="Odlomakpopisa"/>
        <w:spacing w:before="120" w:after="120" w:line="240" w:lineRule="auto"/>
        <w:ind w:left="0"/>
        <w:jc w:val="both"/>
        <w:rPr>
          <w:rFonts w:cstheme="minorHAnsi"/>
        </w:rPr>
      </w:pPr>
    </w:p>
    <w:p w14:paraId="05FBA706" w14:textId="77777777" w:rsidR="009C4103" w:rsidRDefault="009C4103" w:rsidP="0036716B">
      <w:pPr>
        <w:pStyle w:val="Odlomakpopisa"/>
        <w:spacing w:before="120" w:after="120" w:line="240" w:lineRule="auto"/>
        <w:ind w:left="0"/>
        <w:jc w:val="both"/>
        <w:rPr>
          <w:rFonts w:cstheme="minorHAnsi"/>
        </w:rPr>
      </w:pPr>
    </w:p>
    <w:p w14:paraId="39E00463" w14:textId="77777777" w:rsidR="00483857" w:rsidRPr="00E52DE6" w:rsidRDefault="007E67CF" w:rsidP="00E34B0A">
      <w:pPr>
        <w:pStyle w:val="Odlomakpopisa"/>
        <w:ind w:left="0"/>
        <w:rPr>
          <w:rFonts w:cstheme="minorHAnsi"/>
          <w:b/>
          <w:u w:val="single"/>
        </w:rPr>
      </w:pPr>
      <w:r w:rsidRPr="00E52DE6">
        <w:rPr>
          <w:rFonts w:cstheme="minorHAnsi"/>
          <w:b/>
        </w:rPr>
        <w:t xml:space="preserve">B) </w:t>
      </w:r>
      <w:r w:rsidRPr="00E52DE6">
        <w:rPr>
          <w:rFonts w:cstheme="minorHAnsi"/>
          <w:b/>
          <w:u w:val="single"/>
        </w:rPr>
        <w:t>UČENICI I STUDENTI KOJI SE ŠKOLUJU ZA DEFICITARNA ZANIMANJA</w:t>
      </w:r>
      <w:r w:rsidRPr="00E52DE6">
        <w:rPr>
          <w:rFonts w:cstheme="minorHAnsi"/>
          <w:b/>
        </w:rPr>
        <w:t>,</w:t>
      </w:r>
      <w:r w:rsidRPr="00E52DE6">
        <w:rPr>
          <w:rFonts w:cstheme="minorHAnsi"/>
          <w:b/>
        </w:rPr>
        <w:br/>
        <w:t xml:space="preserve">     </w:t>
      </w:r>
      <w:r w:rsidRPr="00E52DE6">
        <w:rPr>
          <w:rFonts w:cstheme="minorHAnsi"/>
          <w:b/>
          <w:u w:val="single"/>
        </w:rPr>
        <w:t>UČENICI I STUDENTI SLABIJEG SOCIJALNOG STANJA:</w:t>
      </w:r>
    </w:p>
    <w:p w14:paraId="621525FA" w14:textId="77777777" w:rsidR="009308FD" w:rsidRPr="00E52DE6" w:rsidRDefault="00A72D67" w:rsidP="0036716B">
      <w:pPr>
        <w:pStyle w:val="Odlomakpopisa"/>
        <w:spacing w:before="120" w:after="120" w:line="240" w:lineRule="auto"/>
        <w:ind w:left="0"/>
        <w:rPr>
          <w:rFonts w:cstheme="minorHAnsi"/>
        </w:rPr>
      </w:pPr>
      <w:r w:rsidRPr="00E52DE6">
        <w:rPr>
          <w:rFonts w:cstheme="minorHAnsi"/>
        </w:rPr>
        <w:br/>
      </w:r>
      <w:r w:rsidR="004A086B" w:rsidRPr="00E52DE6">
        <w:rPr>
          <w:rFonts w:cstheme="minorHAnsi"/>
        </w:rPr>
        <w:t>1. Uvjerenje o prebivalištu kandidata (ne starije od 6 mjeseci)</w:t>
      </w:r>
      <w:r w:rsidR="004A086B" w:rsidRPr="00E52DE6">
        <w:rPr>
          <w:rFonts w:cstheme="minorHAnsi"/>
        </w:rPr>
        <w:br/>
        <w:t xml:space="preserve">2. </w:t>
      </w:r>
      <w:r w:rsidR="00F576EE" w:rsidRPr="00E52DE6">
        <w:rPr>
          <w:rFonts w:cstheme="minorHAnsi"/>
        </w:rPr>
        <w:t>Domovnica (preslika) ili preslika obje strane osobne iskaznice kandidata i svih članova domaćinstva</w:t>
      </w:r>
      <w:r w:rsidR="004A086B" w:rsidRPr="00E52DE6">
        <w:rPr>
          <w:rFonts w:cstheme="minorHAnsi"/>
        </w:rPr>
        <w:br/>
        <w:t>3. Potvrda obrazovne ustanove o upisu na redovno školovanje</w:t>
      </w:r>
      <w:r w:rsidR="004A086B" w:rsidRPr="00E52DE6">
        <w:rPr>
          <w:rFonts w:cstheme="minorHAnsi"/>
        </w:rPr>
        <w:br/>
        <w:t xml:space="preserve">4. Svjedodžba prethodnog razreda srednje škole, a studenti potvrdu obrazovne ustanove o </w:t>
      </w:r>
      <w:r w:rsidR="004A086B" w:rsidRPr="00E52DE6">
        <w:rPr>
          <w:rFonts w:cstheme="minorHAnsi"/>
        </w:rPr>
        <w:br/>
        <w:t xml:space="preserve">    ostvarenom prosjeku ocjena za prethodnu godinu studija</w:t>
      </w:r>
      <w:r w:rsidR="00B73331" w:rsidRPr="00E52DE6">
        <w:rPr>
          <w:rFonts w:cstheme="minorHAnsi"/>
        </w:rPr>
        <w:t xml:space="preserve"> (uvjet je da je u prethodnoj godini studija ostvario minimalno 35 ECTS bodova)</w:t>
      </w:r>
      <w:r w:rsidR="004A086B" w:rsidRPr="00E52DE6">
        <w:rPr>
          <w:rFonts w:cstheme="minorHAnsi"/>
        </w:rPr>
        <w:br/>
        <w:t>5. Potvrda o redovnom školovanju za brata/sestru koji žive u zajedničkom domaćinstvu</w:t>
      </w:r>
      <w:r w:rsidR="004A086B" w:rsidRPr="00E52DE6">
        <w:rPr>
          <w:rFonts w:cstheme="minorHAnsi"/>
        </w:rPr>
        <w:br/>
        <w:t>6. Izjava o članovima zajedničkog domaćinstva (sastavni dio zahtjeva)</w:t>
      </w:r>
      <w:r w:rsidR="004A086B" w:rsidRPr="00E52DE6">
        <w:rPr>
          <w:rFonts w:cstheme="minorHAnsi"/>
        </w:rPr>
        <w:br/>
        <w:t>7</w:t>
      </w:r>
      <w:r w:rsidR="00C01828" w:rsidRPr="00E52DE6">
        <w:rPr>
          <w:rFonts w:cstheme="minorHAnsi"/>
        </w:rPr>
        <w:t>.</w:t>
      </w:r>
      <w:r w:rsidR="00BE7E58" w:rsidRPr="00E52DE6">
        <w:rPr>
          <w:rFonts w:cstheme="minorHAnsi"/>
        </w:rPr>
        <w:t xml:space="preserve"> Potvrda o sudjelovanju roditelja u Domovinskom ratu</w:t>
      </w:r>
      <w:r w:rsidR="00BE7E58" w:rsidRPr="00E52DE6">
        <w:rPr>
          <w:rFonts w:cstheme="minorHAnsi"/>
        </w:rPr>
        <w:br/>
      </w:r>
      <w:r w:rsidR="00C01828" w:rsidRPr="00E52DE6">
        <w:rPr>
          <w:rFonts w:cstheme="minorHAnsi"/>
        </w:rPr>
        <w:t>8</w:t>
      </w:r>
      <w:r w:rsidR="00BE7E58" w:rsidRPr="00E52DE6">
        <w:rPr>
          <w:rFonts w:cstheme="minorHAnsi"/>
        </w:rPr>
        <w:t xml:space="preserve">. </w:t>
      </w:r>
      <w:r w:rsidR="00EB4379" w:rsidRPr="00E52DE6">
        <w:rPr>
          <w:rFonts w:cstheme="minorHAnsi"/>
        </w:rPr>
        <w:t>Rješenje o utvrđivanju invaliditeta za teže kronične bolesti kandidata ili članova uže obitelji koji</w:t>
      </w:r>
      <w:r w:rsidR="007C2E7F" w:rsidRPr="00E52DE6">
        <w:rPr>
          <w:rFonts w:cstheme="minorHAnsi"/>
        </w:rPr>
        <w:t xml:space="preserve"> žive u zajedničkom domaćinstvu</w:t>
      </w:r>
    </w:p>
    <w:p w14:paraId="605EC3C1" w14:textId="77777777" w:rsidR="00EB4379" w:rsidRDefault="00C01828" w:rsidP="0036716B">
      <w:pPr>
        <w:pStyle w:val="Odlomakpopisa"/>
        <w:spacing w:before="120" w:after="120" w:line="240" w:lineRule="auto"/>
        <w:ind w:left="0"/>
        <w:rPr>
          <w:rFonts w:cstheme="minorHAnsi"/>
        </w:rPr>
      </w:pPr>
      <w:r w:rsidRPr="00E52DE6">
        <w:rPr>
          <w:rFonts w:cstheme="minorHAnsi"/>
        </w:rPr>
        <w:lastRenderedPageBreak/>
        <w:t>9</w:t>
      </w:r>
      <w:r w:rsidR="009308FD" w:rsidRPr="00E52DE6">
        <w:rPr>
          <w:rFonts w:cstheme="minorHAnsi"/>
        </w:rPr>
        <w:t>. Potvrda Uprave za zatočene i nestale Ministarstva hrvatskih branitelja Republike Hrvatske</w:t>
      </w:r>
      <w:r w:rsidR="00930B83" w:rsidRPr="00E52DE6">
        <w:rPr>
          <w:rFonts w:cstheme="minorHAnsi"/>
        </w:rPr>
        <w:br/>
      </w:r>
      <w:r w:rsidR="00BE7E58" w:rsidRPr="00E52DE6">
        <w:rPr>
          <w:rFonts w:cstheme="minorHAnsi"/>
        </w:rPr>
        <w:t>1</w:t>
      </w:r>
      <w:r w:rsidRPr="00E52DE6">
        <w:rPr>
          <w:rFonts w:cstheme="minorHAnsi"/>
        </w:rPr>
        <w:t>0</w:t>
      </w:r>
      <w:r w:rsidR="00BE7E58" w:rsidRPr="00E52DE6">
        <w:rPr>
          <w:rFonts w:cstheme="minorHAnsi"/>
        </w:rPr>
        <w:t>. Odgovarajuća potvrda za umrle, nestale roditelje (za umrle: preslika izvoda iz matične</w:t>
      </w:r>
      <w:r w:rsidR="00BE7E58" w:rsidRPr="00E52DE6">
        <w:rPr>
          <w:rFonts w:cstheme="minorHAnsi"/>
        </w:rPr>
        <w:br/>
        <w:t xml:space="preserve">      knjige umrlih; za nepoznate: izjava)</w:t>
      </w:r>
      <w:r w:rsidR="00BE7E58" w:rsidRPr="00E52DE6">
        <w:rPr>
          <w:rFonts w:cstheme="minorHAnsi"/>
        </w:rPr>
        <w:br/>
        <w:t>1</w:t>
      </w:r>
      <w:r w:rsidRPr="00E52DE6">
        <w:rPr>
          <w:rFonts w:cstheme="minorHAnsi"/>
        </w:rPr>
        <w:t>1</w:t>
      </w:r>
      <w:r w:rsidR="00BE7E58" w:rsidRPr="00E52DE6">
        <w:rPr>
          <w:rFonts w:cstheme="minorHAnsi"/>
        </w:rPr>
        <w:t>. Ostala dokumentacija koju zatraži Povjerenstvo</w:t>
      </w:r>
      <w:r w:rsidR="007C2E7F" w:rsidRPr="00E52DE6">
        <w:rPr>
          <w:rFonts w:cstheme="minorHAnsi"/>
        </w:rPr>
        <w:t>.</w:t>
      </w:r>
    </w:p>
    <w:p w14:paraId="0248FE95" w14:textId="77777777" w:rsidR="00770690" w:rsidRPr="00E52DE6" w:rsidRDefault="00770690" w:rsidP="0036716B">
      <w:pPr>
        <w:pStyle w:val="Odlomakpopisa"/>
        <w:spacing w:before="120" w:after="120" w:line="240" w:lineRule="auto"/>
        <w:ind w:left="0"/>
        <w:rPr>
          <w:rFonts w:cstheme="minorHAnsi"/>
        </w:rPr>
      </w:pPr>
    </w:p>
    <w:p w14:paraId="2E88BE72" w14:textId="77777777" w:rsidR="0012415E" w:rsidRDefault="0012415E" w:rsidP="00483857">
      <w:pPr>
        <w:pStyle w:val="Odlomakpopisa"/>
        <w:ind w:left="0"/>
        <w:rPr>
          <w:rFonts w:cstheme="minorHAnsi"/>
        </w:rPr>
      </w:pPr>
    </w:p>
    <w:p w14:paraId="10FF02C7" w14:textId="21FFA894" w:rsidR="00D001E1" w:rsidRPr="003A3451" w:rsidRDefault="00D001E1" w:rsidP="00D001E1">
      <w:pPr>
        <w:pStyle w:val="Odlomakpopisa"/>
        <w:ind w:left="0"/>
        <w:jc w:val="center"/>
        <w:rPr>
          <w:rFonts w:cstheme="minorHAnsi"/>
          <w:b/>
          <w:color w:val="000000" w:themeColor="text1"/>
        </w:rPr>
      </w:pPr>
      <w:r w:rsidRPr="003A3451">
        <w:rPr>
          <w:rFonts w:cstheme="minorHAnsi"/>
          <w:b/>
          <w:color w:val="000000" w:themeColor="text1"/>
        </w:rPr>
        <w:t>Članak 1</w:t>
      </w:r>
      <w:r w:rsidR="00322A94" w:rsidRPr="003A3451">
        <w:rPr>
          <w:rFonts w:cstheme="minorHAnsi"/>
          <w:b/>
          <w:color w:val="000000" w:themeColor="text1"/>
        </w:rPr>
        <w:t>5</w:t>
      </w:r>
      <w:r w:rsidRPr="003A3451">
        <w:rPr>
          <w:rFonts w:cstheme="minorHAnsi"/>
          <w:b/>
          <w:color w:val="000000" w:themeColor="text1"/>
        </w:rPr>
        <w:t xml:space="preserve">. </w:t>
      </w:r>
    </w:p>
    <w:p w14:paraId="62A8CA46" w14:textId="77777777" w:rsidR="00D001E1" w:rsidRPr="003A3451" w:rsidRDefault="00D001E1" w:rsidP="00D001E1">
      <w:pPr>
        <w:pStyle w:val="Odlomakpopisa"/>
        <w:ind w:left="0"/>
        <w:jc w:val="center"/>
        <w:rPr>
          <w:rFonts w:cstheme="minorHAnsi"/>
          <w:b/>
          <w:color w:val="000000" w:themeColor="text1"/>
        </w:rPr>
      </w:pPr>
    </w:p>
    <w:p w14:paraId="5B35BF8D" w14:textId="77777777" w:rsidR="00770690" w:rsidRPr="003A3451" w:rsidRDefault="00D001E1" w:rsidP="00D001E1">
      <w:pPr>
        <w:pStyle w:val="Odlomakpopisa"/>
        <w:ind w:left="0"/>
        <w:jc w:val="both"/>
        <w:rPr>
          <w:rFonts w:cstheme="minorHAnsi"/>
          <w:bCs/>
          <w:color w:val="000000" w:themeColor="text1"/>
        </w:rPr>
      </w:pPr>
      <w:r w:rsidRPr="003A3451">
        <w:rPr>
          <w:rFonts w:cstheme="minorHAnsi"/>
          <w:bCs/>
          <w:color w:val="000000" w:themeColor="text1"/>
        </w:rPr>
        <w:t>Ako učenik/student odustane od dodjele stipendije nakon objave konačne rang liste, stipendija će se dodijeliti prvom sljedećem učeniku/studentu s iste rang liste koji ispunjava uvjete za dodjelu stipendije.</w:t>
      </w:r>
    </w:p>
    <w:p w14:paraId="3DF35621" w14:textId="455B50C0" w:rsidR="00D001E1" w:rsidRPr="003A3451" w:rsidRDefault="00D001E1" w:rsidP="00D001E1">
      <w:pPr>
        <w:pStyle w:val="Odlomakpopisa"/>
        <w:ind w:left="0"/>
        <w:jc w:val="both"/>
        <w:rPr>
          <w:rFonts w:cstheme="minorHAnsi"/>
          <w:color w:val="000000" w:themeColor="text1"/>
        </w:rPr>
      </w:pPr>
      <w:r w:rsidRPr="003A3451">
        <w:rPr>
          <w:rFonts w:cstheme="minorHAnsi"/>
          <w:color w:val="000000" w:themeColor="text1"/>
        </w:rPr>
        <w:br/>
      </w:r>
    </w:p>
    <w:p w14:paraId="11360B29" w14:textId="6E66301F" w:rsidR="000F0F27" w:rsidRPr="003A3451" w:rsidRDefault="000F0F27" w:rsidP="000F0F27">
      <w:pPr>
        <w:pStyle w:val="Odlomakpopisa"/>
        <w:ind w:left="0"/>
        <w:jc w:val="center"/>
        <w:rPr>
          <w:rFonts w:cstheme="minorHAnsi"/>
          <w:b/>
          <w:color w:val="000000" w:themeColor="text1"/>
        </w:rPr>
      </w:pPr>
      <w:r w:rsidRPr="003A3451">
        <w:rPr>
          <w:rFonts w:cstheme="minorHAnsi"/>
          <w:b/>
          <w:color w:val="000000" w:themeColor="text1"/>
        </w:rPr>
        <w:t>Članak 1</w:t>
      </w:r>
      <w:r w:rsidR="00322A94" w:rsidRPr="003A3451">
        <w:rPr>
          <w:rFonts w:cstheme="minorHAnsi"/>
          <w:b/>
          <w:color w:val="000000" w:themeColor="text1"/>
        </w:rPr>
        <w:t>6</w:t>
      </w:r>
      <w:r w:rsidRPr="003A3451">
        <w:rPr>
          <w:rFonts w:cstheme="minorHAnsi"/>
          <w:b/>
          <w:color w:val="000000" w:themeColor="text1"/>
        </w:rPr>
        <w:t xml:space="preserve">. </w:t>
      </w:r>
    </w:p>
    <w:p w14:paraId="26E0980E" w14:textId="77777777" w:rsidR="000F0F27" w:rsidRPr="003A3451" w:rsidRDefault="000F0F27" w:rsidP="00D001E1">
      <w:pPr>
        <w:pStyle w:val="Odlomakpopisa"/>
        <w:ind w:left="0"/>
        <w:jc w:val="both"/>
        <w:rPr>
          <w:rFonts w:cstheme="minorHAnsi"/>
          <w:color w:val="000000" w:themeColor="text1"/>
        </w:rPr>
      </w:pPr>
    </w:p>
    <w:p w14:paraId="62D9C288" w14:textId="78F3E724" w:rsidR="0037774E" w:rsidRPr="003A3451" w:rsidRDefault="0037774E" w:rsidP="00D001E1">
      <w:pPr>
        <w:pStyle w:val="Odlomakpopisa"/>
        <w:ind w:left="0"/>
        <w:jc w:val="both"/>
        <w:rPr>
          <w:rFonts w:cstheme="minorHAnsi"/>
          <w:color w:val="000000" w:themeColor="text1"/>
        </w:rPr>
      </w:pPr>
      <w:r w:rsidRPr="003A3451">
        <w:rPr>
          <w:rFonts w:cstheme="minorHAnsi"/>
          <w:color w:val="000000" w:themeColor="text1"/>
        </w:rPr>
        <w:t>Stipendije se dodjeljuju na temelju provedenog postupka i kriterija propisanih Pravilnikom.</w:t>
      </w:r>
    </w:p>
    <w:p w14:paraId="0A2C55CF" w14:textId="77777777" w:rsidR="0037774E" w:rsidRPr="0037774E" w:rsidRDefault="0037774E" w:rsidP="00D001E1">
      <w:pPr>
        <w:pStyle w:val="Odlomakpopisa"/>
        <w:ind w:left="0"/>
        <w:jc w:val="both"/>
        <w:rPr>
          <w:rFonts w:cstheme="minorHAnsi"/>
          <w:color w:val="FF0000"/>
          <w:highlight w:val="yellow"/>
        </w:rPr>
      </w:pPr>
    </w:p>
    <w:p w14:paraId="4EFEF481" w14:textId="77777777" w:rsidR="0036716B" w:rsidRPr="00E52DE6" w:rsidRDefault="0036716B" w:rsidP="00483857">
      <w:pPr>
        <w:pStyle w:val="Odlomakpopisa"/>
        <w:ind w:left="0"/>
        <w:rPr>
          <w:rFonts w:cstheme="minorHAnsi"/>
        </w:rPr>
      </w:pPr>
    </w:p>
    <w:p w14:paraId="25F6D195" w14:textId="35CCE5B1" w:rsidR="00483857" w:rsidRPr="003A3451" w:rsidRDefault="00DF2351" w:rsidP="0012415E">
      <w:pPr>
        <w:pStyle w:val="Odlomakpopisa"/>
        <w:shd w:val="clear" w:color="auto" w:fill="D9D9D9" w:themeFill="background1" w:themeFillShade="D9"/>
        <w:ind w:left="0"/>
        <w:jc w:val="both"/>
        <w:rPr>
          <w:rFonts w:cstheme="minorHAnsi"/>
          <w:b/>
          <w:color w:val="000000" w:themeColor="text1"/>
          <w:shd w:val="clear" w:color="auto" w:fill="F2F2F2" w:themeFill="background1" w:themeFillShade="F2"/>
        </w:rPr>
      </w:pPr>
      <w:r w:rsidRPr="003A3451">
        <w:rPr>
          <w:rFonts w:cstheme="minorHAnsi"/>
          <w:b/>
          <w:color w:val="000000" w:themeColor="text1"/>
          <w:shd w:val="clear" w:color="auto" w:fill="D9D9D9" w:themeFill="background1" w:themeFillShade="D9"/>
        </w:rPr>
        <w:t xml:space="preserve">IX. </w:t>
      </w:r>
      <w:r w:rsidR="0012415E" w:rsidRPr="003A3451">
        <w:rPr>
          <w:rFonts w:cstheme="minorHAnsi"/>
          <w:b/>
          <w:color w:val="000000" w:themeColor="text1"/>
          <w:shd w:val="clear" w:color="auto" w:fill="D9D9D9" w:themeFill="background1" w:themeFillShade="D9"/>
        </w:rPr>
        <w:t xml:space="preserve">UGOVOR O KORIŠTENJU STIPENDIJE                                    </w:t>
      </w:r>
      <w:r w:rsidR="0012415E" w:rsidRPr="003A3451">
        <w:rPr>
          <w:rFonts w:cstheme="minorHAnsi"/>
          <w:b/>
          <w:color w:val="000000" w:themeColor="text1"/>
          <w:shd w:val="clear" w:color="auto" w:fill="D9D9D9" w:themeFill="background1" w:themeFillShade="D9"/>
        </w:rPr>
        <w:tab/>
      </w:r>
      <w:r w:rsidR="0012415E" w:rsidRPr="003A3451">
        <w:rPr>
          <w:rFonts w:cstheme="minorHAnsi"/>
          <w:b/>
          <w:color w:val="000000" w:themeColor="text1"/>
          <w:shd w:val="clear" w:color="auto" w:fill="D9D9D9" w:themeFill="background1" w:themeFillShade="D9"/>
        </w:rPr>
        <w:tab/>
      </w:r>
      <w:r w:rsidR="0012415E" w:rsidRPr="003A3451">
        <w:rPr>
          <w:rFonts w:cstheme="minorHAnsi"/>
          <w:b/>
          <w:color w:val="000000" w:themeColor="text1"/>
          <w:shd w:val="clear" w:color="auto" w:fill="D9D9D9" w:themeFill="background1" w:themeFillShade="D9"/>
        </w:rPr>
        <w:tab/>
      </w:r>
    </w:p>
    <w:p w14:paraId="08D2F702" w14:textId="77777777" w:rsidR="0012415E" w:rsidRPr="003A3451" w:rsidRDefault="0012415E" w:rsidP="00483857">
      <w:pPr>
        <w:pStyle w:val="Odlomakpopisa"/>
        <w:ind w:left="0"/>
        <w:jc w:val="center"/>
        <w:rPr>
          <w:rFonts w:cstheme="minorHAnsi"/>
          <w:b/>
          <w:color w:val="000000" w:themeColor="text1"/>
        </w:rPr>
      </w:pPr>
    </w:p>
    <w:p w14:paraId="205AABD8" w14:textId="7D9794A6" w:rsidR="00483857" w:rsidRPr="003A3451" w:rsidRDefault="00BE7E58" w:rsidP="00483857">
      <w:pPr>
        <w:pStyle w:val="Odlomakpopisa"/>
        <w:ind w:left="0"/>
        <w:jc w:val="center"/>
        <w:rPr>
          <w:rFonts w:cstheme="minorHAnsi"/>
          <w:color w:val="000000" w:themeColor="text1"/>
        </w:rPr>
      </w:pPr>
      <w:r w:rsidRPr="003A3451">
        <w:rPr>
          <w:rFonts w:cstheme="minorHAnsi"/>
          <w:b/>
          <w:color w:val="000000" w:themeColor="text1"/>
        </w:rPr>
        <w:t>Članak 1</w:t>
      </w:r>
      <w:r w:rsidR="00322A94" w:rsidRPr="003A3451">
        <w:rPr>
          <w:rFonts w:cstheme="minorHAnsi"/>
          <w:b/>
          <w:color w:val="000000" w:themeColor="text1"/>
        </w:rPr>
        <w:t>7</w:t>
      </w:r>
      <w:r w:rsidRPr="003A3451">
        <w:rPr>
          <w:rFonts w:cstheme="minorHAnsi"/>
          <w:b/>
          <w:color w:val="000000" w:themeColor="text1"/>
        </w:rPr>
        <w:t xml:space="preserve">. </w:t>
      </w:r>
      <w:r w:rsidR="00483857" w:rsidRPr="003A3451">
        <w:rPr>
          <w:rFonts w:cstheme="minorHAnsi"/>
          <w:color w:val="000000" w:themeColor="text1"/>
        </w:rPr>
        <w:br/>
      </w:r>
    </w:p>
    <w:p w14:paraId="517F4613" w14:textId="74658C9C" w:rsidR="00483857" w:rsidRPr="003A3451" w:rsidRDefault="008B34F1" w:rsidP="00483857">
      <w:pPr>
        <w:pStyle w:val="Odlomakpopisa"/>
        <w:ind w:left="0"/>
        <w:jc w:val="both"/>
        <w:rPr>
          <w:rFonts w:cstheme="minorHAnsi"/>
          <w:color w:val="000000" w:themeColor="text1"/>
        </w:rPr>
      </w:pPr>
      <w:r w:rsidRPr="003A3451">
        <w:rPr>
          <w:rFonts w:cstheme="minorHAnsi"/>
          <w:color w:val="000000" w:themeColor="text1"/>
        </w:rPr>
        <w:t>U roku od 30 dana od dana donošenja odluke o dodjeli stipendija, s odabranim kandidatom zaključuje se ugovor o korištenju stipendije koji potpisuje župan i korisnik stipendije.</w:t>
      </w:r>
      <w:r w:rsidRPr="003A3451">
        <w:rPr>
          <w:rFonts w:cstheme="minorHAnsi"/>
          <w:color w:val="000000" w:themeColor="text1"/>
        </w:rPr>
        <w:br/>
        <w:t>Ukoliko je korisnik stipendije malodobna osoba, ugovor o korištenju stipendije potpisuje njezin zakonski zastupnik (roditelj/staratelj).</w:t>
      </w:r>
      <w:r w:rsidR="005E2056" w:rsidRPr="003A3451">
        <w:rPr>
          <w:rFonts w:cstheme="minorHAnsi"/>
          <w:color w:val="000000" w:themeColor="text1"/>
        </w:rPr>
        <w:t xml:space="preserve"> O sklapanju ugovora učenici i studenti obavještavaju se elektroničkim putem na dostavljenu adresu elektroničke pošte.</w:t>
      </w:r>
    </w:p>
    <w:p w14:paraId="1AB0211E" w14:textId="77777777" w:rsidR="0035582A" w:rsidRDefault="0035582A" w:rsidP="00483857">
      <w:pPr>
        <w:pStyle w:val="Odlomakpopisa"/>
        <w:ind w:left="0"/>
        <w:jc w:val="center"/>
        <w:rPr>
          <w:rFonts w:cstheme="minorHAnsi"/>
          <w:b/>
        </w:rPr>
      </w:pPr>
    </w:p>
    <w:p w14:paraId="72FA0CD3" w14:textId="77777777" w:rsidR="00126F5F" w:rsidRDefault="00126F5F" w:rsidP="0012415E">
      <w:pPr>
        <w:pStyle w:val="Odlomakpopisa"/>
        <w:shd w:val="clear" w:color="auto" w:fill="FFFFFF" w:themeFill="background1"/>
        <w:ind w:left="0"/>
        <w:rPr>
          <w:rFonts w:cstheme="minorHAnsi"/>
        </w:rPr>
      </w:pPr>
    </w:p>
    <w:p w14:paraId="7DCAE160" w14:textId="05AC54F3" w:rsidR="00126F5F" w:rsidRPr="003A3451" w:rsidRDefault="00126F5F" w:rsidP="00126F5F">
      <w:pPr>
        <w:pStyle w:val="Odlomakpopisa"/>
        <w:ind w:left="0"/>
        <w:jc w:val="center"/>
        <w:rPr>
          <w:rFonts w:cstheme="minorHAnsi"/>
          <w:b/>
          <w:color w:val="000000" w:themeColor="text1"/>
        </w:rPr>
      </w:pPr>
      <w:r w:rsidRPr="003A3451">
        <w:rPr>
          <w:rFonts w:cstheme="minorHAnsi"/>
          <w:b/>
          <w:color w:val="000000" w:themeColor="text1"/>
        </w:rPr>
        <w:t>Članak 1</w:t>
      </w:r>
      <w:r w:rsidR="00322A94" w:rsidRPr="003A3451">
        <w:rPr>
          <w:rFonts w:cstheme="minorHAnsi"/>
          <w:b/>
          <w:color w:val="000000" w:themeColor="text1"/>
        </w:rPr>
        <w:t>8</w:t>
      </w:r>
      <w:r w:rsidRPr="003A3451">
        <w:rPr>
          <w:rFonts w:cstheme="minorHAnsi"/>
          <w:b/>
          <w:color w:val="000000" w:themeColor="text1"/>
        </w:rPr>
        <w:t>.</w:t>
      </w:r>
    </w:p>
    <w:p w14:paraId="4187BC99" w14:textId="77777777" w:rsidR="000C72D4" w:rsidRPr="003A3451" w:rsidRDefault="000C72D4" w:rsidP="00126F5F">
      <w:pPr>
        <w:pStyle w:val="Odlomakpopisa"/>
        <w:ind w:left="0"/>
        <w:jc w:val="center"/>
        <w:rPr>
          <w:rFonts w:cstheme="minorHAnsi"/>
          <w:b/>
          <w:color w:val="000000" w:themeColor="text1"/>
        </w:rPr>
      </w:pPr>
    </w:p>
    <w:p w14:paraId="1FBE74A2" w14:textId="77777777" w:rsidR="000C72D4" w:rsidRPr="003A3451" w:rsidRDefault="000C72D4" w:rsidP="000C72D4">
      <w:pPr>
        <w:pStyle w:val="Odlomakpopisa"/>
        <w:ind w:left="0"/>
        <w:rPr>
          <w:rFonts w:cstheme="minorHAnsi"/>
          <w:color w:val="000000" w:themeColor="text1"/>
        </w:rPr>
      </w:pPr>
      <w:r w:rsidRPr="003A3451">
        <w:rPr>
          <w:rFonts w:cstheme="minorHAnsi"/>
          <w:color w:val="000000" w:themeColor="text1"/>
        </w:rPr>
        <w:t>Ugovor o korištenju stipendije obvezno sadrži:</w:t>
      </w:r>
      <w:r w:rsidRPr="003A3451">
        <w:rPr>
          <w:rFonts w:cstheme="minorHAnsi"/>
          <w:color w:val="000000" w:themeColor="text1"/>
        </w:rPr>
        <w:br/>
        <w:t>- ugovorne strane odnosno njihove zakonske zastupnike i adresu prebivališta</w:t>
      </w:r>
      <w:r w:rsidRPr="003A3451">
        <w:rPr>
          <w:rFonts w:cstheme="minorHAnsi"/>
          <w:color w:val="000000" w:themeColor="text1"/>
        </w:rPr>
        <w:br/>
        <w:t>- naziv struke, zvanja ili zanimanja za koje se kandidat školuje</w:t>
      </w:r>
      <w:r w:rsidRPr="003A3451">
        <w:rPr>
          <w:rFonts w:cstheme="minorHAnsi"/>
          <w:color w:val="000000" w:themeColor="text1"/>
        </w:rPr>
        <w:br/>
        <w:t>- iznos stipendije</w:t>
      </w:r>
      <w:r w:rsidRPr="003A3451">
        <w:rPr>
          <w:rFonts w:cstheme="minorHAnsi"/>
          <w:color w:val="000000" w:themeColor="text1"/>
        </w:rPr>
        <w:br/>
        <w:t>- početak i vrijeme korištenja stipendije</w:t>
      </w:r>
      <w:r w:rsidRPr="003A3451">
        <w:rPr>
          <w:rFonts w:cstheme="minorHAnsi"/>
          <w:color w:val="000000" w:themeColor="text1"/>
        </w:rPr>
        <w:br/>
        <w:t>- način rješavanja sporova o međusobnim pravima i obvezama</w:t>
      </w:r>
      <w:r w:rsidRPr="003A3451">
        <w:rPr>
          <w:rFonts w:cstheme="minorHAnsi"/>
          <w:color w:val="000000" w:themeColor="text1"/>
        </w:rPr>
        <w:br/>
        <w:t>- mjesto i nadnevak sklapanja ugovora, potpise ugovornih strana odnosno njihovih zastupnika.</w:t>
      </w:r>
    </w:p>
    <w:p w14:paraId="688D381A" w14:textId="77777777" w:rsidR="000C72D4" w:rsidRPr="003A3451" w:rsidRDefault="000C72D4" w:rsidP="000C72D4">
      <w:pPr>
        <w:pStyle w:val="Odlomakpopisa"/>
        <w:ind w:left="0"/>
        <w:rPr>
          <w:rFonts w:cstheme="minorHAnsi"/>
          <w:color w:val="000000" w:themeColor="text1"/>
        </w:rPr>
      </w:pPr>
    </w:p>
    <w:p w14:paraId="0CAE21B4" w14:textId="77777777" w:rsidR="000C72D4" w:rsidRPr="003A3451" w:rsidRDefault="000C72D4" w:rsidP="000C72D4">
      <w:pPr>
        <w:pStyle w:val="Odlomakpopisa"/>
        <w:ind w:left="0"/>
        <w:jc w:val="both"/>
        <w:rPr>
          <w:rFonts w:cstheme="minorHAnsi"/>
          <w:color w:val="000000" w:themeColor="text1"/>
        </w:rPr>
      </w:pPr>
      <w:bookmarkStart w:id="0" w:name="_Hlk139439912"/>
      <w:r w:rsidRPr="003A3451">
        <w:rPr>
          <w:rFonts w:cstheme="minorHAnsi"/>
          <w:color w:val="000000" w:themeColor="text1"/>
        </w:rPr>
        <w:t xml:space="preserve">Na sve što nije uređeno ugovorom iz prethodnog stanka, na odgovarajući će se način primjenjivati odredbe ovog Pravilnika. </w:t>
      </w:r>
    </w:p>
    <w:bookmarkEnd w:id="0"/>
    <w:p w14:paraId="360D8E59" w14:textId="7EB7704C" w:rsidR="0012415E" w:rsidRPr="003A3451" w:rsidRDefault="000C72D4" w:rsidP="000C72D4">
      <w:pPr>
        <w:pStyle w:val="Odlomakpopisa"/>
        <w:shd w:val="clear" w:color="auto" w:fill="FFFFFF" w:themeFill="background1"/>
        <w:ind w:left="0"/>
        <w:rPr>
          <w:rFonts w:cstheme="minorHAnsi"/>
          <w:color w:val="000000" w:themeColor="text1"/>
        </w:rPr>
      </w:pPr>
      <w:r w:rsidRPr="003A3451">
        <w:rPr>
          <w:rFonts w:cstheme="minorHAnsi"/>
          <w:color w:val="000000" w:themeColor="text1"/>
        </w:rPr>
        <w:br/>
      </w:r>
    </w:p>
    <w:p w14:paraId="411AAEB8" w14:textId="5DD18666" w:rsidR="00483857" w:rsidRPr="003A3451" w:rsidRDefault="00B113F3" w:rsidP="0012415E">
      <w:pPr>
        <w:pStyle w:val="Odlomakpopisa"/>
        <w:shd w:val="clear" w:color="auto" w:fill="D9D9D9" w:themeFill="background1" w:themeFillShade="D9"/>
        <w:ind w:left="0"/>
        <w:rPr>
          <w:rFonts w:cstheme="minorHAnsi"/>
          <w:b/>
          <w:color w:val="000000" w:themeColor="text1"/>
        </w:rPr>
      </w:pPr>
      <w:r w:rsidRPr="003A3451">
        <w:rPr>
          <w:rFonts w:cstheme="minorHAnsi"/>
          <w:b/>
          <w:color w:val="000000" w:themeColor="text1"/>
        </w:rPr>
        <w:t xml:space="preserve">X. </w:t>
      </w:r>
      <w:r w:rsidR="008B34F1" w:rsidRPr="003A3451">
        <w:rPr>
          <w:rFonts w:cstheme="minorHAnsi"/>
          <w:b/>
          <w:color w:val="000000" w:themeColor="text1"/>
        </w:rPr>
        <w:t>ISPLATA I KORIŠTENJE STIPENDIJE</w:t>
      </w:r>
    </w:p>
    <w:p w14:paraId="37ADA023" w14:textId="1E8D72B6" w:rsidR="00483857" w:rsidRPr="003A3451" w:rsidRDefault="008B34F1" w:rsidP="00483857">
      <w:pPr>
        <w:pStyle w:val="Odlomakpopisa"/>
        <w:ind w:left="0"/>
        <w:jc w:val="center"/>
        <w:rPr>
          <w:rFonts w:cstheme="minorHAnsi"/>
          <w:b/>
          <w:color w:val="000000" w:themeColor="text1"/>
        </w:rPr>
      </w:pPr>
      <w:r w:rsidRPr="003A3451">
        <w:rPr>
          <w:rFonts w:cstheme="minorHAnsi"/>
          <w:color w:val="000000" w:themeColor="text1"/>
        </w:rPr>
        <w:br/>
      </w:r>
      <w:r w:rsidRPr="003A3451">
        <w:rPr>
          <w:rFonts w:cstheme="minorHAnsi"/>
          <w:b/>
          <w:color w:val="000000" w:themeColor="text1"/>
        </w:rPr>
        <w:t>Članak 1</w:t>
      </w:r>
      <w:r w:rsidR="00322A94" w:rsidRPr="003A3451">
        <w:rPr>
          <w:rFonts w:cstheme="minorHAnsi"/>
          <w:b/>
          <w:color w:val="000000" w:themeColor="text1"/>
        </w:rPr>
        <w:t>9</w:t>
      </w:r>
      <w:r w:rsidRPr="003A3451">
        <w:rPr>
          <w:rFonts w:cstheme="minorHAnsi"/>
          <w:b/>
          <w:color w:val="000000" w:themeColor="text1"/>
        </w:rPr>
        <w:t>.</w:t>
      </w:r>
    </w:p>
    <w:p w14:paraId="62DBB6E3" w14:textId="1F75B1D0" w:rsidR="00381230" w:rsidRPr="003A3451" w:rsidRDefault="008B34F1" w:rsidP="00483857">
      <w:pPr>
        <w:pStyle w:val="Odlomakpopisa"/>
        <w:ind w:left="0"/>
        <w:jc w:val="both"/>
        <w:rPr>
          <w:rFonts w:cstheme="minorHAnsi"/>
          <w:color w:val="000000" w:themeColor="text1"/>
        </w:rPr>
      </w:pPr>
      <w:r w:rsidRPr="003A3451">
        <w:rPr>
          <w:rFonts w:cstheme="minorHAnsi"/>
          <w:color w:val="000000" w:themeColor="text1"/>
        </w:rPr>
        <w:br/>
        <w:t>Stipendije se korisnicima isplaćuju mjesečno putem Upravnog odjela za financije tijekom školske odnosno akademske godine i to za učenike od 1. rujna tekuće godine do 30. lipnja sljedeće godine, a za studente od 1. listopada</w:t>
      </w:r>
      <w:r w:rsidR="00E61DAF" w:rsidRPr="003A3451">
        <w:rPr>
          <w:rFonts w:cstheme="minorHAnsi"/>
          <w:color w:val="000000" w:themeColor="text1"/>
        </w:rPr>
        <w:t xml:space="preserve"> tekuće godine do 31. srpnja sljedeće godine.</w:t>
      </w:r>
      <w:r w:rsidR="00E61DAF" w:rsidRPr="003A3451">
        <w:rPr>
          <w:rFonts w:cstheme="minorHAnsi"/>
          <w:color w:val="000000" w:themeColor="text1"/>
        </w:rPr>
        <w:br/>
      </w:r>
      <w:r w:rsidR="00E61DAF" w:rsidRPr="003A3451">
        <w:rPr>
          <w:rFonts w:cstheme="minorHAnsi"/>
          <w:color w:val="000000" w:themeColor="text1"/>
        </w:rPr>
        <w:lastRenderedPageBreak/>
        <w:t xml:space="preserve">Stipendije se isplaćuju </w:t>
      </w:r>
      <w:r w:rsidR="00A75C68" w:rsidRPr="003A3451">
        <w:rPr>
          <w:rFonts w:cstheme="minorHAnsi"/>
          <w:color w:val="000000" w:themeColor="text1"/>
        </w:rPr>
        <w:t>u pravilu</w:t>
      </w:r>
      <w:r w:rsidR="00E61DAF" w:rsidRPr="003A3451">
        <w:rPr>
          <w:rFonts w:cstheme="minorHAnsi"/>
          <w:color w:val="000000" w:themeColor="text1"/>
        </w:rPr>
        <w:t xml:space="preserve"> do 1</w:t>
      </w:r>
      <w:r w:rsidR="0012047B" w:rsidRPr="003A3451">
        <w:rPr>
          <w:rFonts w:cstheme="minorHAnsi"/>
          <w:color w:val="000000" w:themeColor="text1"/>
        </w:rPr>
        <w:t>5.</w:t>
      </w:r>
      <w:r w:rsidR="00E61DAF" w:rsidRPr="003A3451">
        <w:rPr>
          <w:rFonts w:cstheme="minorHAnsi"/>
          <w:color w:val="000000" w:themeColor="text1"/>
        </w:rPr>
        <w:t>-</w:t>
      </w:r>
      <w:r w:rsidR="00C94F09" w:rsidRPr="003A3451">
        <w:rPr>
          <w:rFonts w:cstheme="minorHAnsi"/>
          <w:color w:val="000000" w:themeColor="text1"/>
        </w:rPr>
        <w:t>t</w:t>
      </w:r>
      <w:r w:rsidR="00E61DAF" w:rsidRPr="003A3451">
        <w:rPr>
          <w:rFonts w:cstheme="minorHAnsi"/>
          <w:color w:val="000000" w:themeColor="text1"/>
        </w:rPr>
        <w:t>og u mjesecu za protekli mjesec.</w:t>
      </w:r>
      <w:r w:rsidR="00E61DAF" w:rsidRPr="003A3451">
        <w:rPr>
          <w:rFonts w:cstheme="minorHAnsi"/>
          <w:color w:val="000000" w:themeColor="text1"/>
        </w:rPr>
        <w:br/>
      </w:r>
      <w:r w:rsidR="00675F03" w:rsidRPr="003A3451">
        <w:rPr>
          <w:rFonts w:cstheme="minorHAnsi"/>
          <w:color w:val="000000" w:themeColor="text1"/>
        </w:rPr>
        <w:t>Korisnik stipendije za vrijeme korištenja stipendije ne može primati niti jednu drugu stipendiju iz javnih izvora.</w:t>
      </w:r>
    </w:p>
    <w:p w14:paraId="1AE529A5" w14:textId="4E62C843" w:rsidR="00483857" w:rsidRPr="003A3451" w:rsidRDefault="00483857" w:rsidP="00483857">
      <w:pPr>
        <w:pStyle w:val="Odlomakpopisa"/>
        <w:ind w:left="0"/>
        <w:jc w:val="both"/>
        <w:rPr>
          <w:rFonts w:cstheme="minorHAnsi"/>
          <w:b/>
          <w:color w:val="000000" w:themeColor="text1"/>
        </w:rPr>
      </w:pPr>
    </w:p>
    <w:p w14:paraId="647B6AFE" w14:textId="3A0A16FD" w:rsidR="00483857" w:rsidRPr="00E52DE6" w:rsidRDefault="00E61DAF" w:rsidP="00483857">
      <w:pPr>
        <w:pStyle w:val="Odlomakpopisa"/>
        <w:ind w:left="0"/>
        <w:jc w:val="center"/>
        <w:rPr>
          <w:rFonts w:cstheme="minorHAnsi"/>
          <w:b/>
        </w:rPr>
      </w:pPr>
      <w:r w:rsidRPr="00E52DE6">
        <w:rPr>
          <w:rFonts w:cstheme="minorHAnsi"/>
          <w:b/>
        </w:rPr>
        <w:t xml:space="preserve">Članak </w:t>
      </w:r>
      <w:r w:rsidR="00322A94">
        <w:rPr>
          <w:rFonts w:cstheme="minorHAnsi"/>
          <w:b/>
        </w:rPr>
        <w:t>20</w:t>
      </w:r>
      <w:r w:rsidRPr="00E52DE6">
        <w:rPr>
          <w:rFonts w:cstheme="minorHAnsi"/>
          <w:b/>
        </w:rPr>
        <w:t>.</w:t>
      </w:r>
    </w:p>
    <w:p w14:paraId="6DC47A1F" w14:textId="77777777" w:rsidR="00483857" w:rsidRPr="00E52DE6" w:rsidRDefault="00E61DAF" w:rsidP="00483857">
      <w:pPr>
        <w:pStyle w:val="Odlomakpopisa"/>
        <w:ind w:left="0"/>
        <w:rPr>
          <w:rFonts w:cstheme="minorHAnsi"/>
        </w:rPr>
      </w:pPr>
      <w:r w:rsidRPr="00E52DE6">
        <w:rPr>
          <w:rFonts w:cstheme="minorHAnsi"/>
        </w:rPr>
        <w:br/>
      </w:r>
      <w:r w:rsidR="00B3692D" w:rsidRPr="00E52DE6">
        <w:rPr>
          <w:rFonts w:cstheme="minorHAnsi"/>
        </w:rPr>
        <w:t>Korištenje stipendije odobrava se:</w:t>
      </w:r>
      <w:r w:rsidR="00B3692D" w:rsidRPr="00E52DE6">
        <w:rPr>
          <w:rFonts w:cstheme="minorHAnsi"/>
        </w:rPr>
        <w:br/>
        <w:t xml:space="preserve">a) </w:t>
      </w:r>
      <w:r w:rsidR="00B3692D" w:rsidRPr="00E52DE6">
        <w:rPr>
          <w:rFonts w:cstheme="minorHAnsi"/>
          <w:b/>
        </w:rPr>
        <w:t>učenicima</w:t>
      </w:r>
      <w:r w:rsidR="00B3692D" w:rsidRPr="00E52DE6">
        <w:rPr>
          <w:rFonts w:cstheme="minorHAnsi"/>
        </w:rPr>
        <w:t xml:space="preserve"> - na vrijeme od jedne školske godine</w:t>
      </w:r>
      <w:r w:rsidR="00B3692D" w:rsidRPr="00E52DE6">
        <w:rPr>
          <w:rFonts w:cstheme="minorHAnsi"/>
        </w:rPr>
        <w:br/>
        <w:t xml:space="preserve">b) </w:t>
      </w:r>
      <w:r w:rsidR="00B3692D" w:rsidRPr="00E52DE6">
        <w:rPr>
          <w:rFonts w:cstheme="minorHAnsi"/>
          <w:b/>
        </w:rPr>
        <w:t>studentima</w:t>
      </w:r>
      <w:r w:rsidR="00B3692D" w:rsidRPr="00E52DE6">
        <w:rPr>
          <w:rFonts w:cstheme="minorHAnsi"/>
        </w:rPr>
        <w:t xml:space="preserve"> – na vrijeme od jedne akademske godine</w:t>
      </w:r>
    </w:p>
    <w:p w14:paraId="258DEE06" w14:textId="3AF43125" w:rsidR="006C67AC" w:rsidRPr="003A3451" w:rsidRDefault="00B3692D" w:rsidP="00483857">
      <w:pPr>
        <w:pStyle w:val="Odlomakpopisa"/>
        <w:ind w:left="0"/>
        <w:jc w:val="both"/>
        <w:rPr>
          <w:rFonts w:cstheme="minorHAnsi"/>
          <w:color w:val="000000" w:themeColor="text1"/>
        </w:rPr>
      </w:pPr>
      <w:r w:rsidRPr="00E52DE6">
        <w:rPr>
          <w:rFonts w:cstheme="minorHAnsi"/>
        </w:rPr>
        <w:br/>
      </w:r>
      <w:r w:rsidRPr="003A3451">
        <w:rPr>
          <w:rFonts w:cstheme="minorHAnsi"/>
          <w:color w:val="000000" w:themeColor="text1"/>
        </w:rPr>
        <w:t xml:space="preserve">Kao dokaz o ispunjavanju ugovorne obveze korisnik </w:t>
      </w:r>
      <w:r w:rsidR="0028440B" w:rsidRPr="003A3451">
        <w:rPr>
          <w:rFonts w:cstheme="minorHAnsi"/>
          <w:color w:val="000000" w:themeColor="text1"/>
        </w:rPr>
        <w:t xml:space="preserve">učeničke </w:t>
      </w:r>
      <w:r w:rsidRPr="003A3451">
        <w:rPr>
          <w:rFonts w:cstheme="minorHAnsi"/>
          <w:color w:val="000000" w:themeColor="text1"/>
        </w:rPr>
        <w:t xml:space="preserve">stipendije dužan je najkasnije do </w:t>
      </w:r>
      <w:r w:rsidR="006812E9" w:rsidRPr="003A3451">
        <w:rPr>
          <w:rFonts w:cstheme="minorHAnsi"/>
          <w:color w:val="000000" w:themeColor="text1"/>
        </w:rPr>
        <w:t>30</w:t>
      </w:r>
      <w:r w:rsidRPr="003A3451">
        <w:rPr>
          <w:rFonts w:cstheme="minorHAnsi"/>
          <w:color w:val="000000" w:themeColor="text1"/>
        </w:rPr>
        <w:t xml:space="preserve">. </w:t>
      </w:r>
      <w:r w:rsidR="006812E9" w:rsidRPr="003A3451">
        <w:rPr>
          <w:rFonts w:cstheme="minorHAnsi"/>
          <w:color w:val="000000" w:themeColor="text1"/>
        </w:rPr>
        <w:t>rujn</w:t>
      </w:r>
      <w:r w:rsidR="0028440B" w:rsidRPr="003A3451">
        <w:rPr>
          <w:rFonts w:cstheme="minorHAnsi"/>
          <w:color w:val="000000" w:themeColor="text1"/>
        </w:rPr>
        <w:t xml:space="preserve">a </w:t>
      </w:r>
      <w:r w:rsidRPr="003A3451">
        <w:rPr>
          <w:rFonts w:cstheme="minorHAnsi"/>
          <w:color w:val="000000" w:themeColor="text1"/>
        </w:rPr>
        <w:t xml:space="preserve"> tekuće godine dostaviti potvrdu o redovnom upisu u narednu školsku godinu ili potvrdu (svjedodžbu) o završenom školovanju nadležnom Upravnom odjelu.</w:t>
      </w:r>
    </w:p>
    <w:p w14:paraId="3A99F673" w14:textId="10D9D4C5" w:rsidR="0028440B" w:rsidRPr="003A3451" w:rsidRDefault="0028440B" w:rsidP="0028440B">
      <w:pPr>
        <w:pStyle w:val="Odlomakpopisa"/>
        <w:ind w:left="0"/>
        <w:jc w:val="both"/>
        <w:rPr>
          <w:rFonts w:cstheme="minorHAnsi"/>
          <w:color w:val="000000" w:themeColor="text1"/>
        </w:rPr>
      </w:pPr>
      <w:r w:rsidRPr="003A3451">
        <w:rPr>
          <w:rFonts w:cstheme="minorHAnsi"/>
          <w:color w:val="000000" w:themeColor="text1"/>
        </w:rPr>
        <w:t xml:space="preserve">Kao dokaz o ispunjavanju ugovorne obveze korisnik studentske stipendije dužan je najkasnije do </w:t>
      </w:r>
      <w:r w:rsidR="006812E9" w:rsidRPr="003A3451">
        <w:rPr>
          <w:rFonts w:cstheme="minorHAnsi"/>
          <w:color w:val="000000" w:themeColor="text1"/>
        </w:rPr>
        <w:t>3</w:t>
      </w:r>
      <w:r w:rsidRPr="003A3451">
        <w:rPr>
          <w:rFonts w:cstheme="minorHAnsi"/>
          <w:color w:val="000000" w:themeColor="text1"/>
        </w:rPr>
        <w:t xml:space="preserve">1. </w:t>
      </w:r>
      <w:r w:rsidR="006812E9" w:rsidRPr="003A3451">
        <w:rPr>
          <w:rFonts w:cstheme="minorHAnsi"/>
          <w:color w:val="000000" w:themeColor="text1"/>
        </w:rPr>
        <w:t>listopada</w:t>
      </w:r>
      <w:r w:rsidRPr="003A3451">
        <w:rPr>
          <w:rFonts w:cstheme="minorHAnsi"/>
          <w:color w:val="000000" w:themeColor="text1"/>
        </w:rPr>
        <w:t xml:space="preserve">  tekuće godine dostaviti potvrdu o redovnom upisu u narednu akademsku godinu ili potvrdu (uvjerenje/diplomu) o završenom školovanju nadležnom Upravnom odjelu.</w:t>
      </w:r>
    </w:p>
    <w:p w14:paraId="50F13246" w14:textId="3EC3F4F7" w:rsidR="00483857" w:rsidRPr="003A3451" w:rsidRDefault="00B3692D" w:rsidP="00483857">
      <w:pPr>
        <w:pStyle w:val="Odlomakpopisa"/>
        <w:ind w:left="0"/>
        <w:jc w:val="both"/>
        <w:rPr>
          <w:rFonts w:cstheme="minorHAnsi"/>
          <w:color w:val="000000" w:themeColor="text1"/>
        </w:rPr>
      </w:pPr>
      <w:r w:rsidRPr="003A3451">
        <w:rPr>
          <w:rFonts w:cstheme="minorHAnsi"/>
          <w:color w:val="000000" w:themeColor="text1"/>
        </w:rPr>
        <w:br/>
        <w:t xml:space="preserve">Ukoliko ne dostavi prethodno navedenu potvrdu ili ponovo upiše istu godinu školovanja (pad godine), gubi pravo </w:t>
      </w:r>
      <w:r w:rsidR="00114283" w:rsidRPr="003A3451">
        <w:rPr>
          <w:rFonts w:cstheme="minorHAnsi"/>
          <w:color w:val="000000" w:themeColor="text1"/>
        </w:rPr>
        <w:t xml:space="preserve">prijave </w:t>
      </w:r>
      <w:r w:rsidRPr="003A3451">
        <w:rPr>
          <w:rFonts w:cstheme="minorHAnsi"/>
          <w:color w:val="000000" w:themeColor="text1"/>
        </w:rPr>
        <w:t xml:space="preserve">na natječaj za </w:t>
      </w:r>
      <w:r w:rsidR="00114283" w:rsidRPr="003A3451">
        <w:rPr>
          <w:rFonts w:cstheme="minorHAnsi"/>
          <w:color w:val="000000" w:themeColor="text1"/>
        </w:rPr>
        <w:t>dodjelu</w:t>
      </w:r>
      <w:r w:rsidRPr="003A3451">
        <w:rPr>
          <w:rFonts w:cstheme="minorHAnsi"/>
          <w:color w:val="000000" w:themeColor="text1"/>
        </w:rPr>
        <w:t xml:space="preserve"> stipendije od strane Karlovačke županije za narednu školsku/akademsku godinu.</w:t>
      </w:r>
    </w:p>
    <w:p w14:paraId="502275F4" w14:textId="74930A76" w:rsidR="00046A2B" w:rsidRPr="003A3451" w:rsidRDefault="00B3692D" w:rsidP="00046A2B">
      <w:pPr>
        <w:pStyle w:val="Odlomakpopisa"/>
        <w:ind w:left="0"/>
        <w:jc w:val="center"/>
        <w:rPr>
          <w:rFonts w:cstheme="minorHAnsi"/>
          <w:b/>
          <w:color w:val="000000" w:themeColor="text1"/>
        </w:rPr>
      </w:pPr>
      <w:r w:rsidRPr="00E52DE6">
        <w:rPr>
          <w:rFonts w:cstheme="minorHAnsi"/>
        </w:rPr>
        <w:br/>
      </w:r>
      <w:r w:rsidRPr="003A3451">
        <w:rPr>
          <w:rFonts w:cstheme="minorHAnsi"/>
          <w:b/>
          <w:color w:val="000000" w:themeColor="text1"/>
        </w:rPr>
        <w:t xml:space="preserve">Članak </w:t>
      </w:r>
      <w:r w:rsidR="00126F5F" w:rsidRPr="003A3451">
        <w:rPr>
          <w:rFonts w:cstheme="minorHAnsi"/>
          <w:b/>
          <w:color w:val="000000" w:themeColor="text1"/>
        </w:rPr>
        <w:t>2</w:t>
      </w:r>
      <w:r w:rsidR="00322A94" w:rsidRPr="003A3451">
        <w:rPr>
          <w:rFonts w:cstheme="minorHAnsi"/>
          <w:b/>
          <w:color w:val="000000" w:themeColor="text1"/>
        </w:rPr>
        <w:t>1</w:t>
      </w:r>
      <w:r w:rsidRPr="003A3451">
        <w:rPr>
          <w:rFonts w:cstheme="minorHAnsi"/>
          <w:b/>
          <w:color w:val="000000" w:themeColor="text1"/>
        </w:rPr>
        <w:t>.</w:t>
      </w:r>
    </w:p>
    <w:p w14:paraId="5513F944" w14:textId="77777777" w:rsidR="00B3692D" w:rsidRPr="003A3451" w:rsidRDefault="00B3692D" w:rsidP="00046A2B">
      <w:pPr>
        <w:pStyle w:val="Odlomakpopisa"/>
        <w:ind w:left="0"/>
        <w:jc w:val="both"/>
        <w:rPr>
          <w:rFonts w:cstheme="minorHAnsi"/>
          <w:color w:val="000000" w:themeColor="text1"/>
        </w:rPr>
      </w:pPr>
      <w:r w:rsidRPr="003A3451">
        <w:rPr>
          <w:rFonts w:cstheme="minorHAnsi"/>
          <w:color w:val="000000" w:themeColor="text1"/>
        </w:rPr>
        <w:br/>
        <w:t>Korisnik stipendije je dužan u roku od 8 dana od dana nastale promjene obavijestiti davatelja stipendije o promjeni adrese stanovanja, prebivališta, kao i svim promjenama koje su bitne za korištenje stipendije.</w:t>
      </w:r>
    </w:p>
    <w:p w14:paraId="27ADC2C8" w14:textId="77777777" w:rsidR="00A75C68" w:rsidRPr="003A3451" w:rsidRDefault="00A75C68" w:rsidP="00046A2B">
      <w:pPr>
        <w:pStyle w:val="Odlomakpopisa"/>
        <w:ind w:left="0"/>
        <w:jc w:val="both"/>
        <w:rPr>
          <w:rFonts w:cstheme="minorHAnsi"/>
          <w:b/>
          <w:color w:val="000000" w:themeColor="text1"/>
        </w:rPr>
      </w:pPr>
    </w:p>
    <w:p w14:paraId="7A4E878E" w14:textId="0D63241E" w:rsidR="00483857" w:rsidRPr="003A3451" w:rsidRDefault="00483857" w:rsidP="00483857">
      <w:pPr>
        <w:jc w:val="center"/>
        <w:rPr>
          <w:rFonts w:cstheme="minorHAnsi"/>
          <w:color w:val="000000" w:themeColor="text1"/>
        </w:rPr>
      </w:pPr>
      <w:r w:rsidRPr="003A3451">
        <w:rPr>
          <w:rFonts w:cstheme="minorHAnsi"/>
          <w:b/>
          <w:color w:val="000000" w:themeColor="text1"/>
        </w:rPr>
        <w:t>Članak 2</w:t>
      </w:r>
      <w:r w:rsidR="00322A94" w:rsidRPr="003A3451">
        <w:rPr>
          <w:rFonts w:cstheme="minorHAnsi"/>
          <w:b/>
          <w:color w:val="000000" w:themeColor="text1"/>
        </w:rPr>
        <w:t>2</w:t>
      </w:r>
      <w:r w:rsidRPr="003A3451">
        <w:rPr>
          <w:rFonts w:cstheme="minorHAnsi"/>
          <w:b/>
          <w:color w:val="000000" w:themeColor="text1"/>
        </w:rPr>
        <w:t>.</w:t>
      </w:r>
    </w:p>
    <w:p w14:paraId="31B35B55" w14:textId="77777777" w:rsidR="006C67AC" w:rsidRPr="00E52DE6" w:rsidRDefault="00B3692D" w:rsidP="006C67AC">
      <w:pPr>
        <w:rPr>
          <w:rFonts w:cstheme="minorHAnsi"/>
        </w:rPr>
      </w:pPr>
      <w:r w:rsidRPr="00E52DE6">
        <w:rPr>
          <w:rFonts w:cstheme="minorHAnsi"/>
        </w:rPr>
        <w:t xml:space="preserve">Ukoliko korisnik stipendije prekrši bilo koju </w:t>
      </w:r>
      <w:r w:rsidR="0088285F" w:rsidRPr="00E52DE6">
        <w:rPr>
          <w:rFonts w:cstheme="minorHAnsi"/>
        </w:rPr>
        <w:t>ugovorom preuzetu obvezu, davatelj stipendije ima pravo jednostrano raskinuti ugovor.</w:t>
      </w:r>
      <w:r w:rsidR="0088285F" w:rsidRPr="00E52DE6">
        <w:rPr>
          <w:rFonts w:cstheme="minorHAnsi"/>
        </w:rPr>
        <w:br/>
      </w:r>
      <w:r w:rsidR="0088285F" w:rsidRPr="00E52DE6">
        <w:rPr>
          <w:rFonts w:cstheme="minorHAnsi"/>
        </w:rPr>
        <w:br/>
        <w:t>Davatelj stipendije će jednostrano raskinuti ugovor o korištenju stipendije u slučajevima:</w:t>
      </w:r>
      <w:r w:rsidR="0088285F" w:rsidRPr="00E52DE6">
        <w:rPr>
          <w:rFonts w:cstheme="minorHAnsi"/>
        </w:rPr>
        <w:br/>
        <w:t>- ako ustanovi da je korisnik stipendije dao netočne podatke ili dokumente u postupku</w:t>
      </w:r>
      <w:r w:rsidR="0088285F" w:rsidRPr="00E52DE6">
        <w:rPr>
          <w:rFonts w:cstheme="minorHAnsi"/>
        </w:rPr>
        <w:br/>
        <w:t xml:space="preserve">  zaključivanja ugovora</w:t>
      </w:r>
      <w:r w:rsidR="0088285F" w:rsidRPr="00E52DE6">
        <w:rPr>
          <w:rFonts w:cstheme="minorHAnsi"/>
        </w:rPr>
        <w:br/>
        <w:t>- ako korisnik stipendije u međuvremenu ostvari stipendiju po drugom osnovu</w:t>
      </w:r>
      <w:r w:rsidR="00AE76DE" w:rsidRPr="00E52DE6">
        <w:rPr>
          <w:rFonts w:cstheme="minorHAnsi"/>
        </w:rPr>
        <w:t xml:space="preserve"> (izuzev korisnika stipendije po osnovi deficitarnosti zanimanja)</w:t>
      </w:r>
      <w:r w:rsidR="0088285F" w:rsidRPr="00E52DE6">
        <w:rPr>
          <w:rFonts w:cstheme="minorHAnsi"/>
        </w:rPr>
        <w:br/>
        <w:t>- ako korisnik stipendije izgubi status redovitog učenika/studenta</w:t>
      </w:r>
      <w:r w:rsidR="0088285F" w:rsidRPr="00E52DE6">
        <w:rPr>
          <w:rFonts w:cstheme="minorHAnsi"/>
        </w:rPr>
        <w:br/>
        <w:t xml:space="preserve">- ako korisnik stipendije bude pravomoćno osuđen za kazneno djelo s izdržavanjem kazne </w:t>
      </w:r>
      <w:r w:rsidR="0088285F" w:rsidRPr="00E52DE6">
        <w:rPr>
          <w:rFonts w:cstheme="minorHAnsi"/>
        </w:rPr>
        <w:br/>
        <w:t xml:space="preserve">  zatvora</w:t>
      </w:r>
    </w:p>
    <w:p w14:paraId="48C39263" w14:textId="5125A9E7" w:rsidR="00352001" w:rsidRPr="003A3451" w:rsidRDefault="0088285F" w:rsidP="006C67AC">
      <w:pPr>
        <w:jc w:val="both"/>
        <w:rPr>
          <w:rFonts w:cstheme="minorHAnsi"/>
          <w:color w:val="000000" w:themeColor="text1"/>
        </w:rPr>
      </w:pPr>
      <w:r w:rsidRPr="003A3451">
        <w:rPr>
          <w:rFonts w:cstheme="minorHAnsi"/>
          <w:color w:val="000000" w:themeColor="text1"/>
        </w:rPr>
        <w:t>Ukoliko kod korisnika stipendije nastupe okolnosti navedene u stavku 2. ovog članka,</w:t>
      </w:r>
      <w:r w:rsidR="00352001" w:rsidRPr="003A3451">
        <w:rPr>
          <w:rFonts w:cstheme="minorHAnsi"/>
          <w:color w:val="000000" w:themeColor="text1"/>
        </w:rPr>
        <w:t xml:space="preserve"> davatelj stipendije obustavit će daljnju isplatu i zatražit će povrat do tog trenutka isplaćenih sredstava.</w:t>
      </w:r>
      <w:r w:rsidR="003768F4" w:rsidRPr="003A3451">
        <w:rPr>
          <w:rFonts w:cstheme="minorHAnsi"/>
          <w:color w:val="000000" w:themeColor="text1"/>
        </w:rPr>
        <w:t xml:space="preserve"> Stipendija se u pravilu vraća odjednom u cijelosti, a na zahtjev korisnika stipendije može se odobriti vraćanje stipendije u obrocima. </w:t>
      </w:r>
    </w:p>
    <w:p w14:paraId="7C560B41" w14:textId="4FF4C659" w:rsidR="00F50133" w:rsidRPr="003A3451" w:rsidRDefault="00F50133" w:rsidP="006C67AC">
      <w:pPr>
        <w:jc w:val="both"/>
        <w:rPr>
          <w:rFonts w:cstheme="minorHAnsi"/>
          <w:color w:val="000000" w:themeColor="text1"/>
        </w:rPr>
      </w:pPr>
      <w:r w:rsidRPr="003A3451">
        <w:rPr>
          <w:rFonts w:cstheme="minorHAnsi"/>
          <w:color w:val="000000" w:themeColor="text1"/>
        </w:rPr>
        <w:t>Ako korisnik stipendije u međuvremenu ostvari stipendiju po drugom osnovu, najkasnije u roku od 60 dana od dana potpisivanja Ugovora može raskinuti Ugovor o korištenju stipendije.</w:t>
      </w:r>
    </w:p>
    <w:p w14:paraId="11D3B6E3" w14:textId="1834ABAD" w:rsidR="0012415E" w:rsidRPr="00E52DE6" w:rsidRDefault="00352001" w:rsidP="006C67AC">
      <w:pPr>
        <w:jc w:val="both"/>
        <w:rPr>
          <w:rFonts w:cstheme="minorHAnsi"/>
        </w:rPr>
      </w:pPr>
      <w:r w:rsidRPr="00E52DE6">
        <w:rPr>
          <w:rFonts w:cstheme="minorHAnsi"/>
        </w:rPr>
        <w:t>O</w:t>
      </w:r>
      <w:r w:rsidR="0088285F" w:rsidRPr="00E52DE6">
        <w:rPr>
          <w:rFonts w:cstheme="minorHAnsi"/>
        </w:rPr>
        <w:t xml:space="preserve">dluku o uvjetima i načinu raskida ugovora o korištenju stipendije donosi župan na </w:t>
      </w:r>
      <w:r w:rsidR="003A3451">
        <w:rPr>
          <w:rFonts w:cstheme="minorHAnsi"/>
        </w:rPr>
        <w:t>p</w:t>
      </w:r>
      <w:r w:rsidR="0088285F" w:rsidRPr="00E52DE6">
        <w:rPr>
          <w:rFonts w:cstheme="minorHAnsi"/>
        </w:rPr>
        <w:t>rijedlog Povjerenstva.</w:t>
      </w:r>
    </w:p>
    <w:p w14:paraId="2B10180F" w14:textId="77777777" w:rsidR="00114283" w:rsidRPr="00E52DE6" w:rsidRDefault="00114283" w:rsidP="006C67AC">
      <w:pPr>
        <w:jc w:val="both"/>
        <w:rPr>
          <w:rFonts w:cstheme="minorHAnsi"/>
        </w:rPr>
      </w:pPr>
    </w:p>
    <w:p w14:paraId="7F3663E0" w14:textId="2E2C0996" w:rsidR="00046A2B" w:rsidRPr="00A34907" w:rsidRDefault="00114283" w:rsidP="0044609B">
      <w:pPr>
        <w:shd w:val="clear" w:color="auto" w:fill="D9D9D9" w:themeFill="background1" w:themeFillShade="D9"/>
        <w:jc w:val="both"/>
        <w:rPr>
          <w:rFonts w:cstheme="minorHAnsi"/>
          <w:b/>
          <w:color w:val="000000" w:themeColor="text1"/>
        </w:rPr>
      </w:pPr>
      <w:r w:rsidRPr="00A34907">
        <w:rPr>
          <w:rFonts w:cstheme="minorHAnsi"/>
          <w:b/>
          <w:color w:val="000000" w:themeColor="text1"/>
        </w:rPr>
        <w:lastRenderedPageBreak/>
        <w:t xml:space="preserve">XI. </w:t>
      </w:r>
      <w:r w:rsidR="0088285F" w:rsidRPr="00A34907">
        <w:rPr>
          <w:rFonts w:cstheme="minorHAnsi"/>
          <w:b/>
          <w:color w:val="000000" w:themeColor="text1"/>
        </w:rPr>
        <w:t>IZVRŠENJE OBVEZA IZ UGOVORA</w:t>
      </w:r>
    </w:p>
    <w:p w14:paraId="64A294B7" w14:textId="0DC74756" w:rsidR="006C67AC" w:rsidRPr="00A34907" w:rsidRDefault="006C67AC" w:rsidP="006C67AC">
      <w:pPr>
        <w:jc w:val="center"/>
        <w:rPr>
          <w:rFonts w:cstheme="minorHAnsi"/>
          <w:color w:val="000000" w:themeColor="text1"/>
        </w:rPr>
      </w:pPr>
      <w:r w:rsidRPr="00A34907">
        <w:rPr>
          <w:rFonts w:cstheme="minorHAnsi"/>
          <w:b/>
          <w:color w:val="000000" w:themeColor="text1"/>
        </w:rPr>
        <w:t>Članak 2</w:t>
      </w:r>
      <w:r w:rsidR="00322A94" w:rsidRPr="00A34907">
        <w:rPr>
          <w:rFonts w:cstheme="minorHAnsi"/>
          <w:b/>
          <w:color w:val="000000" w:themeColor="text1"/>
        </w:rPr>
        <w:t>3</w:t>
      </w:r>
      <w:r w:rsidRPr="00A34907">
        <w:rPr>
          <w:rFonts w:cstheme="minorHAnsi"/>
          <w:b/>
          <w:color w:val="000000" w:themeColor="text1"/>
        </w:rPr>
        <w:t>.</w:t>
      </w:r>
    </w:p>
    <w:p w14:paraId="4C30297D" w14:textId="77777777" w:rsidR="006C67AC" w:rsidRPr="00A34907" w:rsidRDefault="00F56C99" w:rsidP="006C67AC">
      <w:pPr>
        <w:jc w:val="both"/>
        <w:rPr>
          <w:rFonts w:cstheme="minorHAnsi"/>
          <w:color w:val="000000" w:themeColor="text1"/>
        </w:rPr>
      </w:pPr>
      <w:r w:rsidRPr="00A34907">
        <w:rPr>
          <w:rFonts w:cstheme="minorHAnsi"/>
          <w:color w:val="000000" w:themeColor="text1"/>
        </w:rPr>
        <w:t>Za praćenje izvršenja propisanih i ugovorom preuzetih obveza od strane korisnika stipendije nadležan je Upravni odjel za školstvo Karlovačke županije koji obavlja kontinuirano mjesečno praćenje izvršenja obveza iz ugovora na način da ažurira eventualne promjene te uputi Upravnom odjelu za financije popis učenika i studenata koji su ostvarili pravo na daljnju isplatu stipendije.</w:t>
      </w:r>
    </w:p>
    <w:p w14:paraId="10C5D3A1" w14:textId="78A7AB17" w:rsidR="008745D4" w:rsidRPr="00A34907" w:rsidRDefault="00F56C99" w:rsidP="006C67AC">
      <w:pPr>
        <w:jc w:val="both"/>
        <w:rPr>
          <w:rFonts w:cstheme="minorHAnsi"/>
          <w:color w:val="000000" w:themeColor="text1"/>
        </w:rPr>
      </w:pPr>
      <w:r w:rsidRPr="00A34907">
        <w:rPr>
          <w:rFonts w:cstheme="minorHAnsi"/>
          <w:color w:val="000000" w:themeColor="text1"/>
        </w:rPr>
        <w:t xml:space="preserve">Nadležni Upravni odjel dužan je, radi daljnje isplate mjesečne stipendije, Upravnom odjelu za financije dostaviti popis učenika i studenata koji nastavljaju koristiti stipendiju. </w:t>
      </w:r>
      <w:r w:rsidR="006C67AC" w:rsidRPr="00A34907">
        <w:rPr>
          <w:rFonts w:cstheme="minorHAnsi"/>
          <w:color w:val="000000" w:themeColor="text1"/>
        </w:rPr>
        <w:t>U slučaju nastan</w:t>
      </w:r>
      <w:r w:rsidRPr="00A34907">
        <w:rPr>
          <w:rFonts w:cstheme="minorHAnsi"/>
          <w:color w:val="000000" w:themeColor="text1"/>
        </w:rPr>
        <w:t xml:space="preserve">ka uvjeta za prestanak korištenja stipendije, obustavlja se daljnja isplata te se postupa sukladno </w:t>
      </w:r>
      <w:r w:rsidR="006C67AC" w:rsidRPr="00A34907">
        <w:rPr>
          <w:rFonts w:cstheme="minorHAnsi"/>
          <w:color w:val="000000" w:themeColor="text1"/>
        </w:rPr>
        <w:t xml:space="preserve">članku </w:t>
      </w:r>
      <w:r w:rsidR="000D7DE7" w:rsidRPr="00A34907">
        <w:rPr>
          <w:rFonts w:cstheme="minorHAnsi"/>
          <w:color w:val="000000" w:themeColor="text1"/>
        </w:rPr>
        <w:t>2</w:t>
      </w:r>
      <w:r w:rsidR="00322A94" w:rsidRPr="00A34907">
        <w:rPr>
          <w:rFonts w:cstheme="minorHAnsi"/>
          <w:color w:val="000000" w:themeColor="text1"/>
        </w:rPr>
        <w:t>2</w:t>
      </w:r>
      <w:r w:rsidR="00275899" w:rsidRPr="00A34907">
        <w:rPr>
          <w:rFonts w:cstheme="minorHAnsi"/>
          <w:color w:val="000000" w:themeColor="text1"/>
        </w:rPr>
        <w:t>. ovog Pravilnika.</w:t>
      </w:r>
    </w:p>
    <w:p w14:paraId="10549305" w14:textId="17EA180C" w:rsidR="0015567E" w:rsidRPr="00A34907" w:rsidRDefault="006C67AC" w:rsidP="00096FB1">
      <w:pPr>
        <w:jc w:val="both"/>
        <w:rPr>
          <w:rFonts w:cstheme="minorHAnsi"/>
          <w:color w:val="000000" w:themeColor="text1"/>
        </w:rPr>
      </w:pPr>
      <w:r w:rsidRPr="00A34907">
        <w:rPr>
          <w:rFonts w:cstheme="minorHAnsi"/>
          <w:color w:val="000000" w:themeColor="text1"/>
        </w:rPr>
        <w:t xml:space="preserve">U slučaju nastanka uvjeta za prestanak korištenja stipendije pismenim putem obavještava Upravni odjel za financije kako bi se obustavila daljnja isplata stipendije sukladno članku </w:t>
      </w:r>
      <w:r w:rsidR="00126F5F" w:rsidRPr="00A34907">
        <w:rPr>
          <w:rFonts w:cstheme="minorHAnsi"/>
          <w:color w:val="000000" w:themeColor="text1"/>
        </w:rPr>
        <w:t>2</w:t>
      </w:r>
      <w:r w:rsidR="00322A94" w:rsidRPr="00A34907">
        <w:rPr>
          <w:rFonts w:cstheme="minorHAnsi"/>
          <w:color w:val="000000" w:themeColor="text1"/>
        </w:rPr>
        <w:t>3</w:t>
      </w:r>
      <w:r w:rsidRPr="00A34907">
        <w:rPr>
          <w:rFonts w:cstheme="minorHAnsi"/>
          <w:color w:val="000000" w:themeColor="text1"/>
        </w:rPr>
        <w:t>. stavku 2. ovog Pravilnika.</w:t>
      </w:r>
    </w:p>
    <w:p w14:paraId="59A83A6F" w14:textId="77777777" w:rsidR="005E63FB" w:rsidRDefault="005E63FB" w:rsidP="00096FB1">
      <w:pPr>
        <w:jc w:val="both"/>
        <w:rPr>
          <w:rFonts w:cstheme="minorHAnsi"/>
        </w:rPr>
      </w:pPr>
    </w:p>
    <w:p w14:paraId="5E853AB5" w14:textId="2B9E1F7D" w:rsidR="0035582A" w:rsidRPr="00A34907" w:rsidRDefault="003E1440" w:rsidP="0044609B">
      <w:pPr>
        <w:shd w:val="clear" w:color="auto" w:fill="D9D9D9" w:themeFill="background1" w:themeFillShade="D9"/>
        <w:jc w:val="both"/>
        <w:rPr>
          <w:rFonts w:cstheme="minorHAnsi"/>
          <w:b/>
          <w:color w:val="000000" w:themeColor="text1"/>
        </w:rPr>
      </w:pPr>
      <w:r w:rsidRPr="00A34907">
        <w:rPr>
          <w:rFonts w:cstheme="minorHAnsi"/>
          <w:b/>
          <w:color w:val="000000" w:themeColor="text1"/>
        </w:rPr>
        <w:t xml:space="preserve">XII. </w:t>
      </w:r>
      <w:r w:rsidR="00275899" w:rsidRPr="00A34907">
        <w:rPr>
          <w:rFonts w:cstheme="minorHAnsi"/>
          <w:b/>
          <w:color w:val="000000" w:themeColor="text1"/>
        </w:rPr>
        <w:t>BAZA KORISNIKA STIPENDIJE</w:t>
      </w:r>
    </w:p>
    <w:p w14:paraId="382A2B83" w14:textId="296303F9" w:rsidR="00B9628E" w:rsidRPr="00A34907" w:rsidRDefault="00275899" w:rsidP="00B9628E">
      <w:pPr>
        <w:jc w:val="center"/>
        <w:rPr>
          <w:rFonts w:cstheme="minorHAnsi"/>
          <w:b/>
          <w:color w:val="000000" w:themeColor="text1"/>
        </w:rPr>
      </w:pPr>
      <w:r w:rsidRPr="00A34907">
        <w:rPr>
          <w:rFonts w:cstheme="minorHAnsi"/>
          <w:b/>
          <w:color w:val="000000" w:themeColor="text1"/>
        </w:rPr>
        <w:t>Članak 2</w:t>
      </w:r>
      <w:r w:rsidR="00322A94" w:rsidRPr="00A34907">
        <w:rPr>
          <w:rFonts w:cstheme="minorHAnsi"/>
          <w:b/>
          <w:color w:val="000000" w:themeColor="text1"/>
        </w:rPr>
        <w:t>4</w:t>
      </w:r>
      <w:r w:rsidRPr="00A34907">
        <w:rPr>
          <w:rFonts w:cstheme="minorHAnsi"/>
          <w:b/>
          <w:color w:val="000000" w:themeColor="text1"/>
        </w:rPr>
        <w:t>.</w:t>
      </w:r>
    </w:p>
    <w:p w14:paraId="44D420CC" w14:textId="056FDE18" w:rsidR="00046A2B" w:rsidRPr="00A34907" w:rsidRDefault="00CC54B9" w:rsidP="0012415E">
      <w:pPr>
        <w:shd w:val="clear" w:color="auto" w:fill="FFFFFF" w:themeFill="background1"/>
        <w:jc w:val="both"/>
        <w:rPr>
          <w:rFonts w:cstheme="minorHAnsi"/>
          <w:color w:val="000000" w:themeColor="text1"/>
        </w:rPr>
      </w:pPr>
      <w:r w:rsidRPr="00A34907">
        <w:rPr>
          <w:rFonts w:cstheme="minorHAnsi"/>
          <w:color w:val="000000" w:themeColor="text1"/>
        </w:rPr>
        <w:t xml:space="preserve">Nadležni Upravni odjel dužan je voditi </w:t>
      </w:r>
      <w:r w:rsidR="0089529E" w:rsidRPr="00A34907">
        <w:rPr>
          <w:rFonts w:cstheme="minorHAnsi"/>
          <w:color w:val="000000" w:themeColor="text1"/>
        </w:rPr>
        <w:t>Registar ugovora korisnika stipendija po pojedinoj školskoj/akademskoj godini.</w:t>
      </w:r>
    </w:p>
    <w:p w14:paraId="18FB14A5" w14:textId="77777777" w:rsidR="008745D4" w:rsidRPr="00A34907" w:rsidRDefault="008745D4" w:rsidP="0012415E">
      <w:pPr>
        <w:shd w:val="clear" w:color="auto" w:fill="FFFFFF" w:themeFill="background1"/>
        <w:jc w:val="both"/>
        <w:rPr>
          <w:rFonts w:cstheme="minorHAnsi"/>
          <w:color w:val="000000" w:themeColor="text1"/>
        </w:rPr>
      </w:pPr>
    </w:p>
    <w:p w14:paraId="5A258CC6" w14:textId="77777777" w:rsidR="0089529E" w:rsidRPr="00A34907" w:rsidRDefault="0089529E" w:rsidP="0012415E">
      <w:pPr>
        <w:shd w:val="clear" w:color="auto" w:fill="FFFFFF" w:themeFill="background1"/>
        <w:jc w:val="both"/>
        <w:rPr>
          <w:rFonts w:cstheme="minorHAnsi"/>
          <w:color w:val="000000" w:themeColor="text1"/>
        </w:rPr>
      </w:pPr>
    </w:p>
    <w:p w14:paraId="7353ABF2" w14:textId="0DA5796E" w:rsidR="00046A2B" w:rsidRPr="00A34907" w:rsidRDefault="003E1440" w:rsidP="00401188">
      <w:pPr>
        <w:shd w:val="clear" w:color="auto" w:fill="D9D9D9" w:themeFill="background1" w:themeFillShade="D9"/>
        <w:jc w:val="both"/>
        <w:rPr>
          <w:rFonts w:cstheme="minorHAnsi"/>
          <w:b/>
          <w:color w:val="000000" w:themeColor="text1"/>
        </w:rPr>
      </w:pPr>
      <w:r w:rsidRPr="00A34907">
        <w:rPr>
          <w:rFonts w:cstheme="minorHAnsi"/>
          <w:b/>
          <w:color w:val="000000" w:themeColor="text1"/>
        </w:rPr>
        <w:t xml:space="preserve">XIII. </w:t>
      </w:r>
      <w:r w:rsidR="00B9628E" w:rsidRPr="00A34907">
        <w:rPr>
          <w:rFonts w:cstheme="minorHAnsi"/>
          <w:b/>
          <w:color w:val="000000" w:themeColor="text1"/>
        </w:rPr>
        <w:t>IZVJEŠĆIVANJE</w:t>
      </w:r>
    </w:p>
    <w:p w14:paraId="6BF850FB" w14:textId="43ACF057" w:rsidR="00B9628E" w:rsidRPr="00A34907" w:rsidRDefault="00CC54B9" w:rsidP="00B9628E">
      <w:pPr>
        <w:jc w:val="center"/>
        <w:rPr>
          <w:rFonts w:cstheme="minorHAnsi"/>
          <w:b/>
          <w:color w:val="000000" w:themeColor="text1"/>
        </w:rPr>
      </w:pPr>
      <w:r w:rsidRPr="00A34907">
        <w:rPr>
          <w:rFonts w:cstheme="minorHAnsi"/>
          <w:b/>
          <w:color w:val="000000" w:themeColor="text1"/>
        </w:rPr>
        <w:t>Članak 2</w:t>
      </w:r>
      <w:r w:rsidR="00322A94" w:rsidRPr="00A34907">
        <w:rPr>
          <w:rFonts w:cstheme="minorHAnsi"/>
          <w:b/>
          <w:color w:val="000000" w:themeColor="text1"/>
        </w:rPr>
        <w:t>5</w:t>
      </w:r>
      <w:r w:rsidRPr="00A34907">
        <w:rPr>
          <w:rFonts w:cstheme="minorHAnsi"/>
          <w:b/>
          <w:color w:val="000000" w:themeColor="text1"/>
        </w:rPr>
        <w:t>.</w:t>
      </w:r>
    </w:p>
    <w:p w14:paraId="3047A6F1" w14:textId="75C6E1D0" w:rsidR="00046A2B" w:rsidRPr="00A34907" w:rsidRDefault="00CC54B9" w:rsidP="006C67AC">
      <w:pPr>
        <w:jc w:val="both"/>
        <w:rPr>
          <w:rFonts w:cstheme="minorHAnsi"/>
          <w:color w:val="000000" w:themeColor="text1"/>
        </w:rPr>
      </w:pPr>
      <w:r w:rsidRPr="00A34907">
        <w:rPr>
          <w:rFonts w:cstheme="minorHAnsi"/>
          <w:color w:val="000000" w:themeColor="text1"/>
        </w:rPr>
        <w:t>Po okončanju postupka stipendiranja</w:t>
      </w:r>
      <w:r w:rsidR="00B9628E" w:rsidRPr="00A34907">
        <w:rPr>
          <w:rFonts w:cstheme="minorHAnsi"/>
          <w:color w:val="000000" w:themeColor="text1"/>
        </w:rPr>
        <w:t xml:space="preserve">, </w:t>
      </w:r>
      <w:r w:rsidR="00E146BE" w:rsidRPr="00A34907">
        <w:rPr>
          <w:rFonts w:cstheme="minorHAnsi"/>
          <w:color w:val="000000" w:themeColor="text1"/>
        </w:rPr>
        <w:t>Povjerenstvo</w:t>
      </w:r>
      <w:r w:rsidR="00B9628E" w:rsidRPr="00A34907">
        <w:rPr>
          <w:rFonts w:cstheme="minorHAnsi"/>
          <w:color w:val="000000" w:themeColor="text1"/>
        </w:rPr>
        <w:t xml:space="preserve"> izrađuje </w:t>
      </w:r>
      <w:r w:rsidR="00E146BE" w:rsidRPr="00A34907">
        <w:rPr>
          <w:rFonts w:cstheme="minorHAnsi"/>
          <w:color w:val="000000" w:themeColor="text1"/>
        </w:rPr>
        <w:t xml:space="preserve">i donosi </w:t>
      </w:r>
      <w:r w:rsidR="00B9628E" w:rsidRPr="00A34907">
        <w:rPr>
          <w:rFonts w:cstheme="minorHAnsi"/>
          <w:color w:val="000000" w:themeColor="text1"/>
        </w:rPr>
        <w:t>Izvješće o provedenom postupku dodjele stipendija učenicima i studentima</w:t>
      </w:r>
      <w:r w:rsidR="00E146BE" w:rsidRPr="00A34907">
        <w:rPr>
          <w:rFonts w:cstheme="minorHAnsi"/>
          <w:color w:val="000000" w:themeColor="text1"/>
        </w:rPr>
        <w:t xml:space="preserve"> i</w:t>
      </w:r>
      <w:r w:rsidR="00B9628E" w:rsidRPr="00A34907">
        <w:rPr>
          <w:rFonts w:cstheme="minorHAnsi"/>
          <w:color w:val="000000" w:themeColor="text1"/>
        </w:rPr>
        <w:t xml:space="preserve"> </w:t>
      </w:r>
      <w:r w:rsidRPr="00A34907">
        <w:rPr>
          <w:rFonts w:cstheme="minorHAnsi"/>
          <w:color w:val="000000" w:themeColor="text1"/>
        </w:rPr>
        <w:t xml:space="preserve">upućuje </w:t>
      </w:r>
      <w:r w:rsidR="00E146BE" w:rsidRPr="00A34907">
        <w:rPr>
          <w:rFonts w:cstheme="minorHAnsi"/>
          <w:color w:val="000000" w:themeColor="text1"/>
        </w:rPr>
        <w:t xml:space="preserve">ga na znanje </w:t>
      </w:r>
      <w:r w:rsidRPr="00A34907">
        <w:rPr>
          <w:rFonts w:cstheme="minorHAnsi"/>
          <w:color w:val="000000" w:themeColor="text1"/>
        </w:rPr>
        <w:t>županu i županijskoj skupštini</w:t>
      </w:r>
      <w:r w:rsidR="00E146BE" w:rsidRPr="00A34907">
        <w:rPr>
          <w:rFonts w:cstheme="minorHAnsi"/>
          <w:color w:val="000000" w:themeColor="text1"/>
        </w:rPr>
        <w:t>.</w:t>
      </w:r>
    </w:p>
    <w:p w14:paraId="6BF5E6B6" w14:textId="77777777" w:rsidR="005E63FB" w:rsidRPr="00E52DE6" w:rsidRDefault="005E63FB" w:rsidP="006C67AC">
      <w:pPr>
        <w:jc w:val="both"/>
        <w:rPr>
          <w:rFonts w:cstheme="minorHAnsi"/>
        </w:rPr>
      </w:pPr>
    </w:p>
    <w:p w14:paraId="47DC4BD5" w14:textId="28871337" w:rsidR="00046A2B" w:rsidRPr="00A34907" w:rsidRDefault="003E1440" w:rsidP="00046A2B">
      <w:pPr>
        <w:shd w:val="clear" w:color="auto" w:fill="D9D9D9" w:themeFill="background1" w:themeFillShade="D9"/>
        <w:jc w:val="both"/>
        <w:rPr>
          <w:rFonts w:cstheme="minorHAnsi"/>
          <w:b/>
          <w:color w:val="000000" w:themeColor="text1"/>
        </w:rPr>
      </w:pPr>
      <w:r w:rsidRPr="00A34907">
        <w:rPr>
          <w:rFonts w:cstheme="minorHAnsi"/>
          <w:b/>
          <w:color w:val="000000" w:themeColor="text1"/>
        </w:rPr>
        <w:t xml:space="preserve">XIV. </w:t>
      </w:r>
      <w:r w:rsidR="0012415E" w:rsidRPr="00A34907">
        <w:rPr>
          <w:rFonts w:cstheme="minorHAnsi"/>
          <w:b/>
          <w:color w:val="000000" w:themeColor="text1"/>
        </w:rPr>
        <w:t>J</w:t>
      </w:r>
      <w:r w:rsidR="00CC54B9" w:rsidRPr="00A34907">
        <w:rPr>
          <w:rFonts w:cstheme="minorHAnsi"/>
          <w:b/>
          <w:color w:val="000000" w:themeColor="text1"/>
        </w:rPr>
        <w:t>EDNOKRATNE NOVČANE POMOĆI</w:t>
      </w:r>
    </w:p>
    <w:p w14:paraId="695613E0" w14:textId="2D5A9521" w:rsidR="00B9628E" w:rsidRPr="00A34907" w:rsidRDefault="00CC54B9" w:rsidP="00B9628E">
      <w:pPr>
        <w:jc w:val="center"/>
        <w:rPr>
          <w:rFonts w:cstheme="minorHAnsi"/>
          <w:b/>
          <w:color w:val="000000" w:themeColor="text1"/>
        </w:rPr>
      </w:pPr>
      <w:r w:rsidRPr="00A34907">
        <w:rPr>
          <w:rFonts w:cstheme="minorHAnsi"/>
          <w:b/>
          <w:color w:val="000000" w:themeColor="text1"/>
        </w:rPr>
        <w:t>Članak 2</w:t>
      </w:r>
      <w:r w:rsidR="00322A94" w:rsidRPr="00A34907">
        <w:rPr>
          <w:rFonts w:cstheme="minorHAnsi"/>
          <w:b/>
          <w:color w:val="000000" w:themeColor="text1"/>
        </w:rPr>
        <w:t>6</w:t>
      </w:r>
      <w:r w:rsidRPr="00A34907">
        <w:rPr>
          <w:rFonts w:cstheme="minorHAnsi"/>
          <w:b/>
          <w:color w:val="000000" w:themeColor="text1"/>
        </w:rPr>
        <w:t>.</w:t>
      </w:r>
    </w:p>
    <w:p w14:paraId="26456EFD" w14:textId="77777777" w:rsidR="00B9628E" w:rsidRPr="00A34907" w:rsidRDefault="00FB6A1D" w:rsidP="00B9628E">
      <w:pPr>
        <w:jc w:val="both"/>
        <w:rPr>
          <w:rFonts w:cstheme="minorHAnsi"/>
          <w:color w:val="000000" w:themeColor="text1"/>
        </w:rPr>
      </w:pPr>
      <w:r w:rsidRPr="00A34907">
        <w:rPr>
          <w:rFonts w:cstheme="minorHAnsi"/>
          <w:color w:val="000000" w:themeColor="text1"/>
        </w:rPr>
        <w:t>Župan na prijedlog Povjerenstva može donijeti odluku o dodjeli jednokratne novčane pomoći učenicima i studentima koji imaju prebivalište na području Karlovačke županije.</w:t>
      </w:r>
      <w:r w:rsidRPr="00A34907">
        <w:rPr>
          <w:rFonts w:cstheme="minorHAnsi"/>
          <w:color w:val="000000" w:themeColor="text1"/>
        </w:rPr>
        <w:br/>
        <w:t>Pravo na dodjelu  jednokratne novčane pomoći imaju:</w:t>
      </w:r>
    </w:p>
    <w:p w14:paraId="50BFA7FE" w14:textId="77777777" w:rsidR="00B9628E" w:rsidRPr="00A34907" w:rsidRDefault="0044609B" w:rsidP="0044609B">
      <w:pPr>
        <w:jc w:val="both"/>
        <w:rPr>
          <w:rFonts w:cstheme="minorHAnsi"/>
          <w:color w:val="000000" w:themeColor="text1"/>
        </w:rPr>
      </w:pPr>
      <w:r w:rsidRPr="00A34907">
        <w:rPr>
          <w:rFonts w:cstheme="minorHAnsi"/>
          <w:color w:val="000000" w:themeColor="text1"/>
        </w:rPr>
        <w:t xml:space="preserve">a) </w:t>
      </w:r>
      <w:r w:rsidR="00FB6A1D" w:rsidRPr="00A34907">
        <w:rPr>
          <w:rFonts w:cstheme="minorHAnsi"/>
          <w:color w:val="000000" w:themeColor="text1"/>
        </w:rPr>
        <w:t>učenici koji se školuju u srednjim školama na području Republike Hrvatske</w:t>
      </w:r>
      <w:r w:rsidR="00FB6A1D" w:rsidRPr="00A34907">
        <w:rPr>
          <w:rFonts w:cstheme="minorHAnsi"/>
          <w:color w:val="000000" w:themeColor="text1"/>
        </w:rPr>
        <w:br/>
        <w:t xml:space="preserve">b) </w:t>
      </w:r>
      <w:r w:rsidRPr="00A34907">
        <w:rPr>
          <w:rFonts w:cstheme="minorHAnsi"/>
          <w:color w:val="000000" w:themeColor="text1"/>
        </w:rPr>
        <w:t xml:space="preserve"> </w:t>
      </w:r>
      <w:r w:rsidR="00FB6A1D" w:rsidRPr="00A34907">
        <w:rPr>
          <w:rFonts w:cstheme="minorHAnsi"/>
          <w:color w:val="000000" w:themeColor="text1"/>
        </w:rPr>
        <w:t>studenti koji se školuju na visokim učilištima na području Republike Hrvats</w:t>
      </w:r>
      <w:r w:rsidR="004A4114" w:rsidRPr="00A34907">
        <w:rPr>
          <w:rFonts w:cstheme="minorHAnsi"/>
          <w:color w:val="000000" w:themeColor="text1"/>
        </w:rPr>
        <w:t xml:space="preserve">ke, a da nisu </w:t>
      </w:r>
      <w:r w:rsidR="004A4114" w:rsidRPr="00A34907">
        <w:rPr>
          <w:rFonts w:cstheme="minorHAnsi"/>
          <w:color w:val="000000" w:themeColor="text1"/>
        </w:rPr>
        <w:br/>
        <w:t xml:space="preserve">   </w:t>
      </w:r>
      <w:r w:rsidRPr="00A34907">
        <w:rPr>
          <w:rFonts w:cstheme="minorHAnsi"/>
          <w:color w:val="000000" w:themeColor="text1"/>
        </w:rPr>
        <w:t xml:space="preserve">  </w:t>
      </w:r>
      <w:r w:rsidR="004A4114" w:rsidRPr="00A34907">
        <w:rPr>
          <w:rFonts w:cstheme="minorHAnsi"/>
          <w:color w:val="000000" w:themeColor="text1"/>
        </w:rPr>
        <w:t xml:space="preserve"> stariji od 27</w:t>
      </w:r>
      <w:r w:rsidR="00FB6A1D" w:rsidRPr="00A34907">
        <w:rPr>
          <w:rFonts w:cstheme="minorHAnsi"/>
          <w:color w:val="000000" w:themeColor="text1"/>
        </w:rPr>
        <w:t xml:space="preserve"> godina</w:t>
      </w:r>
    </w:p>
    <w:p w14:paraId="639C8B12" w14:textId="77777777" w:rsidR="0012415E" w:rsidRPr="00A34907" w:rsidRDefault="0012415E" w:rsidP="00B9628E">
      <w:pPr>
        <w:jc w:val="both"/>
        <w:rPr>
          <w:rFonts w:cstheme="minorHAnsi"/>
          <w:color w:val="000000" w:themeColor="text1"/>
        </w:rPr>
      </w:pPr>
    </w:p>
    <w:p w14:paraId="07901C8A" w14:textId="218AB708" w:rsidR="00046A2B" w:rsidRPr="00A34907" w:rsidRDefault="003E1440" w:rsidP="00046A2B">
      <w:pPr>
        <w:shd w:val="clear" w:color="auto" w:fill="D9D9D9" w:themeFill="background1" w:themeFillShade="D9"/>
        <w:jc w:val="both"/>
        <w:rPr>
          <w:rFonts w:cstheme="minorHAnsi"/>
          <w:b/>
          <w:color w:val="000000" w:themeColor="text1"/>
        </w:rPr>
      </w:pPr>
      <w:r w:rsidRPr="00A34907">
        <w:rPr>
          <w:rFonts w:cstheme="minorHAnsi"/>
          <w:b/>
          <w:color w:val="000000" w:themeColor="text1"/>
        </w:rPr>
        <w:t xml:space="preserve">XV. </w:t>
      </w:r>
      <w:r w:rsidR="00C5615A" w:rsidRPr="00A34907">
        <w:rPr>
          <w:rFonts w:cstheme="minorHAnsi"/>
          <w:b/>
          <w:color w:val="000000" w:themeColor="text1"/>
        </w:rPr>
        <w:t>ZAVRŠNE ODREDBE</w:t>
      </w:r>
    </w:p>
    <w:p w14:paraId="3EA39C4B" w14:textId="379E23F6" w:rsidR="0035582A" w:rsidRPr="00A34907" w:rsidRDefault="00C5615A" w:rsidP="0035582A">
      <w:pPr>
        <w:jc w:val="center"/>
        <w:rPr>
          <w:rFonts w:cstheme="minorHAnsi"/>
          <w:b/>
          <w:color w:val="000000" w:themeColor="text1"/>
        </w:rPr>
      </w:pPr>
      <w:r w:rsidRPr="00A34907">
        <w:rPr>
          <w:rFonts w:cstheme="minorHAnsi"/>
          <w:b/>
          <w:color w:val="000000" w:themeColor="text1"/>
        </w:rPr>
        <w:t>Članak 2</w:t>
      </w:r>
      <w:r w:rsidR="00322A94" w:rsidRPr="00A34907">
        <w:rPr>
          <w:rFonts w:cstheme="minorHAnsi"/>
          <w:b/>
          <w:color w:val="000000" w:themeColor="text1"/>
        </w:rPr>
        <w:t>7</w:t>
      </w:r>
      <w:r w:rsidRPr="00A34907">
        <w:rPr>
          <w:rFonts w:cstheme="minorHAnsi"/>
          <w:b/>
          <w:color w:val="000000" w:themeColor="text1"/>
        </w:rPr>
        <w:t>.</w:t>
      </w:r>
    </w:p>
    <w:p w14:paraId="25AFD1FF" w14:textId="77777777" w:rsidR="00276131" w:rsidRPr="00A34907" w:rsidRDefault="00FD6539" w:rsidP="006B0550">
      <w:pPr>
        <w:jc w:val="both"/>
        <w:rPr>
          <w:rFonts w:cstheme="minorHAnsi"/>
          <w:color w:val="000000" w:themeColor="text1"/>
        </w:rPr>
      </w:pPr>
      <w:r w:rsidRPr="00A34907">
        <w:rPr>
          <w:rFonts w:cstheme="minorHAnsi"/>
          <w:color w:val="000000" w:themeColor="text1"/>
        </w:rPr>
        <w:t>Sve stručne i administrativno-tehničke poslove oko provođenja odredaba ovog Pravilnika obavlja tajnik Povjerenstva.</w:t>
      </w:r>
      <w:r w:rsidR="00046A2B" w:rsidRPr="00A34907">
        <w:rPr>
          <w:rFonts w:cstheme="minorHAnsi"/>
          <w:color w:val="000000" w:themeColor="text1"/>
        </w:rPr>
        <w:t xml:space="preserve"> </w:t>
      </w:r>
      <w:r w:rsidRPr="00A34907">
        <w:rPr>
          <w:rFonts w:cstheme="minorHAnsi"/>
          <w:color w:val="000000" w:themeColor="text1"/>
        </w:rPr>
        <w:t>Tajnika Povjerenstva imenuje župan.</w:t>
      </w:r>
    </w:p>
    <w:p w14:paraId="54941C27" w14:textId="77777777" w:rsidR="00CD0B7F" w:rsidRDefault="00CD0B7F" w:rsidP="0035582A">
      <w:pPr>
        <w:jc w:val="center"/>
        <w:rPr>
          <w:rFonts w:cstheme="minorHAnsi"/>
          <w:b/>
        </w:rPr>
      </w:pPr>
    </w:p>
    <w:p w14:paraId="64024763" w14:textId="64D31E7C" w:rsidR="0035582A" w:rsidRPr="00A34907" w:rsidRDefault="00FD6539" w:rsidP="0035582A">
      <w:pPr>
        <w:jc w:val="center"/>
        <w:rPr>
          <w:rFonts w:cstheme="minorHAnsi"/>
          <w:b/>
          <w:color w:val="000000" w:themeColor="text1"/>
        </w:rPr>
      </w:pPr>
      <w:r w:rsidRPr="00A34907">
        <w:rPr>
          <w:rFonts w:cstheme="minorHAnsi"/>
          <w:b/>
          <w:color w:val="000000" w:themeColor="text1"/>
        </w:rPr>
        <w:t xml:space="preserve">Članak </w:t>
      </w:r>
      <w:r w:rsidR="00D001E1" w:rsidRPr="00A34907">
        <w:rPr>
          <w:rFonts w:cstheme="minorHAnsi"/>
          <w:b/>
          <w:color w:val="000000" w:themeColor="text1"/>
        </w:rPr>
        <w:t>2</w:t>
      </w:r>
      <w:r w:rsidR="00322A94" w:rsidRPr="00A34907">
        <w:rPr>
          <w:rFonts w:cstheme="minorHAnsi"/>
          <w:b/>
          <w:color w:val="000000" w:themeColor="text1"/>
        </w:rPr>
        <w:t>8</w:t>
      </w:r>
      <w:r w:rsidRPr="00A34907">
        <w:rPr>
          <w:rFonts w:cstheme="minorHAnsi"/>
          <w:b/>
          <w:color w:val="000000" w:themeColor="text1"/>
        </w:rPr>
        <w:t>.</w:t>
      </w:r>
    </w:p>
    <w:p w14:paraId="46799361" w14:textId="7C625C7C" w:rsidR="00B9628E" w:rsidRPr="00A34907" w:rsidRDefault="00FD6539" w:rsidP="0035582A">
      <w:pPr>
        <w:jc w:val="both"/>
        <w:rPr>
          <w:rFonts w:cstheme="minorHAnsi"/>
          <w:color w:val="000000" w:themeColor="text1"/>
        </w:rPr>
      </w:pPr>
      <w:r w:rsidRPr="00A34907">
        <w:rPr>
          <w:rFonts w:cstheme="minorHAnsi"/>
          <w:color w:val="000000" w:themeColor="text1"/>
        </w:rPr>
        <w:t xml:space="preserve">Stupanjem na snagu ovog Pravilnika prestaje važiti </w:t>
      </w:r>
      <w:r w:rsidRPr="00A34907">
        <w:rPr>
          <w:rFonts w:cstheme="minorHAnsi"/>
          <w:color w:val="000000" w:themeColor="text1"/>
          <w:shd w:val="clear" w:color="auto" w:fill="FFFFFF" w:themeFill="background1"/>
        </w:rPr>
        <w:t>Pravilnik o stipendiranju učenika i studenata na području Karlovačke županije (Glasn</w:t>
      </w:r>
      <w:r w:rsidR="00046A2B" w:rsidRPr="00A34907">
        <w:rPr>
          <w:rFonts w:cstheme="minorHAnsi"/>
          <w:color w:val="000000" w:themeColor="text1"/>
          <w:shd w:val="clear" w:color="auto" w:fill="FFFFFF" w:themeFill="background1"/>
        </w:rPr>
        <w:t>ik Karlovačke županije</w:t>
      </w:r>
      <w:r w:rsidR="00276131" w:rsidRPr="00A34907">
        <w:rPr>
          <w:rFonts w:cstheme="minorHAnsi"/>
          <w:color w:val="000000" w:themeColor="text1"/>
          <w:shd w:val="clear" w:color="auto" w:fill="FFFFFF" w:themeFill="background1"/>
        </w:rPr>
        <w:t xml:space="preserve"> </w:t>
      </w:r>
      <w:r w:rsidR="00F25080" w:rsidRPr="00A34907">
        <w:rPr>
          <w:rFonts w:cstheme="minorHAnsi"/>
          <w:color w:val="000000" w:themeColor="text1"/>
          <w:shd w:val="clear" w:color="auto" w:fill="FFFFFF" w:themeFill="background1"/>
        </w:rPr>
        <w:t>49</w:t>
      </w:r>
      <w:r w:rsidR="00276131" w:rsidRPr="00A34907">
        <w:rPr>
          <w:rFonts w:cstheme="minorHAnsi"/>
          <w:color w:val="000000" w:themeColor="text1"/>
          <w:shd w:val="clear" w:color="auto" w:fill="FFFFFF" w:themeFill="background1"/>
        </w:rPr>
        <w:t>/</w:t>
      </w:r>
      <w:r w:rsidR="00F25080" w:rsidRPr="00A34907">
        <w:rPr>
          <w:rFonts w:cstheme="minorHAnsi"/>
          <w:color w:val="000000" w:themeColor="text1"/>
          <w:shd w:val="clear" w:color="auto" w:fill="FFFFFF" w:themeFill="background1"/>
        </w:rPr>
        <w:t>20</w:t>
      </w:r>
      <w:r w:rsidR="00046A2B" w:rsidRPr="00A34907">
        <w:rPr>
          <w:rFonts w:cstheme="minorHAnsi"/>
          <w:color w:val="000000" w:themeColor="text1"/>
          <w:shd w:val="clear" w:color="auto" w:fill="FFFFFF" w:themeFill="background1"/>
        </w:rPr>
        <w:t>).</w:t>
      </w:r>
    </w:p>
    <w:p w14:paraId="4117D817" w14:textId="77777777" w:rsidR="0036716B" w:rsidRPr="00A34907" w:rsidRDefault="0036716B" w:rsidP="00B9628E">
      <w:pPr>
        <w:jc w:val="center"/>
        <w:rPr>
          <w:rFonts w:cstheme="minorHAnsi"/>
          <w:b/>
          <w:color w:val="000000" w:themeColor="text1"/>
        </w:rPr>
      </w:pPr>
    </w:p>
    <w:p w14:paraId="4428E2F1" w14:textId="77777777" w:rsidR="003C6B67" w:rsidRPr="00A34907" w:rsidRDefault="003C6B67" w:rsidP="00B9628E">
      <w:pPr>
        <w:jc w:val="center"/>
        <w:rPr>
          <w:rFonts w:cstheme="minorHAnsi"/>
          <w:b/>
          <w:color w:val="000000" w:themeColor="text1"/>
        </w:rPr>
      </w:pPr>
    </w:p>
    <w:p w14:paraId="4AC9BAC1" w14:textId="0C5451EB" w:rsidR="00B9628E" w:rsidRPr="00A34907" w:rsidRDefault="00FD6539" w:rsidP="00B9628E">
      <w:pPr>
        <w:jc w:val="center"/>
        <w:rPr>
          <w:rFonts w:cstheme="minorHAnsi"/>
          <w:b/>
          <w:color w:val="000000" w:themeColor="text1"/>
        </w:rPr>
      </w:pPr>
      <w:r w:rsidRPr="00A34907">
        <w:rPr>
          <w:rFonts w:cstheme="minorHAnsi"/>
          <w:b/>
          <w:color w:val="000000" w:themeColor="text1"/>
        </w:rPr>
        <w:t>Članak 2</w:t>
      </w:r>
      <w:r w:rsidR="00322A94" w:rsidRPr="00A34907">
        <w:rPr>
          <w:rFonts w:cstheme="minorHAnsi"/>
          <w:b/>
          <w:color w:val="000000" w:themeColor="text1"/>
        </w:rPr>
        <w:t>9</w:t>
      </w:r>
      <w:r w:rsidRPr="00A34907">
        <w:rPr>
          <w:rFonts w:cstheme="minorHAnsi"/>
          <w:b/>
          <w:color w:val="000000" w:themeColor="text1"/>
        </w:rPr>
        <w:t>.</w:t>
      </w:r>
    </w:p>
    <w:p w14:paraId="380E5422" w14:textId="4EDC594F" w:rsidR="0035582A" w:rsidRPr="00A34907" w:rsidRDefault="00FD6539" w:rsidP="00843753">
      <w:pPr>
        <w:rPr>
          <w:rFonts w:cstheme="minorHAnsi"/>
          <w:b/>
          <w:color w:val="000000" w:themeColor="text1"/>
        </w:rPr>
      </w:pPr>
      <w:r w:rsidRPr="00A34907">
        <w:rPr>
          <w:rFonts w:cstheme="minorHAnsi"/>
          <w:color w:val="000000" w:themeColor="text1"/>
        </w:rPr>
        <w:t xml:space="preserve">Ovaj Pravilnik </w:t>
      </w:r>
      <w:r w:rsidR="00126AB0" w:rsidRPr="00A34907">
        <w:rPr>
          <w:rFonts w:cstheme="minorHAnsi"/>
          <w:color w:val="000000" w:themeColor="text1"/>
        </w:rPr>
        <w:t>objavit će se u Glasniku Karlovačke županije i stupa na snagu</w:t>
      </w:r>
      <w:r w:rsidRPr="00A34907">
        <w:rPr>
          <w:rFonts w:cstheme="minorHAnsi"/>
          <w:color w:val="000000" w:themeColor="text1"/>
        </w:rPr>
        <w:t xml:space="preserve"> </w:t>
      </w:r>
      <w:r w:rsidR="007C5D52" w:rsidRPr="00A34907">
        <w:rPr>
          <w:rFonts w:cstheme="minorHAnsi"/>
          <w:color w:val="000000" w:themeColor="text1"/>
        </w:rPr>
        <w:t>osmi</w:t>
      </w:r>
      <w:r w:rsidR="00126AB0" w:rsidRPr="00A34907">
        <w:rPr>
          <w:rFonts w:cstheme="minorHAnsi"/>
          <w:color w:val="000000" w:themeColor="text1"/>
        </w:rPr>
        <w:t xml:space="preserve"> (8)</w:t>
      </w:r>
      <w:r w:rsidR="007C5D52" w:rsidRPr="00A34907">
        <w:rPr>
          <w:rFonts w:cstheme="minorHAnsi"/>
          <w:color w:val="000000" w:themeColor="text1"/>
        </w:rPr>
        <w:t xml:space="preserve"> dan od </w:t>
      </w:r>
      <w:r w:rsidR="00126AB0" w:rsidRPr="00A34907">
        <w:rPr>
          <w:rFonts w:cstheme="minorHAnsi"/>
          <w:color w:val="000000" w:themeColor="text1"/>
        </w:rPr>
        <w:t xml:space="preserve">dana </w:t>
      </w:r>
      <w:r w:rsidR="007C5D52" w:rsidRPr="00A34907">
        <w:rPr>
          <w:rFonts w:cstheme="minorHAnsi"/>
          <w:color w:val="000000" w:themeColor="text1"/>
        </w:rPr>
        <w:t>objave</w:t>
      </w:r>
      <w:r w:rsidR="00126AB0" w:rsidRPr="00A34907">
        <w:rPr>
          <w:rFonts w:cstheme="minorHAnsi"/>
          <w:color w:val="000000" w:themeColor="text1"/>
        </w:rPr>
        <w:t>.</w:t>
      </w:r>
    </w:p>
    <w:p w14:paraId="4E4F7871" w14:textId="77777777" w:rsidR="00770690" w:rsidRPr="00E52DE6" w:rsidRDefault="00770690" w:rsidP="00046A2B">
      <w:pPr>
        <w:ind w:left="6237"/>
        <w:jc w:val="center"/>
        <w:rPr>
          <w:rFonts w:cstheme="minorHAnsi"/>
          <w:b/>
        </w:rPr>
      </w:pPr>
    </w:p>
    <w:p w14:paraId="09FF4DD3" w14:textId="3910F1D3" w:rsidR="00856B7D" w:rsidRDefault="00856B7D" w:rsidP="00856B7D">
      <w:pPr>
        <w:tabs>
          <w:tab w:val="left" w:pos="993"/>
        </w:tabs>
        <w:contextualSpacing/>
        <w:jc w:val="center"/>
        <w:rPr>
          <w:rFonts w:cstheme="minorHAnsi"/>
          <w:b/>
        </w:rPr>
      </w:pPr>
      <w:r w:rsidRPr="00E52DE6">
        <w:rPr>
          <w:rFonts w:cstheme="minorHAnsi"/>
          <w:b/>
        </w:rPr>
        <w:tab/>
      </w:r>
      <w:r w:rsidRPr="00E52DE6">
        <w:rPr>
          <w:rFonts w:cstheme="minorHAnsi"/>
          <w:b/>
        </w:rPr>
        <w:tab/>
      </w:r>
      <w:r w:rsidRPr="00E52DE6">
        <w:rPr>
          <w:rFonts w:cstheme="minorHAnsi"/>
          <w:b/>
        </w:rPr>
        <w:tab/>
      </w:r>
      <w:r w:rsidRPr="00E52DE6">
        <w:rPr>
          <w:rFonts w:cstheme="minorHAnsi"/>
          <w:b/>
        </w:rPr>
        <w:tab/>
      </w:r>
      <w:r w:rsidRPr="00E52DE6">
        <w:rPr>
          <w:rFonts w:cstheme="minorHAnsi"/>
          <w:b/>
        </w:rPr>
        <w:tab/>
      </w:r>
      <w:r w:rsidRPr="00E52DE6">
        <w:rPr>
          <w:rFonts w:cstheme="minorHAnsi"/>
          <w:b/>
        </w:rPr>
        <w:tab/>
      </w:r>
      <w:r w:rsidRPr="00E52DE6">
        <w:rPr>
          <w:rFonts w:cstheme="minorHAnsi"/>
          <w:b/>
        </w:rPr>
        <w:tab/>
        <w:t xml:space="preserve">          </w:t>
      </w:r>
      <w:r w:rsidR="006720A3">
        <w:rPr>
          <w:rFonts w:cstheme="minorHAnsi"/>
          <w:b/>
        </w:rPr>
        <w:t>PREDSJEDNIK ŽUPANIJSKE</w:t>
      </w:r>
    </w:p>
    <w:p w14:paraId="341ABB65" w14:textId="794C1BE3" w:rsidR="006720A3" w:rsidRPr="00E52DE6" w:rsidRDefault="006720A3" w:rsidP="00856B7D">
      <w:pPr>
        <w:tabs>
          <w:tab w:val="left" w:pos="993"/>
        </w:tabs>
        <w:contextualSpacing/>
        <w:jc w:val="center"/>
        <w:rPr>
          <w:rFonts w:cstheme="minorHAnsi"/>
          <w:b/>
        </w:rPr>
      </w:pPr>
      <w:r>
        <w:rPr>
          <w:rFonts w:cstheme="minorHAnsi"/>
          <w:b/>
        </w:rPr>
        <w:tab/>
      </w:r>
      <w:r>
        <w:rPr>
          <w:rFonts w:cstheme="minorHAnsi"/>
          <w:b/>
        </w:rPr>
        <w:tab/>
      </w:r>
      <w:r>
        <w:rPr>
          <w:rFonts w:cstheme="minorHAnsi"/>
          <w:b/>
        </w:rPr>
        <w:tab/>
      </w:r>
      <w:r>
        <w:rPr>
          <w:rFonts w:cstheme="minorHAnsi"/>
          <w:b/>
        </w:rPr>
        <w:tab/>
      </w:r>
      <w:r>
        <w:rPr>
          <w:rFonts w:cstheme="minorHAnsi"/>
          <w:b/>
        </w:rPr>
        <w:tab/>
      </w:r>
      <w:r>
        <w:rPr>
          <w:rFonts w:cstheme="minorHAnsi"/>
          <w:b/>
        </w:rPr>
        <w:tab/>
        <w:t xml:space="preserve">                     SKUPŠTINE</w:t>
      </w:r>
    </w:p>
    <w:p w14:paraId="22595432" w14:textId="70E07113" w:rsidR="00856B7D" w:rsidRPr="00E52DE6" w:rsidRDefault="00856B7D" w:rsidP="00856B7D">
      <w:pPr>
        <w:tabs>
          <w:tab w:val="left" w:pos="993"/>
        </w:tabs>
        <w:contextualSpacing/>
        <w:jc w:val="center"/>
        <w:rPr>
          <w:rFonts w:cstheme="minorHAnsi"/>
          <w:b/>
        </w:rPr>
      </w:pPr>
      <w:r w:rsidRPr="00E52DE6">
        <w:rPr>
          <w:rFonts w:cstheme="minorHAnsi"/>
          <w:b/>
        </w:rPr>
        <w:tab/>
      </w:r>
      <w:r w:rsidRPr="00E52DE6">
        <w:rPr>
          <w:rFonts w:cstheme="minorHAnsi"/>
          <w:b/>
        </w:rPr>
        <w:tab/>
      </w:r>
      <w:r w:rsidRPr="00E52DE6">
        <w:rPr>
          <w:rFonts w:cstheme="minorHAnsi"/>
          <w:b/>
        </w:rPr>
        <w:tab/>
      </w:r>
      <w:r w:rsidRPr="00E52DE6">
        <w:rPr>
          <w:rFonts w:cstheme="minorHAnsi"/>
          <w:b/>
        </w:rPr>
        <w:tab/>
      </w:r>
      <w:r w:rsidRPr="00E52DE6">
        <w:rPr>
          <w:rFonts w:cstheme="minorHAnsi"/>
          <w:b/>
        </w:rPr>
        <w:tab/>
      </w:r>
      <w:r w:rsidRPr="00E52DE6">
        <w:rPr>
          <w:rFonts w:cstheme="minorHAnsi"/>
          <w:b/>
        </w:rPr>
        <w:tab/>
      </w:r>
      <w:r w:rsidRPr="00E52DE6">
        <w:rPr>
          <w:rFonts w:cstheme="minorHAnsi"/>
          <w:b/>
        </w:rPr>
        <w:tab/>
      </w:r>
      <w:r w:rsidRPr="00E52DE6">
        <w:rPr>
          <w:rFonts w:cstheme="minorHAnsi"/>
          <w:b/>
        </w:rPr>
        <w:tab/>
      </w:r>
    </w:p>
    <w:p w14:paraId="57FFD303" w14:textId="77777777" w:rsidR="00856B7D" w:rsidRPr="00E52DE6" w:rsidRDefault="00856B7D" w:rsidP="00856B7D">
      <w:pPr>
        <w:tabs>
          <w:tab w:val="left" w:pos="993"/>
        </w:tabs>
        <w:ind w:left="2832"/>
        <w:contextualSpacing/>
        <w:jc w:val="center"/>
        <w:rPr>
          <w:rFonts w:cstheme="minorHAnsi"/>
          <w:b/>
        </w:rPr>
      </w:pPr>
      <w:r w:rsidRPr="00E52DE6">
        <w:rPr>
          <w:rFonts w:cstheme="minorHAnsi"/>
          <w:b/>
        </w:rPr>
        <w:tab/>
      </w:r>
    </w:p>
    <w:p w14:paraId="0C4EF38F" w14:textId="77777777" w:rsidR="00856B7D" w:rsidRPr="00E52DE6" w:rsidRDefault="00856B7D" w:rsidP="00856B7D">
      <w:pPr>
        <w:tabs>
          <w:tab w:val="left" w:pos="993"/>
        </w:tabs>
        <w:ind w:left="2832"/>
        <w:contextualSpacing/>
        <w:jc w:val="center"/>
        <w:rPr>
          <w:rFonts w:cstheme="minorHAnsi"/>
          <w:b/>
        </w:rPr>
      </w:pPr>
    </w:p>
    <w:p w14:paraId="4BE263C7" w14:textId="72805A5F" w:rsidR="00856B7D" w:rsidRPr="00E52DE6" w:rsidRDefault="00856B7D" w:rsidP="00856B7D">
      <w:pPr>
        <w:tabs>
          <w:tab w:val="left" w:pos="993"/>
        </w:tabs>
        <w:ind w:left="2832"/>
        <w:contextualSpacing/>
        <w:jc w:val="center"/>
        <w:rPr>
          <w:rFonts w:cstheme="minorHAnsi"/>
          <w:b/>
        </w:rPr>
      </w:pPr>
      <w:r w:rsidRPr="00E52DE6">
        <w:rPr>
          <w:rFonts w:cstheme="minorHAnsi"/>
          <w:b/>
        </w:rPr>
        <w:t xml:space="preserve">            </w:t>
      </w:r>
      <w:r w:rsidRPr="00E52DE6">
        <w:rPr>
          <w:rFonts w:cstheme="minorHAnsi"/>
          <w:b/>
        </w:rPr>
        <w:tab/>
      </w:r>
      <w:r w:rsidRPr="00E52DE6">
        <w:rPr>
          <w:rFonts w:cstheme="minorHAnsi"/>
          <w:b/>
        </w:rPr>
        <w:tab/>
      </w:r>
      <w:r w:rsidRPr="00E52DE6">
        <w:rPr>
          <w:rFonts w:cstheme="minorHAnsi"/>
          <w:b/>
        </w:rPr>
        <w:tab/>
        <w:t xml:space="preserve">        </w:t>
      </w:r>
      <w:r w:rsidR="006720A3">
        <w:rPr>
          <w:rFonts w:cstheme="minorHAnsi"/>
          <w:b/>
        </w:rPr>
        <w:t>mr</w:t>
      </w:r>
      <w:r w:rsidRPr="00E52DE6">
        <w:rPr>
          <w:rFonts w:cstheme="minorHAnsi"/>
          <w:b/>
        </w:rPr>
        <w:t>.</w:t>
      </w:r>
      <w:r w:rsidR="006720A3">
        <w:rPr>
          <w:rFonts w:cstheme="minorHAnsi"/>
          <w:b/>
        </w:rPr>
        <w:t xml:space="preserve">sc. Vlado </w:t>
      </w:r>
      <w:proofErr w:type="spellStart"/>
      <w:r w:rsidR="006720A3">
        <w:rPr>
          <w:rFonts w:cstheme="minorHAnsi"/>
          <w:b/>
        </w:rPr>
        <w:t>Jelkovac</w:t>
      </w:r>
      <w:proofErr w:type="spellEnd"/>
    </w:p>
    <w:p w14:paraId="69139906" w14:textId="3B03112D" w:rsidR="0035582A" w:rsidRPr="00CA63FB" w:rsidRDefault="0035582A" w:rsidP="00CD36CA">
      <w:pPr>
        <w:ind w:left="6237"/>
        <w:jc w:val="center"/>
        <w:rPr>
          <w:rFonts w:ascii="Times New Roman" w:hAnsi="Times New Roman" w:cs="Times New Roman"/>
          <w:sz w:val="24"/>
          <w:szCs w:val="24"/>
        </w:rPr>
      </w:pPr>
    </w:p>
    <w:p w14:paraId="2FE26115" w14:textId="72657E6E" w:rsidR="001B0469" w:rsidRPr="00B04B7D" w:rsidRDefault="00401188" w:rsidP="00B9628E">
      <w:pPr>
        <w:ind w:left="-142"/>
        <w:rPr>
          <w:rFonts w:ascii="Times New Roman" w:hAnsi="Times New Roman" w:cs="Times New Roman"/>
          <w:b/>
          <w:sz w:val="20"/>
          <w:szCs w:val="20"/>
        </w:rPr>
      </w:pPr>
      <w:r w:rsidRPr="00B04B7D">
        <w:rPr>
          <w:rFonts w:ascii="Times New Roman" w:hAnsi="Times New Roman" w:cs="Times New Roman"/>
          <w:sz w:val="20"/>
          <w:szCs w:val="20"/>
        </w:rPr>
        <w:t>Dostaviti:</w:t>
      </w:r>
      <w:r w:rsidRPr="00B04B7D">
        <w:rPr>
          <w:rFonts w:ascii="Times New Roman" w:hAnsi="Times New Roman" w:cs="Times New Roman"/>
          <w:sz w:val="20"/>
          <w:szCs w:val="20"/>
        </w:rPr>
        <w:br/>
        <w:t>1</w:t>
      </w:r>
      <w:r w:rsidR="00FD6539" w:rsidRPr="00B04B7D">
        <w:rPr>
          <w:rFonts w:ascii="Times New Roman" w:hAnsi="Times New Roman" w:cs="Times New Roman"/>
          <w:sz w:val="20"/>
          <w:szCs w:val="20"/>
        </w:rPr>
        <w:t>. Članovi Povjerenstva za dodjelu stipend</w:t>
      </w:r>
      <w:r w:rsidRPr="00B04B7D">
        <w:rPr>
          <w:rFonts w:ascii="Times New Roman" w:hAnsi="Times New Roman" w:cs="Times New Roman"/>
          <w:sz w:val="20"/>
          <w:szCs w:val="20"/>
        </w:rPr>
        <w:t>ija</w:t>
      </w:r>
      <w:r w:rsidRPr="00B04B7D">
        <w:rPr>
          <w:rFonts w:ascii="Times New Roman" w:hAnsi="Times New Roman" w:cs="Times New Roman"/>
          <w:sz w:val="20"/>
          <w:szCs w:val="20"/>
        </w:rPr>
        <w:br/>
        <w:t xml:space="preserve">    učenicima i studentima</w:t>
      </w:r>
      <w:r w:rsidRPr="00B04B7D">
        <w:rPr>
          <w:rFonts w:ascii="Times New Roman" w:hAnsi="Times New Roman" w:cs="Times New Roman"/>
          <w:sz w:val="20"/>
          <w:szCs w:val="20"/>
        </w:rPr>
        <w:br/>
        <w:t>2. Upravni odjel za školstvo</w:t>
      </w:r>
      <w:r w:rsidRPr="00B04B7D">
        <w:rPr>
          <w:rFonts w:ascii="Times New Roman" w:hAnsi="Times New Roman" w:cs="Times New Roman"/>
          <w:sz w:val="20"/>
          <w:szCs w:val="20"/>
        </w:rPr>
        <w:br/>
        <w:t>3</w:t>
      </w:r>
      <w:r w:rsidR="00BD35F4" w:rsidRPr="00B04B7D">
        <w:rPr>
          <w:rFonts w:ascii="Times New Roman" w:hAnsi="Times New Roman" w:cs="Times New Roman"/>
          <w:sz w:val="20"/>
          <w:szCs w:val="20"/>
        </w:rPr>
        <w:t xml:space="preserve">. Služba </w:t>
      </w:r>
      <w:r w:rsidR="00FD6539" w:rsidRPr="00B04B7D">
        <w:rPr>
          <w:rFonts w:ascii="Times New Roman" w:hAnsi="Times New Roman" w:cs="Times New Roman"/>
          <w:sz w:val="20"/>
          <w:szCs w:val="20"/>
        </w:rPr>
        <w:t xml:space="preserve">za </w:t>
      </w:r>
      <w:r w:rsidRPr="00B04B7D">
        <w:rPr>
          <w:rFonts w:ascii="Times New Roman" w:hAnsi="Times New Roman" w:cs="Times New Roman"/>
          <w:sz w:val="20"/>
          <w:szCs w:val="20"/>
        </w:rPr>
        <w:t>unutarnju reviziju</w:t>
      </w:r>
      <w:r w:rsidRPr="00B04B7D">
        <w:rPr>
          <w:rFonts w:ascii="Times New Roman" w:hAnsi="Times New Roman" w:cs="Times New Roman"/>
          <w:sz w:val="20"/>
          <w:szCs w:val="20"/>
        </w:rPr>
        <w:br/>
        <w:t>4</w:t>
      </w:r>
      <w:r w:rsidR="00FD6539" w:rsidRPr="00B04B7D">
        <w:rPr>
          <w:rFonts w:ascii="Times New Roman" w:hAnsi="Times New Roman" w:cs="Times New Roman"/>
          <w:sz w:val="20"/>
          <w:szCs w:val="20"/>
        </w:rPr>
        <w:t>.</w:t>
      </w:r>
      <w:r w:rsidR="00EF7AE7" w:rsidRPr="00B04B7D">
        <w:rPr>
          <w:rFonts w:ascii="Times New Roman" w:hAnsi="Times New Roman" w:cs="Times New Roman"/>
          <w:sz w:val="20"/>
          <w:szCs w:val="20"/>
        </w:rPr>
        <w:t xml:space="preserve"> </w:t>
      </w:r>
      <w:r w:rsidR="00FD6539" w:rsidRPr="00B04B7D">
        <w:rPr>
          <w:rFonts w:ascii="Times New Roman" w:hAnsi="Times New Roman" w:cs="Times New Roman"/>
          <w:sz w:val="20"/>
          <w:szCs w:val="20"/>
        </w:rPr>
        <w:t>Glasnik</w:t>
      </w:r>
      <w:r w:rsidR="00E52DE6">
        <w:rPr>
          <w:rFonts w:ascii="Times New Roman" w:hAnsi="Times New Roman" w:cs="Times New Roman"/>
          <w:sz w:val="20"/>
          <w:szCs w:val="20"/>
        </w:rPr>
        <w:t xml:space="preserve"> Karlovačke županije</w:t>
      </w:r>
      <w:r w:rsidR="00FD6539" w:rsidRPr="00B04B7D">
        <w:rPr>
          <w:rFonts w:ascii="Times New Roman" w:hAnsi="Times New Roman" w:cs="Times New Roman"/>
          <w:sz w:val="20"/>
          <w:szCs w:val="20"/>
        </w:rPr>
        <w:br/>
      </w:r>
      <w:r w:rsidRPr="00B04B7D">
        <w:rPr>
          <w:rFonts w:ascii="Times New Roman" w:hAnsi="Times New Roman" w:cs="Times New Roman"/>
          <w:sz w:val="20"/>
          <w:szCs w:val="20"/>
        </w:rPr>
        <w:t>5</w:t>
      </w:r>
      <w:r w:rsidR="00EF7AE7" w:rsidRPr="00B04B7D">
        <w:rPr>
          <w:rFonts w:ascii="Times New Roman" w:hAnsi="Times New Roman" w:cs="Times New Roman"/>
          <w:sz w:val="20"/>
          <w:szCs w:val="20"/>
        </w:rPr>
        <w:t>. Pismohrana</w:t>
      </w:r>
      <w:r w:rsidR="0012415E" w:rsidRPr="00B04B7D">
        <w:rPr>
          <w:rFonts w:ascii="Times New Roman" w:hAnsi="Times New Roman" w:cs="Times New Roman"/>
          <w:sz w:val="20"/>
          <w:szCs w:val="20"/>
        </w:rPr>
        <w:t>.</w:t>
      </w:r>
      <w:r w:rsidR="00FB6A1D" w:rsidRPr="00B04B7D">
        <w:rPr>
          <w:rFonts w:ascii="Times New Roman" w:hAnsi="Times New Roman" w:cs="Times New Roman"/>
          <w:sz w:val="20"/>
          <w:szCs w:val="20"/>
        </w:rPr>
        <w:br/>
      </w:r>
    </w:p>
    <w:sectPr w:rsidR="001B0469" w:rsidRPr="00B04B7D" w:rsidSect="0037171C">
      <w:type w:val="continuous"/>
      <w:pgSz w:w="11906" w:h="16838"/>
      <w:pgMar w:top="1134" w:right="1134" w:bottom="1276" w:left="1418" w:header="45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06A1E6" w14:textId="77777777" w:rsidR="00CA7BB8" w:rsidRDefault="00CA7BB8" w:rsidP="0012415E">
      <w:pPr>
        <w:spacing w:after="0" w:line="240" w:lineRule="auto"/>
      </w:pPr>
      <w:r>
        <w:separator/>
      </w:r>
    </w:p>
  </w:endnote>
  <w:endnote w:type="continuationSeparator" w:id="0">
    <w:p w14:paraId="238F6AF5" w14:textId="77777777" w:rsidR="00CA7BB8" w:rsidRDefault="00CA7BB8" w:rsidP="001241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2661935"/>
      <w:docPartObj>
        <w:docPartGallery w:val="Page Numbers (Bottom of Page)"/>
        <w:docPartUnique/>
      </w:docPartObj>
    </w:sdtPr>
    <w:sdtContent>
      <w:p w14:paraId="22471EC4" w14:textId="77777777" w:rsidR="00181E97" w:rsidRPr="001466E3" w:rsidRDefault="001466E3" w:rsidP="001466E3">
        <w:pPr>
          <w:pStyle w:val="Podnoje"/>
          <w:jc w:val="center"/>
        </w:pPr>
        <w:r>
          <w:rPr>
            <w:i/>
            <w:color w:val="2F5496" w:themeColor="accent5" w:themeShade="BF"/>
            <w:sz w:val="20"/>
            <w:szCs w:val="20"/>
          </w:rPr>
          <w:tab/>
        </w:r>
      </w:p>
      <w:p w14:paraId="1D73FD7A" w14:textId="77777777" w:rsidR="00181E97" w:rsidRPr="00181E97" w:rsidRDefault="00181E97" w:rsidP="00181E97">
        <w:pPr>
          <w:pStyle w:val="Podnoje"/>
          <w:jc w:val="center"/>
          <w:rPr>
            <w:i/>
            <w:color w:val="2F5496" w:themeColor="accent5" w:themeShade="BF"/>
            <w:sz w:val="20"/>
            <w:szCs w:val="20"/>
          </w:rPr>
        </w:pPr>
        <w:r w:rsidRPr="00181E97">
          <w:rPr>
            <w:i/>
            <w:color w:val="2F5496" w:themeColor="accent5" w:themeShade="BF"/>
            <w:sz w:val="20"/>
            <w:szCs w:val="20"/>
          </w:rPr>
          <w:t>Pravilnik o stipendiranju učenika i studenata na području Karlovačke županije</w:t>
        </w:r>
      </w:p>
      <w:p w14:paraId="05CFF49C" w14:textId="77777777" w:rsidR="0012415E" w:rsidRDefault="0012415E" w:rsidP="00606D5D">
        <w:pPr>
          <w:pStyle w:val="Podnoje"/>
          <w:jc w:val="right"/>
        </w:pPr>
        <w:r>
          <w:fldChar w:fldCharType="begin"/>
        </w:r>
        <w:r>
          <w:instrText>PAGE   \* MERGEFORMAT</w:instrText>
        </w:r>
        <w:r>
          <w:fldChar w:fldCharType="separate"/>
        </w:r>
        <w:r w:rsidR="00843753">
          <w:rPr>
            <w:noProof/>
          </w:rPr>
          <w:t>17</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713F9" w14:textId="77777777" w:rsidR="00181E97" w:rsidRDefault="00181E97" w:rsidP="00181E97">
    <w:pPr>
      <w:pStyle w:val="Podnoje"/>
      <w:jc w:val="center"/>
      <w:rPr>
        <w:i/>
        <w:color w:val="2F5496" w:themeColor="accent5" w:themeShade="BF"/>
        <w:sz w:val="20"/>
        <w:szCs w:val="20"/>
      </w:rPr>
    </w:pPr>
  </w:p>
  <w:p w14:paraId="3A062E5E" w14:textId="77777777" w:rsidR="00181E97" w:rsidRPr="00181E97" w:rsidRDefault="00181E97" w:rsidP="00181E97">
    <w:pPr>
      <w:pStyle w:val="Podnoje"/>
      <w:jc w:val="center"/>
      <w:rPr>
        <w:i/>
        <w:color w:val="2F5496" w:themeColor="accent5" w:themeShade="BF"/>
        <w:sz w:val="20"/>
        <w:szCs w:val="20"/>
      </w:rPr>
    </w:pPr>
    <w:r w:rsidRPr="00181E97">
      <w:rPr>
        <w:i/>
        <w:color w:val="2F5496" w:themeColor="accent5" w:themeShade="BF"/>
        <w:sz w:val="20"/>
        <w:szCs w:val="20"/>
      </w:rPr>
      <w:t>Pravilnik o stipendiranju učenika i studenata na području Karlovačke županije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6B1D52" w14:textId="77777777" w:rsidR="00CA7BB8" w:rsidRDefault="00CA7BB8" w:rsidP="0012415E">
      <w:pPr>
        <w:spacing w:after="0" w:line="240" w:lineRule="auto"/>
      </w:pPr>
      <w:r>
        <w:separator/>
      </w:r>
    </w:p>
  </w:footnote>
  <w:footnote w:type="continuationSeparator" w:id="0">
    <w:p w14:paraId="5729C31C" w14:textId="77777777" w:rsidR="00CA7BB8" w:rsidRDefault="00CA7BB8" w:rsidP="001241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EC4DD7"/>
    <w:multiLevelType w:val="hybridMultilevel"/>
    <w:tmpl w:val="DEA6454E"/>
    <w:lvl w:ilvl="0" w:tplc="19AA15CE">
      <w:start w:val="1"/>
      <w:numFmt w:val="upperLetter"/>
      <w:lvlText w:val="%1)"/>
      <w:lvlJc w:val="left"/>
      <w:pPr>
        <w:ind w:left="720" w:hanging="360"/>
      </w:pPr>
      <w:rPr>
        <w:rFonts w:hint="default"/>
        <w:u w:val="non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33A3ABD"/>
    <w:multiLevelType w:val="hybridMultilevel"/>
    <w:tmpl w:val="DA242592"/>
    <w:lvl w:ilvl="0" w:tplc="5CA0E64E">
      <w:start w:val="1"/>
      <w:numFmt w:val="upperLetter"/>
      <w:lvlText w:val="%1)"/>
      <w:lvlJc w:val="left"/>
      <w:pPr>
        <w:ind w:left="720" w:hanging="360"/>
      </w:pPr>
      <w:rPr>
        <w:rFonts w:hint="default"/>
        <w:u w:val="non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22CB779E"/>
    <w:multiLevelType w:val="hybridMultilevel"/>
    <w:tmpl w:val="29BEE3A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3650629B"/>
    <w:multiLevelType w:val="hybridMultilevel"/>
    <w:tmpl w:val="597A35B2"/>
    <w:lvl w:ilvl="0" w:tplc="C93C754C">
      <w:start w:val="1"/>
      <w:numFmt w:val="bullet"/>
      <w:lvlText w:val="-"/>
      <w:lvlJc w:val="left"/>
      <w:pPr>
        <w:ind w:left="720" w:hanging="360"/>
      </w:pPr>
      <w:rPr>
        <w:rFonts w:ascii="Times New Roman" w:eastAsiaTheme="minorHAnsi" w:hAnsi="Times New Roman" w:cs="Times New Roman"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39E07E70"/>
    <w:multiLevelType w:val="hybridMultilevel"/>
    <w:tmpl w:val="083C5EE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440704D8"/>
    <w:multiLevelType w:val="hybridMultilevel"/>
    <w:tmpl w:val="DF24EBA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4F8D1175"/>
    <w:multiLevelType w:val="hybridMultilevel"/>
    <w:tmpl w:val="7954301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69D42806"/>
    <w:multiLevelType w:val="hybridMultilevel"/>
    <w:tmpl w:val="61708ABC"/>
    <w:lvl w:ilvl="0" w:tplc="D12067DE">
      <w:start w:val="1"/>
      <w:numFmt w:val="bullet"/>
      <w:lvlText w:val="o"/>
      <w:lvlJc w:val="left"/>
      <w:pPr>
        <w:tabs>
          <w:tab w:val="num" w:pos="720"/>
        </w:tabs>
        <w:ind w:left="720" w:hanging="360"/>
      </w:pPr>
      <w:rPr>
        <w:rFonts w:ascii="Courier New" w:hAnsi="Courier New" w:hint="default"/>
      </w:rPr>
    </w:lvl>
    <w:lvl w:ilvl="1" w:tplc="29DAE6B4" w:tentative="1">
      <w:start w:val="1"/>
      <w:numFmt w:val="bullet"/>
      <w:lvlText w:val="o"/>
      <w:lvlJc w:val="left"/>
      <w:pPr>
        <w:tabs>
          <w:tab w:val="num" w:pos="1440"/>
        </w:tabs>
        <w:ind w:left="1440" w:hanging="360"/>
      </w:pPr>
      <w:rPr>
        <w:rFonts w:ascii="Courier New" w:hAnsi="Courier New" w:hint="default"/>
      </w:rPr>
    </w:lvl>
    <w:lvl w:ilvl="2" w:tplc="14625816" w:tentative="1">
      <w:start w:val="1"/>
      <w:numFmt w:val="bullet"/>
      <w:lvlText w:val="o"/>
      <w:lvlJc w:val="left"/>
      <w:pPr>
        <w:tabs>
          <w:tab w:val="num" w:pos="2160"/>
        </w:tabs>
        <w:ind w:left="2160" w:hanging="360"/>
      </w:pPr>
      <w:rPr>
        <w:rFonts w:ascii="Courier New" w:hAnsi="Courier New" w:hint="default"/>
      </w:rPr>
    </w:lvl>
    <w:lvl w:ilvl="3" w:tplc="A4446880" w:tentative="1">
      <w:start w:val="1"/>
      <w:numFmt w:val="bullet"/>
      <w:lvlText w:val="o"/>
      <w:lvlJc w:val="left"/>
      <w:pPr>
        <w:tabs>
          <w:tab w:val="num" w:pos="2880"/>
        </w:tabs>
        <w:ind w:left="2880" w:hanging="360"/>
      </w:pPr>
      <w:rPr>
        <w:rFonts w:ascii="Courier New" w:hAnsi="Courier New" w:hint="default"/>
      </w:rPr>
    </w:lvl>
    <w:lvl w:ilvl="4" w:tplc="6D9C8BD8" w:tentative="1">
      <w:start w:val="1"/>
      <w:numFmt w:val="bullet"/>
      <w:lvlText w:val="o"/>
      <w:lvlJc w:val="left"/>
      <w:pPr>
        <w:tabs>
          <w:tab w:val="num" w:pos="3600"/>
        </w:tabs>
        <w:ind w:left="3600" w:hanging="360"/>
      </w:pPr>
      <w:rPr>
        <w:rFonts w:ascii="Courier New" w:hAnsi="Courier New" w:hint="default"/>
      </w:rPr>
    </w:lvl>
    <w:lvl w:ilvl="5" w:tplc="595A3C98" w:tentative="1">
      <w:start w:val="1"/>
      <w:numFmt w:val="bullet"/>
      <w:lvlText w:val="o"/>
      <w:lvlJc w:val="left"/>
      <w:pPr>
        <w:tabs>
          <w:tab w:val="num" w:pos="4320"/>
        </w:tabs>
        <w:ind w:left="4320" w:hanging="360"/>
      </w:pPr>
      <w:rPr>
        <w:rFonts w:ascii="Courier New" w:hAnsi="Courier New" w:hint="default"/>
      </w:rPr>
    </w:lvl>
    <w:lvl w:ilvl="6" w:tplc="12F6E4CC" w:tentative="1">
      <w:start w:val="1"/>
      <w:numFmt w:val="bullet"/>
      <w:lvlText w:val="o"/>
      <w:lvlJc w:val="left"/>
      <w:pPr>
        <w:tabs>
          <w:tab w:val="num" w:pos="5040"/>
        </w:tabs>
        <w:ind w:left="5040" w:hanging="360"/>
      </w:pPr>
      <w:rPr>
        <w:rFonts w:ascii="Courier New" w:hAnsi="Courier New" w:hint="default"/>
      </w:rPr>
    </w:lvl>
    <w:lvl w:ilvl="7" w:tplc="1AE64050" w:tentative="1">
      <w:start w:val="1"/>
      <w:numFmt w:val="bullet"/>
      <w:lvlText w:val="o"/>
      <w:lvlJc w:val="left"/>
      <w:pPr>
        <w:tabs>
          <w:tab w:val="num" w:pos="5760"/>
        </w:tabs>
        <w:ind w:left="5760" w:hanging="360"/>
      </w:pPr>
      <w:rPr>
        <w:rFonts w:ascii="Courier New" w:hAnsi="Courier New" w:hint="default"/>
      </w:rPr>
    </w:lvl>
    <w:lvl w:ilvl="8" w:tplc="ADC02BE2" w:tentative="1">
      <w:start w:val="1"/>
      <w:numFmt w:val="bullet"/>
      <w:lvlText w:val="o"/>
      <w:lvlJc w:val="left"/>
      <w:pPr>
        <w:tabs>
          <w:tab w:val="num" w:pos="6480"/>
        </w:tabs>
        <w:ind w:left="6480" w:hanging="360"/>
      </w:pPr>
      <w:rPr>
        <w:rFonts w:ascii="Courier New" w:hAnsi="Courier New" w:hint="default"/>
      </w:rPr>
    </w:lvl>
  </w:abstractNum>
  <w:abstractNum w:abstractNumId="8" w15:restartNumberingAfterBreak="0">
    <w:nsid w:val="6A8B1524"/>
    <w:multiLevelType w:val="hybridMultilevel"/>
    <w:tmpl w:val="88860A12"/>
    <w:lvl w:ilvl="0" w:tplc="B4A0F3F0">
      <w:start w:val="1"/>
      <w:numFmt w:val="bullet"/>
      <w:lvlText w:val="o"/>
      <w:lvlJc w:val="left"/>
      <w:pPr>
        <w:tabs>
          <w:tab w:val="num" w:pos="720"/>
        </w:tabs>
        <w:ind w:left="720" w:hanging="360"/>
      </w:pPr>
      <w:rPr>
        <w:rFonts w:ascii="Courier New" w:hAnsi="Courier New" w:hint="default"/>
      </w:rPr>
    </w:lvl>
    <w:lvl w:ilvl="1" w:tplc="D12E6624" w:tentative="1">
      <w:start w:val="1"/>
      <w:numFmt w:val="bullet"/>
      <w:lvlText w:val="o"/>
      <w:lvlJc w:val="left"/>
      <w:pPr>
        <w:tabs>
          <w:tab w:val="num" w:pos="1440"/>
        </w:tabs>
        <w:ind w:left="1440" w:hanging="360"/>
      </w:pPr>
      <w:rPr>
        <w:rFonts w:ascii="Courier New" w:hAnsi="Courier New" w:hint="default"/>
      </w:rPr>
    </w:lvl>
    <w:lvl w:ilvl="2" w:tplc="C8621374" w:tentative="1">
      <w:start w:val="1"/>
      <w:numFmt w:val="bullet"/>
      <w:lvlText w:val="o"/>
      <w:lvlJc w:val="left"/>
      <w:pPr>
        <w:tabs>
          <w:tab w:val="num" w:pos="2160"/>
        </w:tabs>
        <w:ind w:left="2160" w:hanging="360"/>
      </w:pPr>
      <w:rPr>
        <w:rFonts w:ascii="Courier New" w:hAnsi="Courier New" w:hint="default"/>
      </w:rPr>
    </w:lvl>
    <w:lvl w:ilvl="3" w:tplc="87343D64" w:tentative="1">
      <w:start w:val="1"/>
      <w:numFmt w:val="bullet"/>
      <w:lvlText w:val="o"/>
      <w:lvlJc w:val="left"/>
      <w:pPr>
        <w:tabs>
          <w:tab w:val="num" w:pos="2880"/>
        </w:tabs>
        <w:ind w:left="2880" w:hanging="360"/>
      </w:pPr>
      <w:rPr>
        <w:rFonts w:ascii="Courier New" w:hAnsi="Courier New" w:hint="default"/>
      </w:rPr>
    </w:lvl>
    <w:lvl w:ilvl="4" w:tplc="887C89E6" w:tentative="1">
      <w:start w:val="1"/>
      <w:numFmt w:val="bullet"/>
      <w:lvlText w:val="o"/>
      <w:lvlJc w:val="left"/>
      <w:pPr>
        <w:tabs>
          <w:tab w:val="num" w:pos="3600"/>
        </w:tabs>
        <w:ind w:left="3600" w:hanging="360"/>
      </w:pPr>
      <w:rPr>
        <w:rFonts w:ascii="Courier New" w:hAnsi="Courier New" w:hint="default"/>
      </w:rPr>
    </w:lvl>
    <w:lvl w:ilvl="5" w:tplc="E3862B04" w:tentative="1">
      <w:start w:val="1"/>
      <w:numFmt w:val="bullet"/>
      <w:lvlText w:val="o"/>
      <w:lvlJc w:val="left"/>
      <w:pPr>
        <w:tabs>
          <w:tab w:val="num" w:pos="4320"/>
        </w:tabs>
        <w:ind w:left="4320" w:hanging="360"/>
      </w:pPr>
      <w:rPr>
        <w:rFonts w:ascii="Courier New" w:hAnsi="Courier New" w:hint="default"/>
      </w:rPr>
    </w:lvl>
    <w:lvl w:ilvl="6" w:tplc="C804BFF2" w:tentative="1">
      <w:start w:val="1"/>
      <w:numFmt w:val="bullet"/>
      <w:lvlText w:val="o"/>
      <w:lvlJc w:val="left"/>
      <w:pPr>
        <w:tabs>
          <w:tab w:val="num" w:pos="5040"/>
        </w:tabs>
        <w:ind w:left="5040" w:hanging="360"/>
      </w:pPr>
      <w:rPr>
        <w:rFonts w:ascii="Courier New" w:hAnsi="Courier New" w:hint="default"/>
      </w:rPr>
    </w:lvl>
    <w:lvl w:ilvl="7" w:tplc="58AE5EB8" w:tentative="1">
      <w:start w:val="1"/>
      <w:numFmt w:val="bullet"/>
      <w:lvlText w:val="o"/>
      <w:lvlJc w:val="left"/>
      <w:pPr>
        <w:tabs>
          <w:tab w:val="num" w:pos="5760"/>
        </w:tabs>
        <w:ind w:left="5760" w:hanging="360"/>
      </w:pPr>
      <w:rPr>
        <w:rFonts w:ascii="Courier New" w:hAnsi="Courier New" w:hint="default"/>
      </w:rPr>
    </w:lvl>
    <w:lvl w:ilvl="8" w:tplc="35A2F796" w:tentative="1">
      <w:start w:val="1"/>
      <w:numFmt w:val="bullet"/>
      <w:lvlText w:val="o"/>
      <w:lvlJc w:val="left"/>
      <w:pPr>
        <w:tabs>
          <w:tab w:val="num" w:pos="6480"/>
        </w:tabs>
        <w:ind w:left="6480" w:hanging="360"/>
      </w:pPr>
      <w:rPr>
        <w:rFonts w:ascii="Courier New" w:hAnsi="Courier New" w:hint="default"/>
      </w:rPr>
    </w:lvl>
  </w:abstractNum>
  <w:abstractNum w:abstractNumId="9" w15:restartNumberingAfterBreak="0">
    <w:nsid w:val="702A4F9A"/>
    <w:multiLevelType w:val="hybridMultilevel"/>
    <w:tmpl w:val="798ED420"/>
    <w:lvl w:ilvl="0" w:tplc="EB0CD1B4">
      <w:start w:val="1"/>
      <w:numFmt w:val="lowerLetter"/>
      <w:lvlText w:val="%1)"/>
      <w:lvlJc w:val="left"/>
      <w:pPr>
        <w:ind w:left="720" w:hanging="360"/>
      </w:pPr>
      <w:rPr>
        <w:rFonts w:hint="default"/>
        <w:b/>
        <w:u w:val="singl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710B797A"/>
    <w:multiLevelType w:val="hybridMultilevel"/>
    <w:tmpl w:val="64AE029E"/>
    <w:lvl w:ilvl="0" w:tplc="CCA697BC">
      <w:start w:val="1"/>
      <w:numFmt w:val="lowerLetter"/>
      <w:lvlText w:val="%1)"/>
      <w:lvlJc w:val="left"/>
      <w:pPr>
        <w:ind w:left="786" w:hanging="360"/>
      </w:pPr>
      <w:rPr>
        <w:rFonts w:hint="default"/>
        <w:b/>
        <w:u w:val="single"/>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11" w15:restartNumberingAfterBreak="0">
    <w:nsid w:val="7DA4456C"/>
    <w:multiLevelType w:val="hybridMultilevel"/>
    <w:tmpl w:val="9B326ED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7E0C704B"/>
    <w:multiLevelType w:val="hybridMultilevel"/>
    <w:tmpl w:val="787CA8E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870412724">
    <w:abstractNumId w:val="12"/>
  </w:num>
  <w:num w:numId="2" w16cid:durableId="34549681">
    <w:abstractNumId w:val="5"/>
  </w:num>
  <w:num w:numId="3" w16cid:durableId="370345836">
    <w:abstractNumId w:val="9"/>
  </w:num>
  <w:num w:numId="4" w16cid:durableId="1784231746">
    <w:abstractNumId w:val="10"/>
  </w:num>
  <w:num w:numId="5" w16cid:durableId="1476870445">
    <w:abstractNumId w:val="2"/>
  </w:num>
  <w:num w:numId="6" w16cid:durableId="1035039400">
    <w:abstractNumId w:val="11"/>
  </w:num>
  <w:num w:numId="7" w16cid:durableId="343409751">
    <w:abstractNumId w:val="3"/>
  </w:num>
  <w:num w:numId="8" w16cid:durableId="1749885851">
    <w:abstractNumId w:val="0"/>
  </w:num>
  <w:num w:numId="9" w16cid:durableId="618341886">
    <w:abstractNumId w:val="4"/>
  </w:num>
  <w:num w:numId="10" w16cid:durableId="709570978">
    <w:abstractNumId w:val="1"/>
  </w:num>
  <w:num w:numId="11" w16cid:durableId="1166171440">
    <w:abstractNumId w:val="7"/>
  </w:num>
  <w:num w:numId="12" w16cid:durableId="1117411235">
    <w:abstractNumId w:val="8"/>
  </w:num>
  <w:num w:numId="13" w16cid:durableId="20030051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149"/>
    <w:rsid w:val="00007545"/>
    <w:rsid w:val="00012D5C"/>
    <w:rsid w:val="00013721"/>
    <w:rsid w:val="00014396"/>
    <w:rsid w:val="000162D1"/>
    <w:rsid w:val="0003369F"/>
    <w:rsid w:val="00036E2A"/>
    <w:rsid w:val="0004382D"/>
    <w:rsid w:val="00043AAE"/>
    <w:rsid w:val="00046A2B"/>
    <w:rsid w:val="0005447D"/>
    <w:rsid w:val="000662BA"/>
    <w:rsid w:val="00070E97"/>
    <w:rsid w:val="00096FB1"/>
    <w:rsid w:val="000B5FFA"/>
    <w:rsid w:val="000C72D4"/>
    <w:rsid w:val="000D7DE7"/>
    <w:rsid w:val="000F0F27"/>
    <w:rsid w:val="000F1DB0"/>
    <w:rsid w:val="000F6B63"/>
    <w:rsid w:val="00100257"/>
    <w:rsid w:val="00103240"/>
    <w:rsid w:val="001139F3"/>
    <w:rsid w:val="00114283"/>
    <w:rsid w:val="0012047B"/>
    <w:rsid w:val="0012415E"/>
    <w:rsid w:val="00124169"/>
    <w:rsid w:val="001241E7"/>
    <w:rsid w:val="00124279"/>
    <w:rsid w:val="00126AB0"/>
    <w:rsid w:val="00126F5F"/>
    <w:rsid w:val="00134466"/>
    <w:rsid w:val="00136E45"/>
    <w:rsid w:val="001375F3"/>
    <w:rsid w:val="001411BE"/>
    <w:rsid w:val="001432BF"/>
    <w:rsid w:val="001466E3"/>
    <w:rsid w:val="0015567E"/>
    <w:rsid w:val="001623CE"/>
    <w:rsid w:val="00164E44"/>
    <w:rsid w:val="001660EF"/>
    <w:rsid w:val="001760BF"/>
    <w:rsid w:val="00181108"/>
    <w:rsid w:val="00181E97"/>
    <w:rsid w:val="00187E23"/>
    <w:rsid w:val="0019213C"/>
    <w:rsid w:val="00192E41"/>
    <w:rsid w:val="00194407"/>
    <w:rsid w:val="00196971"/>
    <w:rsid w:val="00196A59"/>
    <w:rsid w:val="001978E5"/>
    <w:rsid w:val="001A2C79"/>
    <w:rsid w:val="001B03FA"/>
    <w:rsid w:val="001B0469"/>
    <w:rsid w:val="001D62F6"/>
    <w:rsid w:val="001E0354"/>
    <w:rsid w:val="001E4A86"/>
    <w:rsid w:val="001F31E3"/>
    <w:rsid w:val="002008F7"/>
    <w:rsid w:val="00205554"/>
    <w:rsid w:val="00211558"/>
    <w:rsid w:val="002117F1"/>
    <w:rsid w:val="00222AEE"/>
    <w:rsid w:val="002458FA"/>
    <w:rsid w:val="00256425"/>
    <w:rsid w:val="00260C7D"/>
    <w:rsid w:val="002621D3"/>
    <w:rsid w:val="00263B89"/>
    <w:rsid w:val="00270DE8"/>
    <w:rsid w:val="002755E6"/>
    <w:rsid w:val="00275899"/>
    <w:rsid w:val="00276131"/>
    <w:rsid w:val="00276EA4"/>
    <w:rsid w:val="002773D4"/>
    <w:rsid w:val="002831B2"/>
    <w:rsid w:val="0028440B"/>
    <w:rsid w:val="00290862"/>
    <w:rsid w:val="002914DE"/>
    <w:rsid w:val="002A752C"/>
    <w:rsid w:val="002B2660"/>
    <w:rsid w:val="002D0A81"/>
    <w:rsid w:val="002D5731"/>
    <w:rsid w:val="002E0213"/>
    <w:rsid w:val="002E1D59"/>
    <w:rsid w:val="002E3745"/>
    <w:rsid w:val="002E5E2F"/>
    <w:rsid w:val="002E695C"/>
    <w:rsid w:val="002E78BB"/>
    <w:rsid w:val="002E7ADA"/>
    <w:rsid w:val="002F04ED"/>
    <w:rsid w:val="002F45C9"/>
    <w:rsid w:val="002F6DB3"/>
    <w:rsid w:val="003010AE"/>
    <w:rsid w:val="00301EB5"/>
    <w:rsid w:val="003046C9"/>
    <w:rsid w:val="0031149D"/>
    <w:rsid w:val="00322A94"/>
    <w:rsid w:val="00340DDD"/>
    <w:rsid w:val="00341170"/>
    <w:rsid w:val="00342F7D"/>
    <w:rsid w:val="00344A1C"/>
    <w:rsid w:val="00352001"/>
    <w:rsid w:val="003529A5"/>
    <w:rsid w:val="00354EB1"/>
    <w:rsid w:val="0035582A"/>
    <w:rsid w:val="003605EF"/>
    <w:rsid w:val="0036699D"/>
    <w:rsid w:val="0036716B"/>
    <w:rsid w:val="00367E06"/>
    <w:rsid w:val="00370025"/>
    <w:rsid w:val="0037171C"/>
    <w:rsid w:val="0037181D"/>
    <w:rsid w:val="003768F4"/>
    <w:rsid w:val="0037774E"/>
    <w:rsid w:val="00381230"/>
    <w:rsid w:val="00395B6E"/>
    <w:rsid w:val="003A3451"/>
    <w:rsid w:val="003A3C97"/>
    <w:rsid w:val="003B1553"/>
    <w:rsid w:val="003B42CF"/>
    <w:rsid w:val="003C6B67"/>
    <w:rsid w:val="003C7E60"/>
    <w:rsid w:val="003D3114"/>
    <w:rsid w:val="003D4294"/>
    <w:rsid w:val="003E1440"/>
    <w:rsid w:val="003E74C5"/>
    <w:rsid w:val="003F677B"/>
    <w:rsid w:val="00401188"/>
    <w:rsid w:val="00405C5D"/>
    <w:rsid w:val="00405DC9"/>
    <w:rsid w:val="0040760D"/>
    <w:rsid w:val="0041033A"/>
    <w:rsid w:val="00417CA7"/>
    <w:rsid w:val="00424141"/>
    <w:rsid w:val="00424A98"/>
    <w:rsid w:val="00437E9F"/>
    <w:rsid w:val="004402F0"/>
    <w:rsid w:val="0044406F"/>
    <w:rsid w:val="0044609B"/>
    <w:rsid w:val="00450417"/>
    <w:rsid w:val="00451044"/>
    <w:rsid w:val="004536FF"/>
    <w:rsid w:val="00461F24"/>
    <w:rsid w:val="00462CA4"/>
    <w:rsid w:val="004664B2"/>
    <w:rsid w:val="0047665A"/>
    <w:rsid w:val="00476FE6"/>
    <w:rsid w:val="00483857"/>
    <w:rsid w:val="00496E40"/>
    <w:rsid w:val="004A0489"/>
    <w:rsid w:val="004A086B"/>
    <w:rsid w:val="004A4114"/>
    <w:rsid w:val="004B0341"/>
    <w:rsid w:val="004C3263"/>
    <w:rsid w:val="004C6D33"/>
    <w:rsid w:val="004D3825"/>
    <w:rsid w:val="004D4407"/>
    <w:rsid w:val="004D627A"/>
    <w:rsid w:val="004E5CFD"/>
    <w:rsid w:val="004E77C7"/>
    <w:rsid w:val="004F68A2"/>
    <w:rsid w:val="00500337"/>
    <w:rsid w:val="0050372D"/>
    <w:rsid w:val="00504F21"/>
    <w:rsid w:val="005103AD"/>
    <w:rsid w:val="00523E55"/>
    <w:rsid w:val="00536249"/>
    <w:rsid w:val="00555186"/>
    <w:rsid w:val="00557035"/>
    <w:rsid w:val="00563182"/>
    <w:rsid w:val="00572145"/>
    <w:rsid w:val="00574407"/>
    <w:rsid w:val="00584893"/>
    <w:rsid w:val="00596D6B"/>
    <w:rsid w:val="005A699A"/>
    <w:rsid w:val="005B499E"/>
    <w:rsid w:val="005C1BC3"/>
    <w:rsid w:val="005C3D15"/>
    <w:rsid w:val="005C634A"/>
    <w:rsid w:val="005E0A6A"/>
    <w:rsid w:val="005E2056"/>
    <w:rsid w:val="005E63FB"/>
    <w:rsid w:val="005F1C8B"/>
    <w:rsid w:val="005F2FC0"/>
    <w:rsid w:val="005F4721"/>
    <w:rsid w:val="005F48EE"/>
    <w:rsid w:val="005F4B10"/>
    <w:rsid w:val="005F6EB4"/>
    <w:rsid w:val="00606D5D"/>
    <w:rsid w:val="00617D84"/>
    <w:rsid w:val="006227BC"/>
    <w:rsid w:val="006404C9"/>
    <w:rsid w:val="0066014E"/>
    <w:rsid w:val="00670DD6"/>
    <w:rsid w:val="006720A3"/>
    <w:rsid w:val="00675F03"/>
    <w:rsid w:val="006812E9"/>
    <w:rsid w:val="006825C3"/>
    <w:rsid w:val="006829AB"/>
    <w:rsid w:val="006945CB"/>
    <w:rsid w:val="006B0447"/>
    <w:rsid w:val="006B0550"/>
    <w:rsid w:val="006B69FE"/>
    <w:rsid w:val="006C0893"/>
    <w:rsid w:val="006C67AC"/>
    <w:rsid w:val="006D3113"/>
    <w:rsid w:val="006E3CE1"/>
    <w:rsid w:val="006F63A2"/>
    <w:rsid w:val="00701F9D"/>
    <w:rsid w:val="007031E0"/>
    <w:rsid w:val="00713420"/>
    <w:rsid w:val="0072479D"/>
    <w:rsid w:val="00732257"/>
    <w:rsid w:val="00737487"/>
    <w:rsid w:val="00741364"/>
    <w:rsid w:val="00752572"/>
    <w:rsid w:val="0076208D"/>
    <w:rsid w:val="007635C5"/>
    <w:rsid w:val="00763E58"/>
    <w:rsid w:val="00770690"/>
    <w:rsid w:val="00773511"/>
    <w:rsid w:val="00773CDC"/>
    <w:rsid w:val="007756CC"/>
    <w:rsid w:val="00777D3E"/>
    <w:rsid w:val="00781AB6"/>
    <w:rsid w:val="00791797"/>
    <w:rsid w:val="007C0890"/>
    <w:rsid w:val="007C1DF5"/>
    <w:rsid w:val="007C2E7F"/>
    <w:rsid w:val="007C5D52"/>
    <w:rsid w:val="007D356F"/>
    <w:rsid w:val="007D3A3B"/>
    <w:rsid w:val="007E0712"/>
    <w:rsid w:val="007E1C79"/>
    <w:rsid w:val="007E5D27"/>
    <w:rsid w:val="007E67CF"/>
    <w:rsid w:val="007F60DD"/>
    <w:rsid w:val="0081180C"/>
    <w:rsid w:val="00812482"/>
    <w:rsid w:val="008161E5"/>
    <w:rsid w:val="00822537"/>
    <w:rsid w:val="0082622C"/>
    <w:rsid w:val="00831923"/>
    <w:rsid w:val="00840979"/>
    <w:rsid w:val="00843753"/>
    <w:rsid w:val="00856B7D"/>
    <w:rsid w:val="00857513"/>
    <w:rsid w:val="008617B8"/>
    <w:rsid w:val="008655C1"/>
    <w:rsid w:val="008745D4"/>
    <w:rsid w:val="0088285F"/>
    <w:rsid w:val="00883545"/>
    <w:rsid w:val="008927A9"/>
    <w:rsid w:val="00894E68"/>
    <w:rsid w:val="0089529E"/>
    <w:rsid w:val="008A0472"/>
    <w:rsid w:val="008A742D"/>
    <w:rsid w:val="008B34F1"/>
    <w:rsid w:val="008C6C4D"/>
    <w:rsid w:val="008D353C"/>
    <w:rsid w:val="008F3500"/>
    <w:rsid w:val="008F3A60"/>
    <w:rsid w:val="0090255F"/>
    <w:rsid w:val="00903C34"/>
    <w:rsid w:val="0091481D"/>
    <w:rsid w:val="00917B47"/>
    <w:rsid w:val="00920153"/>
    <w:rsid w:val="009255B0"/>
    <w:rsid w:val="009308FD"/>
    <w:rsid w:val="00930B83"/>
    <w:rsid w:val="00935E92"/>
    <w:rsid w:val="00941F8D"/>
    <w:rsid w:val="00945FC7"/>
    <w:rsid w:val="009468C6"/>
    <w:rsid w:val="00947C6D"/>
    <w:rsid w:val="009541CB"/>
    <w:rsid w:val="00954628"/>
    <w:rsid w:val="00960ED3"/>
    <w:rsid w:val="00960F4C"/>
    <w:rsid w:val="00965590"/>
    <w:rsid w:val="00970CF8"/>
    <w:rsid w:val="009758B0"/>
    <w:rsid w:val="00976E20"/>
    <w:rsid w:val="00993149"/>
    <w:rsid w:val="00996485"/>
    <w:rsid w:val="009B22C1"/>
    <w:rsid w:val="009B6DE2"/>
    <w:rsid w:val="009C4103"/>
    <w:rsid w:val="009C771E"/>
    <w:rsid w:val="009D146B"/>
    <w:rsid w:val="009D1D10"/>
    <w:rsid w:val="009D54BB"/>
    <w:rsid w:val="009D5FDC"/>
    <w:rsid w:val="009D650A"/>
    <w:rsid w:val="009E076E"/>
    <w:rsid w:val="009E7D03"/>
    <w:rsid w:val="009F0597"/>
    <w:rsid w:val="00A02C0E"/>
    <w:rsid w:val="00A0749E"/>
    <w:rsid w:val="00A215CD"/>
    <w:rsid w:val="00A32353"/>
    <w:rsid w:val="00A32F0D"/>
    <w:rsid w:val="00A34907"/>
    <w:rsid w:val="00A57B9B"/>
    <w:rsid w:val="00A62D30"/>
    <w:rsid w:val="00A65A86"/>
    <w:rsid w:val="00A71A9F"/>
    <w:rsid w:val="00A71C69"/>
    <w:rsid w:val="00A72CF1"/>
    <w:rsid w:val="00A72D67"/>
    <w:rsid w:val="00A731EF"/>
    <w:rsid w:val="00A75C68"/>
    <w:rsid w:val="00A913AC"/>
    <w:rsid w:val="00A9496F"/>
    <w:rsid w:val="00AB0665"/>
    <w:rsid w:val="00AB2A60"/>
    <w:rsid w:val="00AB377F"/>
    <w:rsid w:val="00AC0110"/>
    <w:rsid w:val="00AC7366"/>
    <w:rsid w:val="00AC7710"/>
    <w:rsid w:val="00AD5E93"/>
    <w:rsid w:val="00AE3A6F"/>
    <w:rsid w:val="00AE76DE"/>
    <w:rsid w:val="00AF5BF6"/>
    <w:rsid w:val="00B03B5A"/>
    <w:rsid w:val="00B04B7D"/>
    <w:rsid w:val="00B113F3"/>
    <w:rsid w:val="00B17EB5"/>
    <w:rsid w:val="00B222A5"/>
    <w:rsid w:val="00B261C2"/>
    <w:rsid w:val="00B268D4"/>
    <w:rsid w:val="00B31612"/>
    <w:rsid w:val="00B3692D"/>
    <w:rsid w:val="00B4098D"/>
    <w:rsid w:val="00B41AB8"/>
    <w:rsid w:val="00B53878"/>
    <w:rsid w:val="00B629F5"/>
    <w:rsid w:val="00B72E47"/>
    <w:rsid w:val="00B73331"/>
    <w:rsid w:val="00B75EF5"/>
    <w:rsid w:val="00B86DF5"/>
    <w:rsid w:val="00B94664"/>
    <w:rsid w:val="00B9628E"/>
    <w:rsid w:val="00BA49A5"/>
    <w:rsid w:val="00BA6B51"/>
    <w:rsid w:val="00BD35F4"/>
    <w:rsid w:val="00BD5213"/>
    <w:rsid w:val="00BD699C"/>
    <w:rsid w:val="00BD6A18"/>
    <w:rsid w:val="00BE7E58"/>
    <w:rsid w:val="00BF0209"/>
    <w:rsid w:val="00C01828"/>
    <w:rsid w:val="00C115EF"/>
    <w:rsid w:val="00C218AC"/>
    <w:rsid w:val="00C21D49"/>
    <w:rsid w:val="00C27337"/>
    <w:rsid w:val="00C44549"/>
    <w:rsid w:val="00C54245"/>
    <w:rsid w:val="00C5526B"/>
    <w:rsid w:val="00C55384"/>
    <w:rsid w:val="00C5615A"/>
    <w:rsid w:val="00C67DA3"/>
    <w:rsid w:val="00C701FA"/>
    <w:rsid w:val="00C75671"/>
    <w:rsid w:val="00C82D65"/>
    <w:rsid w:val="00C86416"/>
    <w:rsid w:val="00C872F2"/>
    <w:rsid w:val="00C945B2"/>
    <w:rsid w:val="00C94F09"/>
    <w:rsid w:val="00CA0536"/>
    <w:rsid w:val="00CA63FB"/>
    <w:rsid w:val="00CA7BB8"/>
    <w:rsid w:val="00CB3318"/>
    <w:rsid w:val="00CB3427"/>
    <w:rsid w:val="00CB3724"/>
    <w:rsid w:val="00CB4742"/>
    <w:rsid w:val="00CC54B9"/>
    <w:rsid w:val="00CD0B7F"/>
    <w:rsid w:val="00CD36CA"/>
    <w:rsid w:val="00CD55F1"/>
    <w:rsid w:val="00CF57DF"/>
    <w:rsid w:val="00D001E1"/>
    <w:rsid w:val="00D14B17"/>
    <w:rsid w:val="00D2418E"/>
    <w:rsid w:val="00D24708"/>
    <w:rsid w:val="00D33011"/>
    <w:rsid w:val="00D42B8F"/>
    <w:rsid w:val="00D47D8E"/>
    <w:rsid w:val="00D5059C"/>
    <w:rsid w:val="00D62099"/>
    <w:rsid w:val="00D63099"/>
    <w:rsid w:val="00D63B48"/>
    <w:rsid w:val="00D676EE"/>
    <w:rsid w:val="00D70690"/>
    <w:rsid w:val="00D7147E"/>
    <w:rsid w:val="00D73FAE"/>
    <w:rsid w:val="00D76886"/>
    <w:rsid w:val="00D768AA"/>
    <w:rsid w:val="00D76BF0"/>
    <w:rsid w:val="00D85507"/>
    <w:rsid w:val="00D87FDF"/>
    <w:rsid w:val="00D9390E"/>
    <w:rsid w:val="00DA2569"/>
    <w:rsid w:val="00DA4E02"/>
    <w:rsid w:val="00DA6C29"/>
    <w:rsid w:val="00DA6ECE"/>
    <w:rsid w:val="00DB09AF"/>
    <w:rsid w:val="00DB1A01"/>
    <w:rsid w:val="00DB36E7"/>
    <w:rsid w:val="00DB62B2"/>
    <w:rsid w:val="00DC1613"/>
    <w:rsid w:val="00DC223D"/>
    <w:rsid w:val="00DC47F1"/>
    <w:rsid w:val="00DD6807"/>
    <w:rsid w:val="00DD6FD1"/>
    <w:rsid w:val="00DE0432"/>
    <w:rsid w:val="00DF2351"/>
    <w:rsid w:val="00DF3F6A"/>
    <w:rsid w:val="00E04D41"/>
    <w:rsid w:val="00E13493"/>
    <w:rsid w:val="00E14074"/>
    <w:rsid w:val="00E146BE"/>
    <w:rsid w:val="00E1557E"/>
    <w:rsid w:val="00E34B0A"/>
    <w:rsid w:val="00E42655"/>
    <w:rsid w:val="00E52DE6"/>
    <w:rsid w:val="00E61DAF"/>
    <w:rsid w:val="00E678B0"/>
    <w:rsid w:val="00E7511F"/>
    <w:rsid w:val="00E7540F"/>
    <w:rsid w:val="00E80899"/>
    <w:rsid w:val="00E87D5E"/>
    <w:rsid w:val="00E90DD7"/>
    <w:rsid w:val="00E95600"/>
    <w:rsid w:val="00E95978"/>
    <w:rsid w:val="00EA196E"/>
    <w:rsid w:val="00EA5B88"/>
    <w:rsid w:val="00EB2A3B"/>
    <w:rsid w:val="00EB4379"/>
    <w:rsid w:val="00EC1501"/>
    <w:rsid w:val="00EC494F"/>
    <w:rsid w:val="00EC57D9"/>
    <w:rsid w:val="00EF7AE7"/>
    <w:rsid w:val="00F04211"/>
    <w:rsid w:val="00F04A3F"/>
    <w:rsid w:val="00F13667"/>
    <w:rsid w:val="00F148C6"/>
    <w:rsid w:val="00F14F9F"/>
    <w:rsid w:val="00F1799C"/>
    <w:rsid w:val="00F21A7B"/>
    <w:rsid w:val="00F22492"/>
    <w:rsid w:val="00F25080"/>
    <w:rsid w:val="00F33183"/>
    <w:rsid w:val="00F33F41"/>
    <w:rsid w:val="00F43699"/>
    <w:rsid w:val="00F50133"/>
    <w:rsid w:val="00F56C99"/>
    <w:rsid w:val="00F576EE"/>
    <w:rsid w:val="00F60F3B"/>
    <w:rsid w:val="00F61DD9"/>
    <w:rsid w:val="00F64411"/>
    <w:rsid w:val="00F72DF7"/>
    <w:rsid w:val="00F818E9"/>
    <w:rsid w:val="00F81C2B"/>
    <w:rsid w:val="00F91EA0"/>
    <w:rsid w:val="00F9270F"/>
    <w:rsid w:val="00F93470"/>
    <w:rsid w:val="00FA06CD"/>
    <w:rsid w:val="00FA29CC"/>
    <w:rsid w:val="00FA6959"/>
    <w:rsid w:val="00FB0F09"/>
    <w:rsid w:val="00FB242B"/>
    <w:rsid w:val="00FB6A1D"/>
    <w:rsid w:val="00FC75AB"/>
    <w:rsid w:val="00FD30E0"/>
    <w:rsid w:val="00FD6539"/>
    <w:rsid w:val="00FE2163"/>
    <w:rsid w:val="00FF134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D0BD1E"/>
  <w15:docId w15:val="{4BCA9DBB-E9A3-419E-8E39-32FB92317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F1799C"/>
    <w:pPr>
      <w:ind w:left="720"/>
      <w:contextualSpacing/>
    </w:pPr>
  </w:style>
  <w:style w:type="paragraph" w:styleId="Tekstbalonia">
    <w:name w:val="Balloon Text"/>
    <w:basedOn w:val="Normal"/>
    <w:link w:val="TekstbaloniaChar"/>
    <w:uiPriority w:val="99"/>
    <w:semiHidden/>
    <w:unhideWhenUsed/>
    <w:rsid w:val="00617D84"/>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617D84"/>
    <w:rPr>
      <w:rFonts w:ascii="Tahoma" w:hAnsi="Tahoma" w:cs="Tahoma"/>
      <w:sz w:val="16"/>
      <w:szCs w:val="16"/>
    </w:rPr>
  </w:style>
  <w:style w:type="paragraph" w:styleId="Zaglavlje">
    <w:name w:val="header"/>
    <w:basedOn w:val="Normal"/>
    <w:link w:val="ZaglavljeChar"/>
    <w:uiPriority w:val="99"/>
    <w:unhideWhenUsed/>
    <w:rsid w:val="0012415E"/>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12415E"/>
  </w:style>
  <w:style w:type="paragraph" w:styleId="Podnoje">
    <w:name w:val="footer"/>
    <w:basedOn w:val="Normal"/>
    <w:link w:val="PodnojeChar"/>
    <w:uiPriority w:val="99"/>
    <w:unhideWhenUsed/>
    <w:rsid w:val="0012415E"/>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12415E"/>
  </w:style>
  <w:style w:type="table" w:styleId="Reetkatablice">
    <w:name w:val="Table Grid"/>
    <w:basedOn w:val="Obinatablica"/>
    <w:uiPriority w:val="39"/>
    <w:unhideWhenUsed/>
    <w:rsid w:val="00CF57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2905788">
      <w:bodyDiv w:val="1"/>
      <w:marLeft w:val="0"/>
      <w:marRight w:val="0"/>
      <w:marTop w:val="0"/>
      <w:marBottom w:val="0"/>
      <w:divBdr>
        <w:top w:val="none" w:sz="0" w:space="0" w:color="auto"/>
        <w:left w:val="none" w:sz="0" w:space="0" w:color="auto"/>
        <w:bottom w:val="none" w:sz="0" w:space="0" w:color="auto"/>
        <w:right w:val="none" w:sz="0" w:space="0" w:color="auto"/>
      </w:divBdr>
    </w:div>
    <w:div w:id="499195703">
      <w:bodyDiv w:val="1"/>
      <w:marLeft w:val="0"/>
      <w:marRight w:val="0"/>
      <w:marTop w:val="0"/>
      <w:marBottom w:val="0"/>
      <w:divBdr>
        <w:top w:val="none" w:sz="0" w:space="0" w:color="auto"/>
        <w:left w:val="none" w:sz="0" w:space="0" w:color="auto"/>
        <w:bottom w:val="none" w:sz="0" w:space="0" w:color="auto"/>
        <w:right w:val="none" w:sz="0" w:space="0" w:color="auto"/>
      </w:divBdr>
    </w:div>
    <w:div w:id="939870175">
      <w:bodyDiv w:val="1"/>
      <w:marLeft w:val="0"/>
      <w:marRight w:val="0"/>
      <w:marTop w:val="0"/>
      <w:marBottom w:val="0"/>
      <w:divBdr>
        <w:top w:val="none" w:sz="0" w:space="0" w:color="auto"/>
        <w:left w:val="none" w:sz="0" w:space="0" w:color="auto"/>
        <w:bottom w:val="none" w:sz="0" w:space="0" w:color="auto"/>
        <w:right w:val="none" w:sz="0" w:space="0" w:color="auto"/>
      </w:divBdr>
      <w:divsChild>
        <w:div w:id="1829444388">
          <w:marLeft w:val="432"/>
          <w:marRight w:val="0"/>
          <w:marTop w:val="360"/>
          <w:marBottom w:val="0"/>
          <w:divBdr>
            <w:top w:val="none" w:sz="0" w:space="0" w:color="auto"/>
            <w:left w:val="none" w:sz="0" w:space="0" w:color="auto"/>
            <w:bottom w:val="none" w:sz="0" w:space="0" w:color="auto"/>
            <w:right w:val="none" w:sz="0" w:space="0" w:color="auto"/>
          </w:divBdr>
        </w:div>
        <w:div w:id="2081632371">
          <w:marLeft w:val="432"/>
          <w:marRight w:val="0"/>
          <w:marTop w:val="360"/>
          <w:marBottom w:val="0"/>
          <w:divBdr>
            <w:top w:val="none" w:sz="0" w:space="0" w:color="auto"/>
            <w:left w:val="none" w:sz="0" w:space="0" w:color="auto"/>
            <w:bottom w:val="none" w:sz="0" w:space="0" w:color="auto"/>
            <w:right w:val="none" w:sz="0" w:space="0" w:color="auto"/>
          </w:divBdr>
        </w:div>
      </w:divsChild>
    </w:div>
    <w:div w:id="1357003250">
      <w:bodyDiv w:val="1"/>
      <w:marLeft w:val="0"/>
      <w:marRight w:val="0"/>
      <w:marTop w:val="0"/>
      <w:marBottom w:val="0"/>
      <w:divBdr>
        <w:top w:val="none" w:sz="0" w:space="0" w:color="auto"/>
        <w:left w:val="none" w:sz="0" w:space="0" w:color="auto"/>
        <w:bottom w:val="none" w:sz="0" w:space="0" w:color="auto"/>
        <w:right w:val="none" w:sz="0" w:space="0" w:color="auto"/>
      </w:divBdr>
      <w:divsChild>
        <w:div w:id="1140927945">
          <w:marLeft w:val="432"/>
          <w:marRight w:val="0"/>
          <w:marTop w:val="360"/>
          <w:marBottom w:val="0"/>
          <w:divBdr>
            <w:top w:val="none" w:sz="0" w:space="0" w:color="auto"/>
            <w:left w:val="none" w:sz="0" w:space="0" w:color="auto"/>
            <w:bottom w:val="none" w:sz="0" w:space="0" w:color="auto"/>
            <w:right w:val="none" w:sz="0" w:space="0" w:color="auto"/>
          </w:divBdr>
        </w:div>
        <w:div w:id="1977487243">
          <w:marLeft w:val="432"/>
          <w:marRight w:val="0"/>
          <w:marTop w:val="360"/>
          <w:marBottom w:val="0"/>
          <w:divBdr>
            <w:top w:val="none" w:sz="0" w:space="0" w:color="auto"/>
            <w:left w:val="none" w:sz="0" w:space="0" w:color="auto"/>
            <w:bottom w:val="none" w:sz="0" w:space="0" w:color="auto"/>
            <w:right w:val="none" w:sz="0" w:space="0" w:color="auto"/>
          </w:divBdr>
        </w:div>
      </w:divsChild>
    </w:div>
    <w:div w:id="2015644880">
      <w:bodyDiv w:val="1"/>
      <w:marLeft w:val="0"/>
      <w:marRight w:val="0"/>
      <w:marTop w:val="0"/>
      <w:marBottom w:val="0"/>
      <w:divBdr>
        <w:top w:val="none" w:sz="0" w:space="0" w:color="auto"/>
        <w:left w:val="none" w:sz="0" w:space="0" w:color="auto"/>
        <w:bottom w:val="none" w:sz="0" w:space="0" w:color="auto"/>
        <w:right w:val="none" w:sz="0" w:space="0" w:color="auto"/>
      </w:divBdr>
      <w:divsChild>
        <w:div w:id="1899394372">
          <w:marLeft w:val="432"/>
          <w:marRight w:val="0"/>
          <w:marTop w:val="360"/>
          <w:marBottom w:val="0"/>
          <w:divBdr>
            <w:top w:val="none" w:sz="0" w:space="0" w:color="auto"/>
            <w:left w:val="none" w:sz="0" w:space="0" w:color="auto"/>
            <w:bottom w:val="none" w:sz="0" w:space="0" w:color="auto"/>
            <w:right w:val="none" w:sz="0" w:space="0" w:color="auto"/>
          </w:divBdr>
        </w:div>
        <w:div w:id="1173566848">
          <w:marLeft w:val="432"/>
          <w:marRight w:val="0"/>
          <w:marTop w:val="3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D89753-D115-44FA-B4C9-34E63B8D3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1109</TotalTime>
  <Pages>17</Pages>
  <Words>5560</Words>
  <Characters>31697</Characters>
  <Application>Microsoft Office Word</Application>
  <DocSecurity>0</DocSecurity>
  <Lines>264</Lines>
  <Paragraphs>74</Paragraphs>
  <ScaleCrop>false</ScaleCrop>
  <HeadingPairs>
    <vt:vector size="2" baseType="variant">
      <vt:variant>
        <vt:lpstr>Naslov</vt:lpstr>
      </vt:variant>
      <vt:variant>
        <vt:i4>1</vt:i4>
      </vt:variant>
    </vt:vector>
  </HeadingPairs>
  <TitlesOfParts>
    <vt:vector size="1" baseType="lpstr">
      <vt:lpstr/>
    </vt:vector>
  </TitlesOfParts>
  <Company>Karlovačka županija</Company>
  <LinksUpToDate>false</LinksUpToDate>
  <CharactersWithSpaces>37183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Vježbenici</dc:creator>
  <cp:lastModifiedBy>APesut@zupanija.local</cp:lastModifiedBy>
  <cp:revision>291</cp:revision>
  <cp:lastPrinted>2023-06-07T12:41:00Z</cp:lastPrinted>
  <dcterms:created xsi:type="dcterms:W3CDTF">2018-07-31T10:29:00Z</dcterms:created>
  <dcterms:modified xsi:type="dcterms:W3CDTF">2023-07-19T11:43:00Z</dcterms:modified>
</cp:coreProperties>
</file>